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E4" w:rsidRPr="003210DD" w:rsidRDefault="0092513E" w:rsidP="003210DD">
      <w:pPr>
        <w:jc w:val="center"/>
        <w:rPr>
          <w:rFonts w:eastAsia="Calibri" w:cs="Mudir MT"/>
          <w:sz w:val="26"/>
          <w:szCs w:val="26"/>
          <w:rtl/>
          <w:lang w:bidi="ar-EG"/>
        </w:rPr>
      </w:pPr>
      <w:r w:rsidRPr="003210DD">
        <w:rPr>
          <w:rFonts w:eastAsia="Calibri" w:cs="Mudir MT" w:hint="cs"/>
          <w:sz w:val="26"/>
          <w:szCs w:val="26"/>
          <w:rtl/>
          <w:lang w:bidi="ar-EG"/>
        </w:rPr>
        <w:t>بسم الله الرحمن الرحيم</w:t>
      </w:r>
    </w:p>
    <w:p w:rsidR="0092513E" w:rsidRPr="003210DD" w:rsidRDefault="0092513E" w:rsidP="0092513E">
      <w:pPr>
        <w:rPr>
          <w:rFonts w:eastAsia="Calibri" w:cs="Mudir MT"/>
          <w:sz w:val="26"/>
          <w:szCs w:val="26"/>
          <w:rtl/>
          <w:lang w:bidi="ar-EG"/>
        </w:rPr>
      </w:pPr>
      <w:r w:rsidRPr="003210DD">
        <w:rPr>
          <w:rFonts w:eastAsia="Calibri" w:cs="Mudir MT" w:hint="cs"/>
          <w:sz w:val="26"/>
          <w:szCs w:val="26"/>
          <w:rtl/>
          <w:lang w:bidi="ar-EG"/>
        </w:rPr>
        <w:t>خطبة الجمعة تحت عنوان</w:t>
      </w:r>
    </w:p>
    <w:p w:rsidR="0092513E" w:rsidRPr="003210DD" w:rsidRDefault="0092513E" w:rsidP="0092513E">
      <w:pPr>
        <w:rPr>
          <w:rFonts w:eastAsia="Calibri" w:cs="Mudir MT"/>
          <w:sz w:val="26"/>
          <w:szCs w:val="26"/>
          <w:rtl/>
          <w:lang w:bidi="ar-EG"/>
        </w:rPr>
      </w:pPr>
      <w:r w:rsidRPr="003210DD">
        <w:rPr>
          <w:rFonts w:eastAsia="Calibri" w:cs="Mudir MT" w:hint="cs"/>
          <w:sz w:val="26"/>
          <w:szCs w:val="26"/>
          <w:rtl/>
          <w:lang w:bidi="ar-EG"/>
        </w:rPr>
        <w:t>وانقضى</w:t>
      </w:r>
      <w:r w:rsidR="00FC07A5">
        <w:rPr>
          <w:rFonts w:eastAsia="Calibri" w:cs="Mudir MT" w:hint="cs"/>
          <w:sz w:val="26"/>
          <w:szCs w:val="26"/>
          <w:rtl/>
          <w:lang w:bidi="ar-EG"/>
        </w:rPr>
        <w:t xml:space="preserve"> شهر</w:t>
      </w:r>
      <w:r w:rsidRPr="003210DD">
        <w:rPr>
          <w:rFonts w:eastAsia="Calibri" w:cs="Mudir MT" w:hint="cs"/>
          <w:sz w:val="26"/>
          <w:szCs w:val="26"/>
          <w:rtl/>
          <w:lang w:bidi="ar-EG"/>
        </w:rPr>
        <w:t xml:space="preserve"> رمضان فماذا بعد؟</w:t>
      </w:r>
    </w:p>
    <w:p w:rsidR="0092513E" w:rsidRPr="003210DD" w:rsidRDefault="0092513E" w:rsidP="0092513E">
      <w:pPr>
        <w:rPr>
          <w:rFonts w:eastAsia="Calibri" w:cs="Mudir MT"/>
          <w:sz w:val="26"/>
          <w:szCs w:val="26"/>
          <w:rtl/>
          <w:lang w:bidi="ar-EG"/>
        </w:rPr>
      </w:pPr>
      <w:r w:rsidRPr="003210DD">
        <w:rPr>
          <w:rFonts w:eastAsia="Calibri" w:cs="Mudir MT" w:hint="cs"/>
          <w:sz w:val="26"/>
          <w:szCs w:val="26"/>
          <w:rtl/>
          <w:lang w:bidi="ar-EG"/>
        </w:rPr>
        <w:t xml:space="preserve">أعدها / ماهر السيد خضير (إمام وخطيب ومدرس </w:t>
      </w:r>
      <w:r w:rsidRPr="003210DD">
        <w:rPr>
          <w:rFonts w:eastAsia="Calibri" w:cs="Mudir MT"/>
          <w:sz w:val="26"/>
          <w:szCs w:val="26"/>
          <w:rtl/>
          <w:lang w:bidi="ar-EG"/>
        </w:rPr>
        <w:t>–</w:t>
      </w:r>
      <w:r w:rsidRPr="003210DD">
        <w:rPr>
          <w:rFonts w:eastAsia="Calibri" w:cs="Mudir MT" w:hint="cs"/>
          <w:sz w:val="26"/>
          <w:szCs w:val="26"/>
          <w:rtl/>
          <w:lang w:bidi="ar-EG"/>
        </w:rPr>
        <w:t xml:space="preserve"> وزارة الأوقاف المصرية)</w:t>
      </w:r>
    </w:p>
    <w:p w:rsidR="0092513E" w:rsidRDefault="0092513E" w:rsidP="00E438E9">
      <w:pPr>
        <w:rPr>
          <w:rtl/>
          <w:lang w:bidi="ar-EG"/>
        </w:rPr>
      </w:pPr>
      <w:r w:rsidRPr="00305771">
        <w:rPr>
          <w:rFonts w:cs="Akhbar MT" w:hint="cs"/>
          <w:sz w:val="38"/>
          <w:szCs w:val="38"/>
          <w:rtl/>
        </w:rPr>
        <w:t xml:space="preserve">الحمد لله رب العالمين </w:t>
      </w:r>
      <w:r w:rsidRPr="000D168F">
        <w:rPr>
          <w:rFonts w:eastAsia="Calibri" w:cs="Mudir MT"/>
          <w:sz w:val="26"/>
          <w:szCs w:val="26"/>
          <w:rtl/>
          <w:lang w:bidi="ar-EG"/>
        </w:rPr>
        <w:t>قدر الأرزاق وفق مشيئته فمن الناس ممنوح ومسلوب</w:t>
      </w:r>
      <w:r w:rsidRPr="000D168F">
        <w:rPr>
          <w:rFonts w:eastAsia="Calibri" w:cs="Mudir MT" w:hint="cs"/>
          <w:sz w:val="26"/>
          <w:szCs w:val="26"/>
          <w:rtl/>
          <w:lang w:bidi="ar-EG"/>
        </w:rPr>
        <w:t xml:space="preserve"> </w:t>
      </w:r>
      <w:r w:rsidRPr="000D168F">
        <w:rPr>
          <w:rFonts w:eastAsia="Calibri" w:cs="Mudir MT"/>
          <w:sz w:val="26"/>
          <w:szCs w:val="26"/>
          <w:rtl/>
          <w:lang w:bidi="ar-EG"/>
        </w:rPr>
        <w:t>شهدت له الكواكب في شروقها والغروب</w:t>
      </w:r>
      <w:r w:rsidRPr="000D168F">
        <w:rPr>
          <w:rFonts w:eastAsia="Calibri" w:cs="Mudir MT" w:hint="cs"/>
          <w:sz w:val="26"/>
          <w:szCs w:val="26"/>
          <w:rtl/>
          <w:lang w:bidi="ar-EG"/>
        </w:rPr>
        <w:t xml:space="preserve">  </w:t>
      </w:r>
      <w:r w:rsidRPr="000D168F">
        <w:rPr>
          <w:rFonts w:eastAsia="Calibri" w:cs="Mudir MT"/>
          <w:sz w:val="26"/>
          <w:szCs w:val="26"/>
          <w:rtl/>
          <w:lang w:bidi="ar-EG"/>
        </w:rPr>
        <w:t>وأقرت به الأحياء في مطعومها والمشروب</w:t>
      </w:r>
      <w:r w:rsidRPr="000D168F">
        <w:rPr>
          <w:rFonts w:eastAsia="Calibri" w:cs="Mudir MT" w:hint="cs"/>
          <w:sz w:val="26"/>
          <w:szCs w:val="26"/>
          <w:rtl/>
          <w:lang w:bidi="ar-EG"/>
        </w:rPr>
        <w:t xml:space="preserve"> ,</w:t>
      </w:r>
      <w:r w:rsidRPr="000D168F">
        <w:rPr>
          <w:rFonts w:eastAsia="Calibri" w:cs="Mudir MT"/>
          <w:sz w:val="26"/>
          <w:szCs w:val="26"/>
          <w:rtl/>
          <w:lang w:bidi="ar-EG"/>
        </w:rPr>
        <w:t>وأشهد أن لا إله إلا الله ذو العرش رفيع الدرجات</w:t>
      </w:r>
      <w:r w:rsidRPr="000D168F">
        <w:rPr>
          <w:rFonts w:eastAsia="Calibri" w:cs="Mudir MT" w:hint="cs"/>
          <w:sz w:val="26"/>
          <w:szCs w:val="26"/>
          <w:rtl/>
          <w:lang w:bidi="ar-EG"/>
        </w:rPr>
        <w:t xml:space="preserve"> </w:t>
      </w:r>
      <w:r w:rsidRPr="000D168F">
        <w:rPr>
          <w:rFonts w:eastAsia="Calibri" w:cs="Mudir MT"/>
          <w:sz w:val="26"/>
          <w:szCs w:val="26"/>
          <w:rtl/>
          <w:lang w:bidi="ar-EG"/>
        </w:rPr>
        <w:t xml:space="preserve">المنزه الذات </w:t>
      </w:r>
      <w:r w:rsidR="00E438E9">
        <w:rPr>
          <w:rFonts w:eastAsia="Calibri" w:cs="Mudir MT" w:hint="cs"/>
          <w:sz w:val="26"/>
          <w:szCs w:val="26"/>
          <w:rtl/>
          <w:lang w:bidi="ar-EG"/>
        </w:rPr>
        <w:t xml:space="preserve"> , </w:t>
      </w:r>
      <w:r w:rsidRPr="000D168F">
        <w:rPr>
          <w:rFonts w:eastAsia="Calibri" w:cs="Mudir MT"/>
          <w:sz w:val="26"/>
          <w:szCs w:val="26"/>
          <w:rtl/>
          <w:lang w:bidi="ar-EG"/>
        </w:rPr>
        <w:t>وأشهد أن سيدنا محمدًا عبده ورسوله سيد الأسياد</w:t>
      </w:r>
      <w:r w:rsidRPr="000D168F">
        <w:rPr>
          <w:rFonts w:eastAsia="Calibri" w:cs="Mudir MT" w:hint="cs"/>
          <w:sz w:val="26"/>
          <w:szCs w:val="26"/>
          <w:rtl/>
          <w:lang w:bidi="ar-EG"/>
        </w:rPr>
        <w:t xml:space="preserve"> </w:t>
      </w:r>
      <w:r w:rsidRPr="000D168F">
        <w:rPr>
          <w:rFonts w:eastAsia="Calibri" w:cs="Mudir MT"/>
          <w:sz w:val="26"/>
          <w:szCs w:val="26"/>
          <w:rtl/>
          <w:lang w:bidi="ar-EG"/>
        </w:rPr>
        <w:t>سيد الأولين والآخرين من حاضرٍ وبادٍ، خير من دعا وهدى وبالخير العظيم جاد</w:t>
      </w:r>
      <w:r w:rsidR="00E438E9">
        <w:rPr>
          <w:rFonts w:hint="cs"/>
          <w:rtl/>
          <w:lang w:bidi="ar-EG"/>
        </w:rPr>
        <w:t xml:space="preserve"> </w:t>
      </w:r>
    </w:p>
    <w:p w:rsidR="0092513E" w:rsidRPr="00FC07A5" w:rsidRDefault="003D1679" w:rsidP="0092513E">
      <w:pPr>
        <w:rPr>
          <w:rFonts w:eastAsia="Calibri" w:cs="Mudir MT"/>
          <w:sz w:val="38"/>
          <w:szCs w:val="38"/>
          <w:rtl/>
          <w:lang w:bidi="ar-EG"/>
        </w:rPr>
      </w:pPr>
      <w:r w:rsidRPr="00FC07A5">
        <w:rPr>
          <w:rFonts w:eastAsia="Calibri" w:cs="Mudir MT" w:hint="cs"/>
          <w:sz w:val="38"/>
          <w:szCs w:val="38"/>
          <w:rtl/>
          <w:lang w:bidi="ar-EG"/>
        </w:rPr>
        <w:t>أما</w:t>
      </w:r>
      <w:r w:rsidR="0092513E" w:rsidRPr="00FC07A5">
        <w:rPr>
          <w:rFonts w:eastAsia="Calibri" w:cs="Mudir MT" w:hint="cs"/>
          <w:sz w:val="38"/>
          <w:szCs w:val="38"/>
          <w:rtl/>
          <w:lang w:bidi="ar-EG"/>
        </w:rPr>
        <w:t xml:space="preserve"> بعد</w:t>
      </w:r>
    </w:p>
    <w:p w:rsidR="00362C86" w:rsidRDefault="00A60EE8" w:rsidP="003210DD">
      <w:pPr>
        <w:rPr>
          <w:rFonts w:eastAsia="Calibri" w:cs="Mudir MT"/>
          <w:sz w:val="26"/>
          <w:szCs w:val="26"/>
          <w:rtl/>
          <w:lang w:bidi="ar-EG"/>
        </w:rPr>
      </w:pPr>
      <w:r w:rsidRPr="00A60EE8">
        <w:rPr>
          <w:rFonts w:eastAsia="Calibri" w:cs="Mudir MT" w:hint="cs"/>
          <w:sz w:val="26"/>
          <w:szCs w:val="26"/>
          <w:rtl/>
          <w:lang w:bidi="ar-EG"/>
        </w:rPr>
        <w:t>ها هو شهر رمضان قد انقضى وانتهت أيامه وليال</w:t>
      </w:r>
      <w:r>
        <w:rPr>
          <w:rFonts w:eastAsia="Calibri" w:cs="Mudir MT" w:hint="cs"/>
          <w:sz w:val="26"/>
          <w:szCs w:val="26"/>
          <w:rtl/>
          <w:lang w:bidi="ar-EG"/>
        </w:rPr>
        <w:t>ي</w:t>
      </w:r>
      <w:r w:rsidRPr="00A60EE8">
        <w:rPr>
          <w:rFonts w:eastAsia="Calibri" w:cs="Mudir MT" w:hint="cs"/>
          <w:sz w:val="26"/>
          <w:szCs w:val="26"/>
          <w:rtl/>
          <w:lang w:bidi="ar-EG"/>
        </w:rPr>
        <w:t>ه فيه</w:t>
      </w:r>
      <w:r>
        <w:rPr>
          <w:rFonts w:eastAsia="Calibri" w:cs="Mudir MT" w:hint="cs"/>
          <w:sz w:val="26"/>
          <w:szCs w:val="26"/>
          <w:rtl/>
          <w:lang w:bidi="ar-EG"/>
        </w:rPr>
        <w:t xml:space="preserve"> صمنا وقمنا وتصدقنا</w:t>
      </w:r>
      <w:r w:rsidR="003D1679">
        <w:rPr>
          <w:rFonts w:eastAsia="Calibri" w:cs="Mudir MT" w:hint="cs"/>
          <w:sz w:val="26"/>
          <w:szCs w:val="26"/>
          <w:rtl/>
          <w:lang w:bidi="ar-EG"/>
        </w:rPr>
        <w:t xml:space="preserve"> من أموالنا</w:t>
      </w:r>
      <w:r>
        <w:rPr>
          <w:rFonts w:eastAsia="Calibri" w:cs="Mudir MT" w:hint="cs"/>
          <w:sz w:val="26"/>
          <w:szCs w:val="26"/>
          <w:rtl/>
          <w:lang w:bidi="ar-EG"/>
        </w:rPr>
        <w:t xml:space="preserve"> طاعة لله عز وجل ارتقينا فيه إلى درجة الإحسان</w:t>
      </w:r>
      <w:r w:rsidRPr="00A60EE8">
        <w:rPr>
          <w:rFonts w:eastAsia="Calibri" w:cs="Mudir MT" w:hint="cs"/>
          <w:sz w:val="26"/>
          <w:szCs w:val="26"/>
          <w:rtl/>
          <w:lang w:bidi="ar-EG"/>
        </w:rPr>
        <w:t xml:space="preserve"> فلقد عبدنا ا</w:t>
      </w:r>
      <w:r w:rsidR="003D1679">
        <w:rPr>
          <w:rFonts w:eastAsia="Calibri" w:cs="Mudir MT" w:hint="cs"/>
          <w:sz w:val="26"/>
          <w:szCs w:val="26"/>
          <w:rtl/>
          <w:lang w:bidi="ar-EG"/>
        </w:rPr>
        <w:t>لله تعالى بصيامنا عبادة كأننا نراه سب</w:t>
      </w:r>
      <w:r w:rsidR="003210DD">
        <w:rPr>
          <w:rFonts w:eastAsia="Calibri" w:cs="Mudir MT" w:hint="cs"/>
          <w:sz w:val="26"/>
          <w:szCs w:val="26"/>
          <w:rtl/>
          <w:lang w:bidi="ar-EG"/>
        </w:rPr>
        <w:t xml:space="preserve">حانه وتعالى . ولكننا نقول بأن </w:t>
      </w:r>
      <w:r w:rsidR="003D1679">
        <w:rPr>
          <w:rFonts w:eastAsia="Calibri" w:cs="Mudir MT" w:hint="cs"/>
          <w:sz w:val="26"/>
          <w:szCs w:val="26"/>
          <w:rtl/>
          <w:lang w:bidi="ar-EG"/>
        </w:rPr>
        <w:t xml:space="preserve">رمضان </w:t>
      </w:r>
      <w:r w:rsidR="003210DD">
        <w:rPr>
          <w:rFonts w:eastAsia="Calibri" w:cs="Mudir MT" w:hint="cs"/>
          <w:sz w:val="26"/>
          <w:szCs w:val="26"/>
          <w:rtl/>
          <w:lang w:bidi="ar-EG"/>
        </w:rPr>
        <w:t xml:space="preserve">ومنحه وعطاياه وفضله لم تشرع هملا ولا عبثاً تعالى الله الحكيم عن ذلك علو كبيرا فرمضان جامعة فيه ومنه تعلمنا وخرج منه الكيس الفطن بشهادة تسمى شهادة التقوى (..... لعلكم تتقون) فلقد </w:t>
      </w:r>
      <w:r w:rsidR="00362C86">
        <w:rPr>
          <w:rFonts w:eastAsia="Calibri" w:cs="Mudir MT" w:hint="cs"/>
          <w:sz w:val="26"/>
          <w:szCs w:val="26"/>
          <w:rtl/>
          <w:lang w:bidi="ar-EG"/>
        </w:rPr>
        <w:t xml:space="preserve">... </w:t>
      </w:r>
    </w:p>
    <w:p w:rsidR="0092513E" w:rsidRPr="00662865" w:rsidRDefault="003210DD" w:rsidP="003210DD">
      <w:pPr>
        <w:rPr>
          <w:rFonts w:eastAsia="Calibri" w:cs="Mudir MT"/>
          <w:sz w:val="36"/>
          <w:szCs w:val="36"/>
          <w:rtl/>
          <w:lang w:bidi="ar-EG"/>
        </w:rPr>
      </w:pPr>
      <w:r w:rsidRPr="00662865">
        <w:rPr>
          <w:rFonts w:eastAsia="Calibri" w:cs="Mudir MT" w:hint="cs"/>
          <w:sz w:val="36"/>
          <w:szCs w:val="36"/>
          <w:rtl/>
          <w:lang w:bidi="ar-EG"/>
        </w:rPr>
        <w:t xml:space="preserve">تعلمنا </w:t>
      </w:r>
      <w:r w:rsidR="00362C86" w:rsidRPr="00662865">
        <w:rPr>
          <w:rFonts w:eastAsia="Calibri" w:cs="Mudir MT" w:hint="cs"/>
          <w:sz w:val="36"/>
          <w:szCs w:val="36"/>
          <w:rtl/>
          <w:lang w:bidi="ar-EG"/>
        </w:rPr>
        <w:t xml:space="preserve">من رمضان </w:t>
      </w:r>
    </w:p>
    <w:p w:rsidR="00362C86" w:rsidRDefault="00362C86" w:rsidP="00362C86">
      <w:pPr>
        <w:pStyle w:val="a3"/>
        <w:numPr>
          <w:ilvl w:val="0"/>
          <w:numId w:val="1"/>
        </w:numPr>
        <w:rPr>
          <w:rFonts w:eastAsia="Calibri" w:cs="Mudir MT"/>
          <w:sz w:val="26"/>
          <w:szCs w:val="26"/>
          <w:lang w:bidi="ar-EG"/>
        </w:rPr>
      </w:pPr>
      <w:r>
        <w:rPr>
          <w:rFonts w:eastAsia="Calibri" w:cs="Mudir MT" w:hint="cs"/>
          <w:sz w:val="26"/>
          <w:szCs w:val="26"/>
          <w:rtl/>
          <w:lang w:bidi="ar-EG"/>
        </w:rPr>
        <w:t xml:space="preserve">كيف نحقق العبودية عملياً لله تعالى </w:t>
      </w:r>
      <w:r w:rsidR="00C20B6F">
        <w:rPr>
          <w:rFonts w:eastAsia="Calibri" w:cs="Mudir MT" w:hint="cs"/>
          <w:sz w:val="26"/>
          <w:szCs w:val="26"/>
          <w:rtl/>
          <w:lang w:bidi="ar-EG"/>
        </w:rPr>
        <w:t>؟</w:t>
      </w:r>
    </w:p>
    <w:p w:rsidR="00E35AEF" w:rsidRPr="00E35AEF" w:rsidRDefault="0056640B" w:rsidP="00E35AE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عباد الله .... قد أمرنا ربنا تبارك وتعالى بإقامة العبودية أبداً ف</w:t>
      </w:r>
      <w:r w:rsidRPr="0056640B">
        <w:rPr>
          <w:rFonts w:eastAsia="Calibri" w:cs="Mudir MT"/>
          <w:sz w:val="26"/>
          <w:szCs w:val="26"/>
          <w:rtl/>
          <w:lang w:bidi="ar-EG"/>
        </w:rPr>
        <w:t>قَالَ اللَّه عَزَّ وَجَلَّ: {وَاعْبُدْ رَبَّكَ حَتَّى يَأْتِيَكَ الْيَقِينُ}</w:t>
      </w:r>
      <w:r w:rsidRPr="0056640B">
        <w:rPr>
          <w:rFonts w:eastAsia="Calibri" w:cs="Mudir MT"/>
          <w:sz w:val="14"/>
          <w:szCs w:val="14"/>
          <w:rtl/>
          <w:lang w:bidi="ar-EG"/>
        </w:rPr>
        <w:t xml:space="preserve"> [الحجر: 99]</w:t>
      </w:r>
      <w:r w:rsidRPr="0056640B">
        <w:rPr>
          <w:rFonts w:ascii="Traditional Arabic" w:hAnsi="Traditional Arabic" w:cs="Traditional Arabic"/>
          <w:b/>
          <w:bCs/>
          <w:color w:val="000000"/>
          <w:sz w:val="32"/>
          <w:szCs w:val="32"/>
          <w:rtl/>
          <w:lang w:bidi="ar-EG"/>
        </w:rPr>
        <w:t xml:space="preserve"> </w:t>
      </w:r>
      <w:r>
        <w:rPr>
          <w:rFonts w:eastAsia="Calibri" w:cs="Mudir MT" w:hint="cs"/>
          <w:sz w:val="26"/>
          <w:szCs w:val="26"/>
          <w:rtl/>
          <w:lang w:bidi="ar-EG"/>
        </w:rPr>
        <w:t>وما ا</w:t>
      </w:r>
      <w:r w:rsidR="00662865">
        <w:rPr>
          <w:rFonts w:eastAsia="Calibri" w:cs="Mudir MT" w:hint="cs"/>
          <w:sz w:val="26"/>
          <w:szCs w:val="26"/>
          <w:rtl/>
          <w:lang w:bidi="ar-EG"/>
        </w:rPr>
        <w:t>لعبودية إلا إلزام والتزام إلزام</w:t>
      </w:r>
      <w:r>
        <w:rPr>
          <w:rFonts w:eastAsia="Calibri" w:cs="Mudir MT" w:hint="cs"/>
          <w:sz w:val="26"/>
          <w:szCs w:val="26"/>
          <w:rtl/>
          <w:lang w:bidi="ar-EG"/>
        </w:rPr>
        <w:t xml:space="preserve"> من المعبود والتزام من </w:t>
      </w:r>
      <w:r w:rsidR="00662865">
        <w:rPr>
          <w:rFonts w:eastAsia="Calibri" w:cs="Mudir MT" w:hint="cs"/>
          <w:sz w:val="26"/>
          <w:szCs w:val="26"/>
          <w:rtl/>
          <w:lang w:bidi="ar-EG"/>
        </w:rPr>
        <w:t>العابد.</w:t>
      </w:r>
      <w:r>
        <w:rPr>
          <w:rFonts w:eastAsia="Calibri" w:cs="Mudir MT" w:hint="cs"/>
          <w:sz w:val="26"/>
          <w:szCs w:val="26"/>
          <w:rtl/>
          <w:lang w:bidi="ar-EG"/>
        </w:rPr>
        <w:t xml:space="preserve"> </w:t>
      </w:r>
      <w:r w:rsidR="00C20B6F">
        <w:rPr>
          <w:rFonts w:eastAsia="Calibri" w:cs="Mudir MT" w:hint="cs"/>
          <w:sz w:val="26"/>
          <w:szCs w:val="26"/>
          <w:rtl/>
          <w:lang w:bidi="ar-EG"/>
        </w:rPr>
        <w:t xml:space="preserve"> </w:t>
      </w:r>
      <w:r>
        <w:rPr>
          <w:rFonts w:eastAsia="Calibri" w:cs="Mudir MT" w:hint="cs"/>
          <w:sz w:val="26"/>
          <w:szCs w:val="26"/>
          <w:rtl/>
          <w:lang w:bidi="ar-EG"/>
        </w:rPr>
        <w:t>و</w:t>
      </w:r>
      <w:r w:rsidR="00C20B6F">
        <w:rPr>
          <w:rFonts w:eastAsia="Calibri" w:cs="Mudir MT" w:hint="cs"/>
          <w:sz w:val="26"/>
          <w:szCs w:val="26"/>
          <w:rtl/>
          <w:lang w:bidi="ar-EG"/>
        </w:rPr>
        <w:t xml:space="preserve">في رمضان </w:t>
      </w:r>
      <w:r>
        <w:rPr>
          <w:rFonts w:eastAsia="Calibri" w:cs="Mudir MT" w:hint="cs"/>
          <w:sz w:val="26"/>
          <w:szCs w:val="26"/>
          <w:rtl/>
          <w:lang w:bidi="ar-EG"/>
        </w:rPr>
        <w:t xml:space="preserve">كنا </w:t>
      </w:r>
      <w:r w:rsidR="00C20B6F">
        <w:rPr>
          <w:rFonts w:eastAsia="Calibri" w:cs="Mudir MT" w:hint="cs"/>
          <w:sz w:val="26"/>
          <w:szCs w:val="26"/>
          <w:rtl/>
          <w:lang w:bidi="ar-EG"/>
        </w:rPr>
        <w:t>نصوم بأمر ونفطر بأمر  , ننتهي بأمر ونفعل بأمر وتلك هي العبودية لله تعالى فعل ما أمر  به واجتناب ما نهى عنه</w:t>
      </w:r>
      <w:r>
        <w:rPr>
          <w:rFonts w:ascii="Traditional Arabic" w:hAnsi="Traditional Arabic" w:cs="Traditional Arabic" w:hint="cs"/>
          <w:b/>
          <w:bCs/>
          <w:color w:val="000000"/>
          <w:sz w:val="44"/>
          <w:szCs w:val="44"/>
          <w:rtl/>
          <w:lang w:bidi="ar-EG"/>
        </w:rPr>
        <w:t>,</w:t>
      </w:r>
      <w:r>
        <w:rPr>
          <w:rFonts w:eastAsia="Calibri" w:cs="Mudir MT" w:hint="cs"/>
          <w:sz w:val="26"/>
          <w:szCs w:val="26"/>
          <w:rtl/>
          <w:lang w:bidi="ar-EG"/>
        </w:rPr>
        <w:t xml:space="preserve">وقد </w:t>
      </w:r>
      <w:r w:rsidRPr="0056640B">
        <w:rPr>
          <w:rFonts w:eastAsia="Calibri" w:cs="Mudir MT"/>
          <w:sz w:val="26"/>
          <w:szCs w:val="26"/>
          <w:rtl/>
          <w:lang w:bidi="ar-EG"/>
        </w:rPr>
        <w:t>سئل أبو سهل الصعلوكي عن حقيقة العبودية، فقال: «الموافقة والمخالفة، وهو أن يوافق الحق ويخالف نفسه وهواه»</w:t>
      </w:r>
      <w:r>
        <w:rPr>
          <w:rFonts w:eastAsia="Calibri" w:cs="Mudir MT" w:hint="cs"/>
          <w:sz w:val="26"/>
          <w:szCs w:val="26"/>
          <w:rtl/>
          <w:lang w:bidi="ar-EG"/>
        </w:rPr>
        <w:t xml:space="preserve"> </w:t>
      </w:r>
      <w:r w:rsidR="00E35AEF">
        <w:rPr>
          <w:rFonts w:eastAsia="Calibri" w:cs="Mudir MT" w:hint="cs"/>
          <w:sz w:val="26"/>
          <w:szCs w:val="26"/>
          <w:rtl/>
          <w:lang w:bidi="ar-EG"/>
        </w:rPr>
        <w:t xml:space="preserve">, </w:t>
      </w:r>
      <w:r w:rsidR="00E35AEF" w:rsidRPr="00E35AEF">
        <w:rPr>
          <w:rFonts w:eastAsia="Calibri" w:cs="Mudir MT"/>
          <w:sz w:val="26"/>
          <w:szCs w:val="26"/>
          <w:rtl/>
          <w:lang w:bidi="ar-EG"/>
        </w:rPr>
        <w:t xml:space="preserve">وقال ذو النون المصري: </w:t>
      </w:r>
      <w:r w:rsidR="00E35AEF">
        <w:rPr>
          <w:rFonts w:eastAsia="Calibri" w:cs="Mudir MT" w:hint="cs"/>
          <w:sz w:val="26"/>
          <w:szCs w:val="26"/>
          <w:rtl/>
          <w:lang w:bidi="ar-EG"/>
        </w:rPr>
        <w:t xml:space="preserve">" </w:t>
      </w:r>
      <w:r w:rsidR="00E35AEF" w:rsidRPr="00E35AEF">
        <w:rPr>
          <w:rFonts w:eastAsia="Calibri" w:cs="Mudir MT"/>
          <w:sz w:val="26"/>
          <w:szCs w:val="26"/>
          <w:rtl/>
          <w:lang w:bidi="ar-EG"/>
        </w:rPr>
        <w:t>العبودية أن تكون عبده في كل حال كما أنه ربك في كل حال</w:t>
      </w:r>
      <w:r w:rsidRPr="0056640B">
        <w:rPr>
          <w:rFonts w:eastAsia="Calibri" w:cs="Mudir MT" w:hint="cs"/>
          <w:sz w:val="26"/>
          <w:szCs w:val="26"/>
          <w:rtl/>
          <w:lang w:bidi="ar-EG"/>
        </w:rPr>
        <w:t xml:space="preserve"> </w:t>
      </w:r>
      <w:r w:rsidR="00E35AEF">
        <w:rPr>
          <w:rFonts w:eastAsia="Calibri" w:cs="Mudir MT" w:hint="cs"/>
          <w:sz w:val="26"/>
          <w:szCs w:val="26"/>
          <w:rtl/>
          <w:lang w:bidi="ar-EG"/>
        </w:rPr>
        <w:t xml:space="preserve">"فلا تكن ولا ترضى ان تكون عبدا الا لمن يستحق ان تكون له عبدا وليس هو </w:t>
      </w:r>
      <w:r w:rsidR="00662865">
        <w:rPr>
          <w:rFonts w:eastAsia="Calibri" w:cs="Mudir MT" w:hint="cs"/>
          <w:sz w:val="26"/>
          <w:szCs w:val="26"/>
          <w:rtl/>
          <w:lang w:bidi="ar-EG"/>
        </w:rPr>
        <w:t>إلا</w:t>
      </w:r>
      <w:r w:rsidR="00E35AEF">
        <w:rPr>
          <w:rFonts w:eastAsia="Calibri" w:cs="Mudir MT" w:hint="cs"/>
          <w:sz w:val="26"/>
          <w:szCs w:val="26"/>
          <w:rtl/>
          <w:lang w:bidi="ar-EG"/>
        </w:rPr>
        <w:t xml:space="preserve"> ربك ومولاك </w:t>
      </w:r>
      <w:r w:rsidR="00662865">
        <w:rPr>
          <w:rFonts w:eastAsia="Calibri" w:cs="Mudir MT" w:hint="cs"/>
          <w:sz w:val="26"/>
          <w:szCs w:val="26"/>
          <w:rtl/>
          <w:lang w:bidi="ar-EG"/>
        </w:rPr>
        <w:t xml:space="preserve"> الكبير المتعال . </w:t>
      </w:r>
      <w:r w:rsidR="00E35AEF" w:rsidRPr="00E35AEF">
        <w:rPr>
          <w:rFonts w:eastAsia="Calibri" w:cs="Mudir MT" w:hint="cs"/>
          <w:sz w:val="26"/>
          <w:szCs w:val="26"/>
          <w:rtl/>
          <w:lang w:bidi="ar-EG"/>
        </w:rPr>
        <w:t xml:space="preserve">فهذا </w:t>
      </w:r>
      <w:r w:rsidR="00C03510">
        <w:rPr>
          <w:rFonts w:eastAsia="Calibri" w:cs="Mudir MT"/>
          <w:sz w:val="26"/>
          <w:szCs w:val="26"/>
          <w:rtl/>
          <w:lang w:bidi="ar-EG"/>
        </w:rPr>
        <w:t>أب</w:t>
      </w:r>
      <w:r w:rsidR="00C03510">
        <w:rPr>
          <w:rFonts w:eastAsia="Calibri" w:cs="Mudir MT" w:hint="cs"/>
          <w:sz w:val="26"/>
          <w:szCs w:val="26"/>
          <w:rtl/>
          <w:lang w:bidi="ar-EG"/>
        </w:rPr>
        <w:t>و</w:t>
      </w:r>
      <w:r w:rsidR="00E35AEF" w:rsidRPr="00E35AEF">
        <w:rPr>
          <w:rFonts w:eastAsia="Calibri" w:cs="Mudir MT"/>
          <w:sz w:val="26"/>
          <w:szCs w:val="26"/>
          <w:rtl/>
          <w:lang w:bidi="ar-EG"/>
        </w:rPr>
        <w:t xml:space="preserve"> عَلِيّ الداق</w:t>
      </w:r>
      <w:r w:rsidR="00E35AEF" w:rsidRPr="00E35AEF">
        <w:rPr>
          <w:rFonts w:eastAsia="Calibri" w:cs="Mudir MT" w:hint="cs"/>
          <w:sz w:val="26"/>
          <w:szCs w:val="26"/>
          <w:rtl/>
          <w:lang w:bidi="ar-EG"/>
        </w:rPr>
        <w:t xml:space="preserve"> كان</w:t>
      </w:r>
      <w:r w:rsidR="00E35AEF" w:rsidRPr="00E35AEF">
        <w:rPr>
          <w:rFonts w:eastAsia="Calibri" w:cs="Mudir MT"/>
          <w:sz w:val="26"/>
          <w:szCs w:val="26"/>
          <w:rtl/>
          <w:lang w:bidi="ar-EG"/>
        </w:rPr>
        <w:t xml:space="preserve"> يَقُول: أَنْتَ عَبْد من أَنْتَ فِي رقه وأسره فَإِن كنت فِي أسر نفسك فأنت عَبْد نفسك وإن كنت فِي أسر دنياك فأنت عَبْد دنياك.</w:t>
      </w:r>
    </w:p>
    <w:p w:rsidR="00E35AEF" w:rsidRDefault="00E35AEF" w:rsidP="00E35AEF">
      <w:pPr>
        <w:autoSpaceDE w:val="0"/>
        <w:autoSpaceDN w:val="0"/>
        <w:adjustRightInd w:val="0"/>
        <w:spacing w:after="0" w:line="240" w:lineRule="auto"/>
        <w:rPr>
          <w:rFonts w:eastAsia="Calibri" w:cs="Mudir MT"/>
          <w:sz w:val="26"/>
          <w:szCs w:val="26"/>
          <w:rtl/>
          <w:lang w:bidi="ar-EG"/>
        </w:rPr>
      </w:pPr>
      <w:r w:rsidRPr="00E35AEF">
        <w:rPr>
          <w:rFonts w:eastAsia="Calibri" w:cs="Mudir MT"/>
          <w:sz w:val="26"/>
          <w:szCs w:val="26"/>
          <w:rtl/>
          <w:lang w:bidi="ar-EG"/>
        </w:rPr>
        <w:t>قَالَ رَسُولُ اللَّهِ صَلَّى اللَّهُ عَلَيْهِ وَسَلَّمَ: تعس عَبْد الدرهم، تعس عَبْد الدينار، تعس عَبْد الخميصة</w:t>
      </w:r>
      <w:r>
        <w:rPr>
          <w:rFonts w:eastAsia="Calibri" w:cs="Mudir MT" w:hint="cs"/>
          <w:sz w:val="26"/>
          <w:szCs w:val="26"/>
          <w:rtl/>
          <w:lang w:bidi="ar-EG"/>
        </w:rPr>
        <w:t xml:space="preserve"> . </w:t>
      </w:r>
    </w:p>
    <w:p w:rsidR="0056640B" w:rsidRDefault="00E35AEF" w:rsidP="00E35AEF">
      <w:pPr>
        <w:autoSpaceDE w:val="0"/>
        <w:autoSpaceDN w:val="0"/>
        <w:adjustRightInd w:val="0"/>
        <w:spacing w:after="0" w:line="240" w:lineRule="auto"/>
        <w:rPr>
          <w:rFonts w:ascii="Traditional Arabic" w:hAnsi="Traditional Arabic" w:cs="Traditional Arabic"/>
          <w:b/>
          <w:bCs/>
          <w:sz w:val="44"/>
          <w:szCs w:val="44"/>
          <w:rtl/>
          <w:lang w:bidi="ar-EG"/>
        </w:rPr>
      </w:pPr>
      <w:r>
        <w:rPr>
          <w:rFonts w:eastAsia="Calibri" w:cs="Mudir MT" w:hint="cs"/>
          <w:sz w:val="26"/>
          <w:szCs w:val="26"/>
          <w:rtl/>
          <w:lang w:bidi="ar-EG"/>
        </w:rPr>
        <w:t xml:space="preserve"> </w:t>
      </w:r>
      <w:r w:rsidR="0056640B" w:rsidRPr="0056640B">
        <w:rPr>
          <w:rFonts w:eastAsia="Calibri" w:cs="Mudir MT" w:hint="cs"/>
          <w:sz w:val="26"/>
          <w:szCs w:val="26"/>
          <w:rtl/>
          <w:lang w:bidi="ar-EG"/>
        </w:rPr>
        <w:t xml:space="preserve">فأنت </w:t>
      </w:r>
      <w:r w:rsidRPr="0056640B">
        <w:rPr>
          <w:rFonts w:eastAsia="Calibri" w:cs="Mudir MT" w:hint="cs"/>
          <w:sz w:val="26"/>
          <w:szCs w:val="26"/>
          <w:rtl/>
          <w:lang w:bidi="ar-EG"/>
        </w:rPr>
        <w:t>في</w:t>
      </w:r>
      <w:r w:rsidR="0056640B" w:rsidRPr="0056640B">
        <w:rPr>
          <w:rFonts w:eastAsia="Calibri" w:cs="Mudir MT" w:hint="cs"/>
          <w:sz w:val="26"/>
          <w:szCs w:val="26"/>
          <w:rtl/>
          <w:lang w:bidi="ar-EG"/>
        </w:rPr>
        <w:t xml:space="preserve"> صيامك تعلمت العبودية كيف تكون </w:t>
      </w:r>
      <w:r w:rsidRPr="0056640B">
        <w:rPr>
          <w:rFonts w:eastAsia="Calibri" w:cs="Mudir MT" w:hint="cs"/>
          <w:sz w:val="26"/>
          <w:szCs w:val="26"/>
          <w:rtl/>
          <w:lang w:bidi="ar-EG"/>
        </w:rPr>
        <w:t>في</w:t>
      </w:r>
      <w:r w:rsidR="0056640B" w:rsidRPr="0056640B">
        <w:rPr>
          <w:rFonts w:eastAsia="Calibri" w:cs="Mudir MT" w:hint="cs"/>
          <w:sz w:val="26"/>
          <w:szCs w:val="26"/>
          <w:rtl/>
          <w:lang w:bidi="ar-EG"/>
        </w:rPr>
        <w:t xml:space="preserve"> درس</w:t>
      </w:r>
      <w:r>
        <w:rPr>
          <w:rFonts w:eastAsia="Calibri" w:cs="Mudir MT" w:hint="cs"/>
          <w:sz w:val="26"/>
          <w:szCs w:val="26"/>
          <w:rtl/>
          <w:lang w:bidi="ar-EG"/>
        </w:rPr>
        <w:t>ٍ</w:t>
      </w:r>
      <w:r w:rsidR="0056640B" w:rsidRPr="0056640B">
        <w:rPr>
          <w:rFonts w:eastAsia="Calibri" w:cs="Mudir MT" w:hint="cs"/>
          <w:sz w:val="26"/>
          <w:szCs w:val="26"/>
          <w:rtl/>
          <w:lang w:bidi="ar-EG"/>
        </w:rPr>
        <w:t xml:space="preserve"> عملي</w:t>
      </w:r>
      <w:r>
        <w:rPr>
          <w:rFonts w:eastAsia="Calibri" w:cs="Mudir MT" w:hint="cs"/>
          <w:sz w:val="26"/>
          <w:szCs w:val="26"/>
          <w:rtl/>
          <w:lang w:bidi="ar-EG"/>
        </w:rPr>
        <w:t>ٍ</w:t>
      </w:r>
      <w:r w:rsidR="0056640B" w:rsidRPr="0056640B">
        <w:rPr>
          <w:rFonts w:eastAsia="Calibri" w:cs="Mudir MT" w:hint="cs"/>
          <w:sz w:val="26"/>
          <w:szCs w:val="26"/>
          <w:rtl/>
          <w:lang w:bidi="ar-EG"/>
        </w:rPr>
        <w:t xml:space="preserve"> </w:t>
      </w:r>
      <w:r>
        <w:rPr>
          <w:rFonts w:eastAsia="Calibri" w:cs="Mudir MT" w:hint="cs"/>
          <w:sz w:val="26"/>
          <w:szCs w:val="26"/>
          <w:rtl/>
          <w:lang w:bidi="ar-EG"/>
        </w:rPr>
        <w:t>ف</w:t>
      </w:r>
      <w:r w:rsidR="0056640B" w:rsidRPr="0056640B">
        <w:rPr>
          <w:rFonts w:eastAsia="Calibri" w:cs="Mudir MT" w:hint="cs"/>
          <w:sz w:val="26"/>
          <w:szCs w:val="26"/>
          <w:rtl/>
          <w:lang w:bidi="ar-EG"/>
        </w:rPr>
        <w:t xml:space="preserve">لتكن من عباد الله تعالى في كل </w:t>
      </w:r>
      <w:r>
        <w:rPr>
          <w:rFonts w:eastAsia="Calibri" w:cs="Mudir MT" w:hint="cs"/>
          <w:sz w:val="26"/>
          <w:szCs w:val="26"/>
          <w:rtl/>
          <w:lang w:bidi="ar-EG"/>
        </w:rPr>
        <w:t xml:space="preserve">حالك </w:t>
      </w:r>
      <w:r w:rsidRPr="00E35AEF">
        <w:rPr>
          <w:rFonts w:eastAsia="Calibri" w:cs="Mudir MT" w:hint="cs"/>
          <w:sz w:val="26"/>
          <w:szCs w:val="26"/>
          <w:rtl/>
          <w:lang w:bidi="ar-EG"/>
        </w:rPr>
        <w:t>وحياتك</w:t>
      </w:r>
    </w:p>
    <w:p w:rsidR="0056640B" w:rsidRDefault="0056640B" w:rsidP="0056640B">
      <w:pPr>
        <w:pStyle w:val="a3"/>
        <w:numPr>
          <w:ilvl w:val="0"/>
          <w:numId w:val="1"/>
        </w:numPr>
        <w:autoSpaceDE w:val="0"/>
        <w:autoSpaceDN w:val="0"/>
        <w:adjustRightInd w:val="0"/>
        <w:spacing w:after="0" w:line="240" w:lineRule="auto"/>
        <w:rPr>
          <w:rFonts w:ascii="Traditional Arabic" w:hAnsi="Traditional Arabic" w:cs="Traditional Arabic"/>
          <w:b/>
          <w:bCs/>
          <w:sz w:val="44"/>
          <w:szCs w:val="44"/>
          <w:lang w:bidi="ar-EG"/>
        </w:rPr>
      </w:pPr>
      <w:r>
        <w:rPr>
          <w:rFonts w:ascii="Traditional Arabic" w:hAnsi="Traditional Arabic" w:cs="Traditional Arabic" w:hint="cs"/>
          <w:b/>
          <w:bCs/>
          <w:sz w:val="44"/>
          <w:szCs w:val="44"/>
          <w:rtl/>
          <w:lang w:bidi="ar-EG"/>
        </w:rPr>
        <w:lastRenderedPageBreak/>
        <w:t xml:space="preserve">تعلمنا من رمضان </w:t>
      </w:r>
    </w:p>
    <w:p w:rsidR="0056640B" w:rsidRPr="00C03510" w:rsidRDefault="00E35AEF" w:rsidP="00E35AEF">
      <w:pPr>
        <w:autoSpaceDE w:val="0"/>
        <w:autoSpaceDN w:val="0"/>
        <w:adjustRightInd w:val="0"/>
        <w:spacing w:after="0" w:line="240" w:lineRule="auto"/>
        <w:ind w:left="720"/>
        <w:rPr>
          <w:rFonts w:eastAsia="Calibri" w:cs="Mudir MT"/>
          <w:sz w:val="28"/>
          <w:szCs w:val="28"/>
          <w:rtl/>
          <w:lang w:bidi="ar-EG"/>
        </w:rPr>
      </w:pPr>
      <w:r w:rsidRPr="00C03510">
        <w:rPr>
          <w:rFonts w:eastAsia="Calibri" w:cs="Mudir MT" w:hint="cs"/>
          <w:sz w:val="28"/>
          <w:szCs w:val="28"/>
          <w:rtl/>
          <w:lang w:bidi="ar-EG"/>
        </w:rPr>
        <w:t xml:space="preserve">كيف تكون المراقبة لله تعالى عملياً وواقع؟ </w:t>
      </w:r>
    </w:p>
    <w:p w:rsidR="00C20B6F" w:rsidRDefault="00C03510" w:rsidP="00C03510">
      <w:pPr>
        <w:autoSpaceDE w:val="0"/>
        <w:autoSpaceDN w:val="0"/>
        <w:adjustRightInd w:val="0"/>
        <w:spacing w:after="0" w:line="240" w:lineRule="auto"/>
        <w:ind w:left="720"/>
        <w:rPr>
          <w:rFonts w:eastAsia="Calibri" w:cs="Mudir MT"/>
          <w:sz w:val="28"/>
          <w:szCs w:val="28"/>
          <w:rtl/>
          <w:lang w:bidi="ar-EG"/>
        </w:rPr>
      </w:pPr>
      <w:r w:rsidRPr="00C03510">
        <w:rPr>
          <w:rFonts w:eastAsia="Calibri" w:cs="Mudir MT" w:hint="cs"/>
          <w:sz w:val="28"/>
          <w:szCs w:val="28"/>
          <w:rtl/>
          <w:lang w:bidi="ar-EG"/>
        </w:rPr>
        <w:t>كم نحن فى حاجة الى استشعار قول الله تعالى (</w:t>
      </w:r>
      <w:r w:rsidRPr="00C03510">
        <w:rPr>
          <w:rFonts w:eastAsia="Calibri" w:cs="Mudir MT"/>
          <w:sz w:val="28"/>
          <w:szCs w:val="28"/>
          <w:rtl/>
          <w:lang w:bidi="ar-EG"/>
        </w:rPr>
        <w:t>الَّذِي يَرَاكَ حِينَ تَقُومُ وَتَقَلُّبَكَ فِي السَّاجِدِينَ</w:t>
      </w:r>
      <w:r w:rsidRPr="00C03510">
        <w:rPr>
          <w:rFonts w:eastAsia="Calibri" w:cs="Mudir MT" w:hint="cs"/>
          <w:sz w:val="28"/>
          <w:szCs w:val="28"/>
          <w:rtl/>
          <w:lang w:bidi="ar-EG"/>
        </w:rPr>
        <w:t xml:space="preserve">) </w:t>
      </w:r>
      <w:r w:rsidRPr="00C03510">
        <w:rPr>
          <w:rFonts w:eastAsia="Calibri" w:cs="Mudir MT" w:hint="cs"/>
          <w:sz w:val="18"/>
          <w:szCs w:val="18"/>
          <w:rtl/>
          <w:lang w:bidi="ar-EG"/>
        </w:rPr>
        <w:t>الشعراء</w:t>
      </w:r>
      <w:r w:rsidRPr="00C03510">
        <w:rPr>
          <w:rFonts w:eastAsia="Calibri" w:cs="Mudir MT" w:hint="cs"/>
          <w:sz w:val="28"/>
          <w:szCs w:val="28"/>
          <w:rtl/>
          <w:lang w:bidi="ar-EG"/>
        </w:rPr>
        <w:t xml:space="preserve"> وقوله تعالى (</w:t>
      </w:r>
      <w:r w:rsidRPr="00C03510">
        <w:rPr>
          <w:rFonts w:eastAsia="Calibri" w:cs="Mudir MT"/>
          <w:sz w:val="28"/>
          <w:szCs w:val="28"/>
          <w:rtl/>
          <w:lang w:bidi="ar-EG"/>
        </w:rPr>
        <w:t>وَهُوَ مَعَكُمْ أَيْنَ مَا كُنْتُم</w:t>
      </w:r>
      <w:r w:rsidRPr="00C03510">
        <w:rPr>
          <w:rFonts w:eastAsia="Calibri" w:cs="Mudir MT" w:hint="cs"/>
          <w:sz w:val="28"/>
          <w:szCs w:val="28"/>
          <w:rtl/>
          <w:lang w:bidi="ar-EG"/>
        </w:rPr>
        <w:t xml:space="preserve">) </w:t>
      </w:r>
      <w:r w:rsidRPr="00C03510">
        <w:rPr>
          <w:rFonts w:eastAsia="Calibri" w:cs="Mudir MT" w:hint="cs"/>
          <w:sz w:val="18"/>
          <w:szCs w:val="18"/>
          <w:rtl/>
          <w:lang w:bidi="ar-EG"/>
        </w:rPr>
        <w:t>الحديد</w:t>
      </w:r>
      <w:r w:rsidRPr="00C03510">
        <w:rPr>
          <w:rFonts w:eastAsia="Calibri" w:cs="Mudir MT" w:hint="cs"/>
          <w:sz w:val="28"/>
          <w:szCs w:val="28"/>
          <w:rtl/>
          <w:lang w:bidi="ar-EG"/>
        </w:rPr>
        <w:t xml:space="preserve"> وقوله تعالى (</w:t>
      </w:r>
      <w:r w:rsidRPr="00C03510">
        <w:rPr>
          <w:rFonts w:eastAsia="Calibri" w:cs="Mudir MT"/>
          <w:sz w:val="28"/>
          <w:szCs w:val="28"/>
          <w:rtl/>
          <w:lang w:bidi="ar-EG"/>
        </w:rPr>
        <w:t>إِنَّ اللهَ لا يَخْفَى عَلَيْهِ شَيْءٌ فِي الأَرْضِ وَلا فِي السَّمَاءِ</w:t>
      </w:r>
      <w:r w:rsidRPr="00C03510">
        <w:rPr>
          <w:rFonts w:eastAsia="Calibri" w:cs="Mudir MT" w:hint="cs"/>
          <w:sz w:val="28"/>
          <w:szCs w:val="28"/>
          <w:rtl/>
          <w:lang w:bidi="ar-EG"/>
        </w:rPr>
        <w:t xml:space="preserve">) </w:t>
      </w:r>
      <w:r w:rsidRPr="00C03510">
        <w:rPr>
          <w:rFonts w:eastAsia="Calibri" w:cs="Mudir MT" w:hint="cs"/>
          <w:rtl/>
          <w:lang w:bidi="ar-EG"/>
        </w:rPr>
        <w:t>آل عمران</w:t>
      </w:r>
      <w:r w:rsidRPr="00C03510">
        <w:rPr>
          <w:rFonts w:eastAsia="Calibri" w:cs="Mudir MT" w:hint="cs"/>
          <w:sz w:val="28"/>
          <w:szCs w:val="28"/>
          <w:rtl/>
          <w:lang w:bidi="ar-EG"/>
        </w:rPr>
        <w:t xml:space="preserve"> وقوله تعالى (</w:t>
      </w:r>
      <w:r w:rsidRPr="00C03510">
        <w:rPr>
          <w:rFonts w:eastAsia="Calibri" w:cs="Mudir MT"/>
          <w:sz w:val="28"/>
          <w:szCs w:val="28"/>
          <w:rtl/>
          <w:lang w:bidi="ar-EG"/>
        </w:rPr>
        <w:t>يَعْلَمُ خَائِنَةَ الأَعْيُنِ وَمَا تُخْفِي الصُّدُورُ</w:t>
      </w:r>
      <w:r w:rsidRPr="00C03510">
        <w:rPr>
          <w:rFonts w:eastAsia="Calibri" w:cs="Mudir MT" w:hint="cs"/>
          <w:sz w:val="28"/>
          <w:szCs w:val="28"/>
          <w:rtl/>
          <w:lang w:bidi="ar-EG"/>
        </w:rPr>
        <w:t xml:space="preserve">) </w:t>
      </w:r>
      <w:r w:rsidRPr="00C03510">
        <w:rPr>
          <w:rFonts w:eastAsia="Calibri" w:cs="Mudir MT" w:hint="cs"/>
          <w:rtl/>
          <w:lang w:bidi="ar-EG"/>
        </w:rPr>
        <w:t xml:space="preserve">غافر </w:t>
      </w:r>
    </w:p>
    <w:p w:rsidR="00C03510" w:rsidRPr="002F053F" w:rsidRDefault="00C03510" w:rsidP="009252F6">
      <w:pPr>
        <w:autoSpaceDE w:val="0"/>
        <w:autoSpaceDN w:val="0"/>
        <w:adjustRightInd w:val="0"/>
        <w:spacing w:after="0" w:line="240" w:lineRule="auto"/>
        <w:rPr>
          <w:rFonts w:eastAsia="Calibri" w:cs="Mudir MT"/>
          <w:sz w:val="28"/>
          <w:szCs w:val="28"/>
          <w:rtl/>
          <w:lang w:bidi="ar-EG"/>
        </w:rPr>
      </w:pPr>
      <w:r w:rsidRPr="002F053F">
        <w:rPr>
          <w:rFonts w:eastAsia="Calibri" w:cs="Mudir MT" w:hint="cs"/>
          <w:sz w:val="28"/>
          <w:szCs w:val="28"/>
          <w:rtl/>
          <w:lang w:bidi="ar-EG"/>
        </w:rPr>
        <w:t xml:space="preserve">وقول الرسول الكريم عن </w:t>
      </w:r>
      <w:r w:rsidRPr="002F053F">
        <w:rPr>
          <w:rFonts w:eastAsia="Calibri" w:cs="Mudir MT"/>
          <w:sz w:val="28"/>
          <w:szCs w:val="28"/>
          <w:rtl/>
          <w:lang w:bidi="ar-EG"/>
        </w:rPr>
        <w:t>معاذِ بنِ جبلٍ رضي الله عنهما، عن رسولِ الله - صلى الله عليه وسلم - قَالَ: «اتَّقِ الله حَيْثُمَا كُنْتَ وَأتْبعِ السَّيِّئَةَ الحَسَنَةَ تَمْحُهَا، وَخَالِقِ النَّاسَ بِخُلُقٍ حَسَنٍ».</w:t>
      </w:r>
      <w:r w:rsidR="009252F6">
        <w:rPr>
          <w:rStyle w:val="a5"/>
          <w:rFonts w:eastAsia="Calibri" w:cs="Mudir MT"/>
          <w:sz w:val="28"/>
          <w:szCs w:val="28"/>
          <w:rtl/>
          <w:lang w:bidi="ar-EG"/>
        </w:rPr>
        <w:footnoteReference w:id="2"/>
      </w:r>
    </w:p>
    <w:p w:rsidR="002F053F" w:rsidRDefault="00C03510" w:rsidP="00D0091C">
      <w:pPr>
        <w:autoSpaceDE w:val="0"/>
        <w:autoSpaceDN w:val="0"/>
        <w:adjustRightInd w:val="0"/>
        <w:spacing w:after="0" w:line="240" w:lineRule="auto"/>
        <w:rPr>
          <w:rFonts w:eastAsia="Calibri" w:cs="Mudir MT"/>
          <w:sz w:val="28"/>
          <w:szCs w:val="28"/>
          <w:rtl/>
          <w:lang w:bidi="ar-EG"/>
        </w:rPr>
      </w:pPr>
      <w:r w:rsidRPr="002F053F">
        <w:rPr>
          <w:rFonts w:eastAsia="Calibri" w:cs="Mudir MT" w:hint="cs"/>
          <w:sz w:val="28"/>
          <w:szCs w:val="28"/>
          <w:rtl/>
          <w:lang w:bidi="ar-EG"/>
        </w:rPr>
        <w:t xml:space="preserve">انها دعوة الى مراقبة الله تعالى . </w:t>
      </w:r>
    </w:p>
    <w:p w:rsidR="00D0091C" w:rsidRPr="002F053F" w:rsidRDefault="002F053F" w:rsidP="00E438E9">
      <w:pPr>
        <w:autoSpaceDE w:val="0"/>
        <w:autoSpaceDN w:val="0"/>
        <w:adjustRightInd w:val="0"/>
        <w:spacing w:after="0" w:line="240" w:lineRule="auto"/>
        <w:rPr>
          <w:rFonts w:eastAsia="Calibri" w:cs="Mudir MT"/>
          <w:sz w:val="28"/>
          <w:szCs w:val="28"/>
          <w:rtl/>
          <w:lang w:bidi="ar-EG"/>
        </w:rPr>
      </w:pPr>
      <w:r w:rsidRPr="002F053F">
        <w:rPr>
          <w:rFonts w:eastAsia="Calibri" w:cs="Mudir MT" w:hint="cs"/>
          <w:sz w:val="52"/>
          <w:szCs w:val="52"/>
          <w:lang w:bidi="ar-EG"/>
        </w:rPr>
        <w:sym w:font="Wingdings" w:char="F03F"/>
      </w:r>
      <w:r>
        <w:rPr>
          <w:rFonts w:eastAsia="Calibri" w:cs="Mudir MT" w:hint="cs"/>
          <w:sz w:val="28"/>
          <w:szCs w:val="28"/>
          <w:rtl/>
          <w:lang w:bidi="ar-EG"/>
        </w:rPr>
        <w:t xml:space="preserve"> </w:t>
      </w:r>
      <w:r w:rsidR="00E438E9">
        <w:rPr>
          <w:rFonts w:eastAsia="Calibri" w:cs="Mudir MT" w:hint="cs"/>
          <w:sz w:val="28"/>
          <w:szCs w:val="28"/>
          <w:rtl/>
          <w:lang w:bidi="ar-EG"/>
        </w:rPr>
        <w:t>ف</w:t>
      </w:r>
      <w:r w:rsidR="00C03510" w:rsidRPr="002F053F">
        <w:rPr>
          <w:rFonts w:eastAsia="Calibri" w:cs="Mudir MT" w:hint="cs"/>
          <w:sz w:val="28"/>
          <w:szCs w:val="28"/>
          <w:rtl/>
          <w:lang w:bidi="ar-EG"/>
        </w:rPr>
        <w:t>فى رمضان  كان الواحد منا لا يأكل ولا يشرب ولا يقرب أهله ولربما كان فى مكان لا يراه أحدا من البشر على الاطلاق ومع ذلك هو لا ي</w:t>
      </w:r>
      <w:r w:rsidR="00D0091C" w:rsidRPr="002F053F">
        <w:rPr>
          <w:rFonts w:eastAsia="Calibri" w:cs="Mudir MT" w:hint="cs"/>
          <w:sz w:val="28"/>
          <w:szCs w:val="28"/>
          <w:rtl/>
          <w:lang w:bidi="ar-EG"/>
        </w:rPr>
        <w:t>قدم على شيئ منها ابدا موقناً أن الله مطلعٌ عليه ويراه وتلك هى منزلة</w:t>
      </w:r>
      <w:r w:rsidR="00D0091C">
        <w:rPr>
          <w:rFonts w:eastAsia="Calibri" w:cs="Mudir MT" w:hint="cs"/>
          <w:sz w:val="26"/>
          <w:szCs w:val="26"/>
          <w:rtl/>
          <w:lang w:bidi="ar-EG"/>
        </w:rPr>
        <w:t xml:space="preserve"> </w:t>
      </w:r>
      <w:r w:rsidR="00D0091C" w:rsidRPr="002F053F">
        <w:rPr>
          <w:rFonts w:eastAsia="Calibri" w:cs="Mudir MT" w:hint="cs"/>
          <w:sz w:val="28"/>
          <w:szCs w:val="28"/>
          <w:rtl/>
          <w:lang w:bidi="ar-EG"/>
        </w:rPr>
        <w:t xml:space="preserve">المراقبة </w:t>
      </w:r>
      <w:r w:rsidR="00D0091C" w:rsidRPr="002F053F">
        <w:rPr>
          <w:rFonts w:eastAsia="Calibri" w:cs="Mudir MT" w:hint="cs"/>
          <w:sz w:val="26"/>
          <w:szCs w:val="26"/>
          <w:rtl/>
          <w:lang w:bidi="ar-EG"/>
        </w:rPr>
        <w:t>العملية حيث قال أهل العلم "</w:t>
      </w:r>
      <w:r w:rsidR="00D0091C" w:rsidRPr="002F053F">
        <w:rPr>
          <w:rFonts w:eastAsia="Calibri" w:cs="Mudir MT"/>
          <w:sz w:val="26"/>
          <w:szCs w:val="26"/>
          <w:rtl/>
          <w:lang w:bidi="ar-EG"/>
        </w:rPr>
        <w:t>المراقبة هي ملاحظة الرقيب وانصراف الهم إليه</w:t>
      </w:r>
      <w:r w:rsidR="00D0091C" w:rsidRPr="002F053F">
        <w:rPr>
          <w:rFonts w:eastAsia="Calibri" w:cs="Mudir MT" w:hint="cs"/>
          <w:sz w:val="26"/>
          <w:szCs w:val="26"/>
          <w:rtl/>
          <w:lang w:bidi="ar-EG"/>
        </w:rPr>
        <w:t>" ولها فضل وقدر وأجر عند الله تعالى .</w:t>
      </w:r>
    </w:p>
    <w:p w:rsidR="00C03510" w:rsidRPr="002F053F" w:rsidRDefault="00D0091C" w:rsidP="009252F6">
      <w:pPr>
        <w:autoSpaceDE w:val="0"/>
        <w:autoSpaceDN w:val="0"/>
        <w:adjustRightInd w:val="0"/>
        <w:spacing w:after="0" w:line="240" w:lineRule="auto"/>
        <w:rPr>
          <w:rFonts w:eastAsia="Calibri" w:cs="Mudir MT"/>
          <w:sz w:val="28"/>
          <w:szCs w:val="28"/>
          <w:rtl/>
          <w:lang w:bidi="ar-EG"/>
        </w:rPr>
      </w:pPr>
      <w:r w:rsidRPr="002F053F">
        <w:rPr>
          <w:rFonts w:eastAsia="Calibri" w:cs="Mudir MT" w:hint="cs"/>
          <w:sz w:val="52"/>
          <w:szCs w:val="52"/>
          <w:lang w:bidi="ar-EG"/>
        </w:rPr>
        <w:sym w:font="Wingdings" w:char="F03F"/>
      </w:r>
      <w:r w:rsidR="002F053F" w:rsidRPr="002F053F">
        <w:rPr>
          <w:rFonts w:eastAsia="Calibri" w:cs="Mudir MT" w:hint="cs"/>
          <w:sz w:val="28"/>
          <w:szCs w:val="28"/>
          <w:rtl/>
          <w:lang w:bidi="ar-EG"/>
        </w:rPr>
        <w:t xml:space="preserve">  </w:t>
      </w:r>
      <w:r w:rsidRPr="002F053F">
        <w:rPr>
          <w:rFonts w:eastAsia="Calibri" w:cs="Mudir MT" w:hint="cs"/>
          <w:sz w:val="28"/>
          <w:szCs w:val="28"/>
          <w:rtl/>
          <w:lang w:bidi="ar-EG"/>
        </w:rPr>
        <w:t xml:space="preserve">ومن حقق المراقبة على وجهها كان ممن أظلهم الله فى ظله يوم القيامة </w:t>
      </w:r>
      <w:r w:rsidRPr="002F053F">
        <w:rPr>
          <w:rFonts w:eastAsia="Calibri" w:cs="Mudir MT"/>
          <w:sz w:val="28"/>
          <w:szCs w:val="28"/>
          <w:rtl/>
          <w:lang w:bidi="ar-EG"/>
        </w:rPr>
        <w:t>عن أبي هريرة- رضي الله عنه-، عن النّبيّ صلّى الله عليه وسلّم قال: «سبعة يظلّهم الله في ظلّه يوم لا ظلّ إلّا ظلّه: الإمام العادل، وشاب نشأ بعبادة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w:t>
      </w:r>
      <w:r w:rsidRPr="002F053F">
        <w:rPr>
          <w:rFonts w:eastAsia="Calibri" w:cs="Mudir MT" w:hint="cs"/>
          <w:sz w:val="28"/>
          <w:szCs w:val="28"/>
          <w:rtl/>
          <w:lang w:bidi="ar-EG"/>
        </w:rPr>
        <w:t xml:space="preserve"> </w:t>
      </w:r>
      <w:r w:rsidRPr="002F053F">
        <w:rPr>
          <w:rFonts w:eastAsia="Calibri" w:cs="Mudir MT"/>
          <w:sz w:val="28"/>
          <w:szCs w:val="28"/>
          <w:rtl/>
          <w:lang w:bidi="ar-EG"/>
        </w:rPr>
        <w:t>ذكر الله خاليا ففاضت عيناه»</w:t>
      </w:r>
      <w:r w:rsidRPr="002F053F">
        <w:rPr>
          <w:rFonts w:eastAsia="Calibri" w:cs="Mudir MT" w:hint="cs"/>
          <w:sz w:val="28"/>
          <w:szCs w:val="28"/>
          <w:rtl/>
          <w:lang w:bidi="ar-EG"/>
        </w:rPr>
        <w:t xml:space="preserve"> </w:t>
      </w:r>
      <w:r w:rsidR="009252F6">
        <w:rPr>
          <w:rStyle w:val="a5"/>
          <w:rFonts w:eastAsia="Calibri" w:cs="Mudir MT"/>
          <w:sz w:val="28"/>
          <w:szCs w:val="28"/>
          <w:rtl/>
          <w:lang w:bidi="ar-EG"/>
        </w:rPr>
        <w:footnoteReference w:id="3"/>
      </w:r>
    </w:p>
    <w:p w:rsidR="002F053F" w:rsidRDefault="002F053F" w:rsidP="00D0091C">
      <w:pPr>
        <w:autoSpaceDE w:val="0"/>
        <w:autoSpaceDN w:val="0"/>
        <w:adjustRightInd w:val="0"/>
        <w:spacing w:after="0" w:line="240" w:lineRule="auto"/>
        <w:rPr>
          <w:rFonts w:eastAsia="Calibri" w:cs="Mudir MT"/>
          <w:sz w:val="26"/>
          <w:szCs w:val="26"/>
          <w:rtl/>
          <w:lang w:bidi="ar-EG"/>
        </w:rPr>
      </w:pPr>
      <w:r w:rsidRPr="002F053F">
        <w:rPr>
          <w:rFonts w:eastAsia="Calibri" w:cs="Mudir MT"/>
          <w:sz w:val="26"/>
          <w:szCs w:val="26"/>
          <w:rtl/>
          <w:lang w:bidi="ar-EG"/>
        </w:rPr>
        <w:t>قال ابن منظور- رحمه الله-: فسّر النّبيّ صلّى الله عليه وسلّم الإحسان حين سأله جبريل، صلوات الله عليهما وسلامه، فقال: «هو أن تعبد الله كأنّك تراه، فإن لم تكن تراه فإنّه يراك. أراد بالإحسان الإشارة إلى المراقبة وحسن الطّاعة فإنّ من راقب الله أحسن عمله</w:t>
      </w:r>
      <w:r>
        <w:rPr>
          <w:rFonts w:eastAsia="Calibri" w:cs="Mudir MT" w:hint="cs"/>
          <w:sz w:val="26"/>
          <w:szCs w:val="26"/>
          <w:rtl/>
          <w:lang w:bidi="ar-EG"/>
        </w:rPr>
        <w:t xml:space="preserve"> </w:t>
      </w:r>
    </w:p>
    <w:p w:rsidR="002F053F" w:rsidRDefault="002F053F" w:rsidP="00D0091C">
      <w:pPr>
        <w:autoSpaceDE w:val="0"/>
        <w:autoSpaceDN w:val="0"/>
        <w:adjustRightInd w:val="0"/>
        <w:spacing w:after="0" w:line="240" w:lineRule="auto"/>
        <w:rPr>
          <w:rFonts w:eastAsia="Calibri" w:cs="Mudir MT"/>
          <w:sz w:val="26"/>
          <w:szCs w:val="26"/>
          <w:rtl/>
          <w:lang w:bidi="ar-EG"/>
        </w:rPr>
      </w:pPr>
      <w:r w:rsidRPr="002F053F">
        <w:rPr>
          <w:rFonts w:eastAsia="Calibri" w:cs="Mudir MT"/>
          <w:sz w:val="26"/>
          <w:szCs w:val="26"/>
          <w:rtl/>
          <w:lang w:bidi="ar-EG"/>
        </w:rPr>
        <w:t>قال الحسن: رحم الله عبدا وقف عند همّه، فإن كان لله مضى، وإن كان لغيره تأخّر.</w:t>
      </w:r>
    </w:p>
    <w:p w:rsidR="002F053F" w:rsidRDefault="002F053F"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فاجعل مراقبة الله تعالى  واقعاً عملياً فى كل شأنك فى وظيفتك وفى بيتك </w:t>
      </w:r>
      <w:r w:rsidR="00E438E9">
        <w:rPr>
          <w:rFonts w:eastAsia="Calibri" w:cs="Mudir MT" w:hint="cs"/>
          <w:sz w:val="26"/>
          <w:szCs w:val="26"/>
          <w:rtl/>
          <w:lang w:bidi="ar-EG"/>
        </w:rPr>
        <w:t xml:space="preserve">ومع اهلك وجيرانك </w:t>
      </w:r>
      <w:r>
        <w:rPr>
          <w:rFonts w:eastAsia="Calibri" w:cs="Mudir MT" w:hint="cs"/>
          <w:sz w:val="26"/>
          <w:szCs w:val="26"/>
          <w:rtl/>
          <w:lang w:bidi="ar-EG"/>
        </w:rPr>
        <w:t xml:space="preserve">وفى طريقك وفى كل حالك تسعد وتكن من عباد الرحمن الفائزين يوم الدين ,  فقد </w:t>
      </w:r>
      <w:r w:rsidRPr="002F053F">
        <w:rPr>
          <w:rFonts w:eastAsia="Calibri" w:cs="Mudir MT"/>
          <w:sz w:val="26"/>
          <w:szCs w:val="26"/>
          <w:rtl/>
          <w:lang w:bidi="ar-EG"/>
        </w:rPr>
        <w:t>سئل بعض</w:t>
      </w:r>
      <w:r w:rsidRPr="002F053F">
        <w:rPr>
          <w:rFonts w:eastAsia="Calibri" w:cs="Mudir MT" w:hint="cs"/>
          <w:sz w:val="26"/>
          <w:szCs w:val="26"/>
          <w:rtl/>
          <w:lang w:bidi="ar-EG"/>
        </w:rPr>
        <w:t xml:space="preserve"> الصالحين</w:t>
      </w:r>
      <w:r w:rsidRPr="002F053F">
        <w:rPr>
          <w:rFonts w:eastAsia="Calibri" w:cs="Mudir MT"/>
          <w:sz w:val="26"/>
          <w:szCs w:val="26"/>
          <w:rtl/>
          <w:lang w:bidi="ar-EG"/>
        </w:rPr>
        <w:t xml:space="preserve"> عن قوله تعالى رَضِيَ اللَّهُ عَنْهُمْ وَرَضُوا عَنْهُ ذلِكَ لِمَنْ خَشِيَ رَبَّهُ (البينة/ 8) فقال: معناه: ذلك لمن راقب ربّه- عزّ وجلّ- وحاسب نفسه وتزوّد لمعاده</w:t>
      </w:r>
    </w:p>
    <w:p w:rsidR="002750B2" w:rsidRPr="002750B2" w:rsidRDefault="002750B2" w:rsidP="002750B2">
      <w:pPr>
        <w:autoSpaceDE w:val="0"/>
        <w:autoSpaceDN w:val="0"/>
        <w:adjustRightInd w:val="0"/>
        <w:spacing w:after="0" w:line="240" w:lineRule="auto"/>
        <w:rPr>
          <w:rFonts w:eastAsia="Calibri" w:cs="Mudir MT"/>
          <w:sz w:val="26"/>
          <w:szCs w:val="26"/>
          <w:rtl/>
          <w:lang w:bidi="ar-EG"/>
        </w:rPr>
      </w:pPr>
      <w:r w:rsidRPr="002750B2">
        <w:rPr>
          <w:rFonts w:eastAsia="Calibri" w:cs="Mudir MT"/>
          <w:sz w:val="26"/>
          <w:szCs w:val="26"/>
          <w:rtl/>
          <w:lang w:bidi="ar-EG"/>
        </w:rPr>
        <w:t xml:space="preserve">أخرج الْبَيْهَقِيّ عَن نَافِع قَالَ: خرج ابْن عمر فِي بعض نواحي الْمَدِينَة وَمَعَهُ أَصْحَاب لَهُ وَوَضَعُوا سفرة لَهُم فَمر بهم راعي غنم فَسلم فَقَالَ ابْن عمر: هَلُمَّ يَا راعي هَلُمَّ فأصب من هَذِه السفرة فَقَالَ لَهُ: إِنِّي صَائِم فَقَالَ ابْن عمر: أتصوم فِي مثل هَذَا الْيَوْم الْحَار الشَّديد سمومه وَأَنت فِي هَذِه الْجبَال ترعى هَذِه الْغنم فَقَالَ لَهُ: إِنِّي وَالله أبادر أيامي الخالية فَقَالَ لَهُ ابْن </w:t>
      </w:r>
      <w:r w:rsidRPr="002750B2">
        <w:rPr>
          <w:rFonts w:eastAsia="Calibri" w:cs="Mudir MT"/>
          <w:sz w:val="26"/>
          <w:szCs w:val="26"/>
          <w:rtl/>
          <w:lang w:bidi="ar-EG"/>
        </w:rPr>
        <w:lastRenderedPageBreak/>
        <w:t>عمر وَهُوَ يُرِيد أَن يختبر</w:t>
      </w:r>
      <w:r>
        <w:rPr>
          <w:rFonts w:eastAsia="Calibri" w:cs="Mudir MT" w:hint="cs"/>
          <w:sz w:val="26"/>
          <w:szCs w:val="26"/>
          <w:rtl/>
          <w:lang w:bidi="ar-EG"/>
        </w:rPr>
        <w:t xml:space="preserve">  </w:t>
      </w:r>
      <w:r w:rsidRPr="002750B2">
        <w:rPr>
          <w:rFonts w:eastAsia="Calibri" w:cs="Mudir MT"/>
          <w:sz w:val="26"/>
          <w:szCs w:val="26"/>
          <w:rtl/>
          <w:lang w:bidi="ar-EG"/>
        </w:rPr>
        <w:t>ورعه: فَهَل لَك أَن تبيعنا شَاة من غنمك هَذِه فنعطيك ثمنهَا ونعطيك من لَحمهَا فتفطر عَلَيْهِ فَقَالَ: إِنَّهَا لَيست لي بِغنم إِنَّهَا غنم سَيِّدي</w:t>
      </w:r>
    </w:p>
    <w:p w:rsidR="00FC07A5" w:rsidRDefault="002750B2" w:rsidP="002750B2">
      <w:pPr>
        <w:autoSpaceDE w:val="0"/>
        <w:autoSpaceDN w:val="0"/>
        <w:adjustRightInd w:val="0"/>
        <w:spacing w:after="0" w:line="240" w:lineRule="auto"/>
        <w:rPr>
          <w:rFonts w:eastAsia="Calibri" w:cs="Mudir MT"/>
          <w:sz w:val="26"/>
          <w:szCs w:val="26"/>
          <w:rtl/>
          <w:lang w:bidi="ar-EG"/>
        </w:rPr>
      </w:pPr>
      <w:r w:rsidRPr="002750B2">
        <w:rPr>
          <w:rFonts w:eastAsia="Calibri" w:cs="Mudir MT"/>
          <w:sz w:val="26"/>
          <w:szCs w:val="26"/>
          <w:rtl/>
          <w:lang w:bidi="ar-EG"/>
        </w:rPr>
        <w:t>فَقَالَ لَهُ ابْن عمر: فَمَا عَسى سيدك فَاعِلا إذافقدها فَقلت أكلهَا الذِّئْب فولى الرَّاعِي عَنهُ وَهُوَ رَافع إصبعه إِلَى السَّمَاء وَهُوَ يَقُول: فَأَيْنَ الله قَالَ: فَجعل ابْن عمر يردد قَول الرَّاعِي وَهُوَ يَقُول: قَالَ الرَّاعِي: فَأَيْنَ الله فَلَمَّا قدم الْمَدِينَة بعث إِلَى مَوْلَاهُ فَاشْترى مِنْهُ الْغنم والراعي فَأعتق الرَّاعِي ووهب مِنْهُ الْغنم</w:t>
      </w:r>
    </w:p>
    <w:p w:rsidR="00C67BA2" w:rsidRDefault="00C67BA2" w:rsidP="00C67BA2">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عبد</w:t>
      </w:r>
      <w:r w:rsidR="00BF1909">
        <w:rPr>
          <w:rFonts w:eastAsia="Calibri" w:cs="Mudir MT" w:hint="cs"/>
          <w:sz w:val="26"/>
          <w:szCs w:val="26"/>
          <w:rtl/>
          <w:lang w:bidi="ar-EG"/>
        </w:rPr>
        <w:t xml:space="preserve"> </w:t>
      </w:r>
      <w:r>
        <w:rPr>
          <w:rFonts w:eastAsia="Calibri" w:cs="Mudir MT" w:hint="cs"/>
          <w:sz w:val="26"/>
          <w:szCs w:val="26"/>
          <w:rtl/>
          <w:lang w:bidi="ar-EG"/>
        </w:rPr>
        <w:t xml:space="preserve">الله </w:t>
      </w:r>
    </w:p>
    <w:p w:rsidR="00C67BA2" w:rsidRPr="00C67BA2" w:rsidRDefault="00C67BA2" w:rsidP="00C67BA2">
      <w:pPr>
        <w:autoSpaceDE w:val="0"/>
        <w:autoSpaceDN w:val="0"/>
        <w:adjustRightInd w:val="0"/>
        <w:spacing w:after="0" w:line="240" w:lineRule="auto"/>
        <w:rPr>
          <w:rFonts w:eastAsia="Calibri" w:cs="Mudir MT"/>
          <w:sz w:val="26"/>
          <w:szCs w:val="26"/>
          <w:rtl/>
          <w:lang w:bidi="ar-EG"/>
        </w:rPr>
      </w:pPr>
      <w:r w:rsidRPr="00C67BA2">
        <w:rPr>
          <w:rFonts w:eastAsia="Calibri" w:cs="Mudir MT"/>
          <w:sz w:val="26"/>
          <w:szCs w:val="26"/>
          <w:rtl/>
          <w:lang w:bidi="ar-EG"/>
        </w:rPr>
        <w:t>إذا ما خلوت الدّهر يوما فلا تقل ... خلوت ولكن قل عليّ رقيب</w:t>
      </w:r>
    </w:p>
    <w:p w:rsidR="00C67BA2" w:rsidRPr="00C67BA2" w:rsidRDefault="00C67BA2" w:rsidP="00C67BA2">
      <w:pPr>
        <w:autoSpaceDE w:val="0"/>
        <w:autoSpaceDN w:val="0"/>
        <w:adjustRightInd w:val="0"/>
        <w:spacing w:after="0" w:line="240" w:lineRule="auto"/>
        <w:rPr>
          <w:rFonts w:eastAsia="Calibri" w:cs="Mudir MT"/>
          <w:sz w:val="26"/>
          <w:szCs w:val="26"/>
          <w:rtl/>
          <w:lang w:bidi="ar-EG"/>
        </w:rPr>
      </w:pPr>
      <w:r w:rsidRPr="00C67BA2">
        <w:rPr>
          <w:rFonts w:eastAsia="Calibri" w:cs="Mudir MT"/>
          <w:sz w:val="26"/>
          <w:szCs w:val="26"/>
          <w:rtl/>
          <w:lang w:bidi="ar-EG"/>
        </w:rPr>
        <w:t>ولا تحسبنّ الله يغفل ساعة ... ولا أنّ ما تخفيه عنه يغيب</w:t>
      </w:r>
    </w:p>
    <w:p w:rsidR="00C67BA2" w:rsidRDefault="00C67BA2" w:rsidP="00C67BA2">
      <w:pPr>
        <w:autoSpaceDE w:val="0"/>
        <w:autoSpaceDN w:val="0"/>
        <w:adjustRightInd w:val="0"/>
        <w:spacing w:after="0" w:line="240" w:lineRule="auto"/>
        <w:rPr>
          <w:rFonts w:eastAsia="Calibri" w:cs="Mudir MT"/>
          <w:sz w:val="26"/>
          <w:szCs w:val="26"/>
          <w:rtl/>
          <w:lang w:bidi="ar-EG"/>
        </w:rPr>
      </w:pPr>
      <w:r w:rsidRPr="00C67BA2">
        <w:rPr>
          <w:rFonts w:eastAsia="Calibri" w:cs="Mudir MT"/>
          <w:sz w:val="26"/>
          <w:szCs w:val="26"/>
          <w:rtl/>
          <w:lang w:bidi="ar-EG"/>
        </w:rPr>
        <w:t>ألم تر أنّ اليوم أسرع ذاهب ... وأنّ غدا للنّاظرين قريب</w:t>
      </w:r>
    </w:p>
    <w:p w:rsidR="002F053F" w:rsidRPr="00C67BA2" w:rsidRDefault="002F053F" w:rsidP="002F053F">
      <w:pPr>
        <w:autoSpaceDE w:val="0"/>
        <w:autoSpaceDN w:val="0"/>
        <w:adjustRightInd w:val="0"/>
        <w:spacing w:after="0" w:line="240" w:lineRule="auto"/>
        <w:rPr>
          <w:rFonts w:eastAsia="Calibri" w:cs="Mudir MT"/>
          <w:sz w:val="36"/>
          <w:szCs w:val="36"/>
          <w:rtl/>
          <w:lang w:bidi="ar-EG"/>
        </w:rPr>
      </w:pPr>
      <w:r w:rsidRPr="00C67BA2">
        <w:rPr>
          <w:rFonts w:eastAsia="Calibri" w:cs="Mudir MT" w:hint="cs"/>
          <w:sz w:val="36"/>
          <w:szCs w:val="36"/>
          <w:rtl/>
          <w:lang w:bidi="ar-EG"/>
        </w:rPr>
        <w:t xml:space="preserve">تعلمنا من رمضان </w:t>
      </w:r>
    </w:p>
    <w:p w:rsidR="002F053F" w:rsidRDefault="002F053F" w:rsidP="00C67BA2">
      <w:pPr>
        <w:pStyle w:val="a3"/>
        <w:numPr>
          <w:ilvl w:val="0"/>
          <w:numId w:val="1"/>
        </w:numPr>
        <w:autoSpaceDE w:val="0"/>
        <w:autoSpaceDN w:val="0"/>
        <w:adjustRightInd w:val="0"/>
        <w:spacing w:after="0" w:line="240" w:lineRule="auto"/>
        <w:rPr>
          <w:rFonts w:eastAsia="Calibri" w:cs="Mudir MT"/>
          <w:sz w:val="26"/>
          <w:szCs w:val="26"/>
          <w:lang w:bidi="ar-EG"/>
        </w:rPr>
      </w:pPr>
      <w:r w:rsidRPr="00C67BA2">
        <w:rPr>
          <w:rFonts w:eastAsia="Calibri" w:cs="Mudir MT" w:hint="cs"/>
          <w:sz w:val="26"/>
          <w:szCs w:val="26"/>
          <w:rtl/>
          <w:lang w:bidi="ar-EG"/>
        </w:rPr>
        <w:t>كيف يكون الاعتصام والاتحاد وانه مقصد شرعى دينى</w:t>
      </w:r>
      <w:r w:rsidR="00C67BA2">
        <w:rPr>
          <w:rFonts w:eastAsia="Calibri" w:cs="Mudir MT" w:hint="cs"/>
          <w:sz w:val="26"/>
          <w:szCs w:val="26"/>
          <w:rtl/>
          <w:lang w:bidi="ar-EG"/>
        </w:rPr>
        <w:t xml:space="preserve"> </w:t>
      </w:r>
    </w:p>
    <w:p w:rsidR="00F1082A" w:rsidRDefault="00F1082A" w:rsidP="00F1082A">
      <w:pPr>
        <w:jc w:val="lowKashida"/>
        <w:rPr>
          <w:rFonts w:ascii="mylotus" w:hAnsi="mylotus" w:cs="mohammad bold art 1"/>
          <w:sz w:val="32"/>
          <w:szCs w:val="32"/>
          <w:rtl/>
        </w:rPr>
      </w:pPr>
      <w:r>
        <w:rPr>
          <w:rFonts w:eastAsia="Calibri" w:cs="Mudir MT" w:hint="cs"/>
          <w:sz w:val="26"/>
          <w:szCs w:val="26"/>
          <w:rtl/>
          <w:lang w:bidi="ar-EG"/>
        </w:rPr>
        <w:t xml:space="preserve">عباد الله ما من نبي من أنبياء الله عز وجل إلا ودعا إلى الوحدة والاتحاد ونهى عن الفرقة والاختلاف  فالاتحاد مطلب شرعي ديني ,  </w:t>
      </w:r>
      <w:r w:rsidRPr="00F1082A">
        <w:rPr>
          <w:rFonts w:eastAsia="Calibri" w:cs="Mudir MT"/>
          <w:sz w:val="26"/>
          <w:szCs w:val="26"/>
          <w:rtl/>
          <w:lang w:bidi="ar-EG"/>
        </w:rPr>
        <w:t>يقول عبد</w:t>
      </w:r>
      <w:r w:rsidR="00CB3207">
        <w:rPr>
          <w:rFonts w:eastAsia="Calibri" w:cs="Mudir MT" w:hint="cs"/>
          <w:sz w:val="26"/>
          <w:szCs w:val="26"/>
          <w:rtl/>
          <w:lang w:bidi="ar-EG"/>
        </w:rPr>
        <w:t xml:space="preserve"> </w:t>
      </w:r>
      <w:r w:rsidRPr="00F1082A">
        <w:rPr>
          <w:rFonts w:eastAsia="Calibri" w:cs="Mudir MT"/>
          <w:sz w:val="26"/>
          <w:szCs w:val="26"/>
          <w:rtl/>
          <w:lang w:bidi="ar-EG"/>
        </w:rPr>
        <w:t>الله بن عباس رضي الله عنهما:</w:t>
      </w:r>
      <w:r>
        <w:rPr>
          <w:rFonts w:eastAsia="Calibri" w:cs="Mudir MT" w:hint="cs"/>
          <w:sz w:val="26"/>
          <w:szCs w:val="26"/>
          <w:rtl/>
          <w:lang w:bidi="ar-EG"/>
        </w:rPr>
        <w:t>"</w:t>
      </w:r>
      <w:r w:rsidRPr="00F1082A">
        <w:rPr>
          <w:rFonts w:eastAsia="Calibri" w:cs="Mudir MT"/>
          <w:sz w:val="26"/>
          <w:szCs w:val="26"/>
          <w:rtl/>
          <w:lang w:bidi="ar-EG"/>
        </w:rPr>
        <w:t xml:space="preserve"> كان بين نوح وآدم عشرة قرون كلهم على شريعة من الحق فاختلفوا فبعث الله النبيين مبشرين ومنذرين</w:t>
      </w:r>
      <w:r>
        <w:rPr>
          <w:rFonts w:ascii="Traditional Arabic" w:hAnsi="Traditional Arabic" w:cs="Traditional Arabic" w:hint="cs"/>
          <w:b/>
          <w:bCs/>
          <w:color w:val="000000"/>
          <w:sz w:val="44"/>
          <w:szCs w:val="44"/>
          <w:rtl/>
          <w:lang w:bidi="ar-EG"/>
        </w:rPr>
        <w:t>"</w:t>
      </w:r>
      <w:r>
        <w:rPr>
          <w:rFonts w:eastAsia="Calibri" w:cs="Mudir MT" w:hint="cs"/>
          <w:sz w:val="26"/>
          <w:szCs w:val="26"/>
          <w:rtl/>
          <w:lang w:bidi="ar-EG"/>
        </w:rPr>
        <w:t xml:space="preserve"> وفى رمضان </w:t>
      </w:r>
      <w:r w:rsidRPr="00F1082A">
        <w:rPr>
          <w:rFonts w:eastAsia="Calibri" w:cs="Mudir MT"/>
          <w:sz w:val="26"/>
          <w:szCs w:val="26"/>
          <w:rtl/>
          <w:lang w:bidi="ar-EG"/>
        </w:rPr>
        <w:t xml:space="preserve">تعلمنا أن الرب واحد وان الأمة واحدة موحدة في عبادتها متوحدة في شعائرها يفطرون جميعا ويصومون جميعا </w:t>
      </w:r>
      <w:r>
        <w:rPr>
          <w:rFonts w:eastAsia="Calibri" w:cs="Mudir MT" w:hint="cs"/>
          <w:sz w:val="26"/>
          <w:szCs w:val="26"/>
          <w:rtl/>
          <w:lang w:bidi="ar-EG"/>
        </w:rPr>
        <w:t xml:space="preserve">فى آن واحد </w:t>
      </w:r>
      <w:r w:rsidRPr="00F1082A">
        <w:rPr>
          <w:rFonts w:eastAsia="Calibri" w:cs="Mudir MT"/>
          <w:sz w:val="26"/>
          <w:szCs w:val="26"/>
          <w:rtl/>
          <w:lang w:bidi="ar-EG"/>
        </w:rPr>
        <w:t>.قال تعالى: (</w:t>
      </w:r>
      <w:r w:rsidRPr="00F1082A">
        <w:rPr>
          <w:rFonts w:eastAsia="Calibri" w:cs="Mudir MT" w:hint="cs"/>
          <w:sz w:val="26"/>
          <w:szCs w:val="26"/>
          <w:rtl/>
          <w:lang w:bidi="ar-EG"/>
        </w:rPr>
        <w:t xml:space="preserve"> </w:t>
      </w:r>
      <w:r w:rsidRPr="00F1082A">
        <w:rPr>
          <w:rFonts w:eastAsia="Calibri" w:cs="Mudir MT"/>
          <w:sz w:val="26"/>
          <w:szCs w:val="26"/>
          <w:rtl/>
          <w:lang w:bidi="ar-EG"/>
        </w:rPr>
        <w:t xml:space="preserve">إِنَّ هَذِهِ أُمَّتُكُمْ أُمَّةً وَاحِدَةً وَأَنَا رَبُّكُمْ فَاعْبُدُونِ </w:t>
      </w:r>
      <w:r w:rsidRPr="00F1082A">
        <w:rPr>
          <w:rFonts w:eastAsia="Calibri" w:cs="Mudir MT" w:hint="cs"/>
          <w:sz w:val="26"/>
          <w:szCs w:val="26"/>
          <w:rtl/>
          <w:lang w:bidi="ar-EG"/>
        </w:rPr>
        <w:t xml:space="preserve"> </w:t>
      </w:r>
      <w:r w:rsidRPr="00F1082A">
        <w:rPr>
          <w:rFonts w:eastAsia="Calibri" w:cs="Mudir MT"/>
          <w:sz w:val="26"/>
          <w:szCs w:val="26"/>
          <w:rtl/>
          <w:lang w:bidi="ar-EG"/>
        </w:rPr>
        <w:t>)</w:t>
      </w:r>
      <w:r w:rsidRPr="00F1082A">
        <w:rPr>
          <w:rFonts w:eastAsia="Calibri" w:cs="Mudir MT"/>
          <w:sz w:val="18"/>
          <w:szCs w:val="18"/>
          <w:rtl/>
          <w:lang w:bidi="ar-EG"/>
        </w:rPr>
        <w:t xml:space="preserve"> [الأنبياء:92]</w:t>
      </w:r>
      <w:r w:rsidRPr="00F1082A">
        <w:rPr>
          <w:rFonts w:ascii="mylotus" w:hAnsi="mylotus" w:cs="mohammad bold art 1" w:hint="cs"/>
          <w:sz w:val="24"/>
          <w:szCs w:val="24"/>
          <w:rtl/>
        </w:rPr>
        <w:t xml:space="preserve"> </w:t>
      </w:r>
    </w:p>
    <w:p w:rsidR="00F1082A" w:rsidRDefault="00F1082A" w:rsidP="005306D6">
      <w:pPr>
        <w:jc w:val="lowKashida"/>
        <w:rPr>
          <w:rFonts w:eastAsia="Calibri" w:cs="Mudir MT"/>
          <w:sz w:val="26"/>
          <w:szCs w:val="26"/>
          <w:rtl/>
          <w:lang w:bidi="ar-EG"/>
        </w:rPr>
      </w:pPr>
      <w:r w:rsidRPr="00F1082A">
        <w:rPr>
          <w:rFonts w:eastAsia="Calibri" w:cs="Mudir MT" w:hint="cs"/>
          <w:sz w:val="26"/>
          <w:szCs w:val="26"/>
          <w:rtl/>
          <w:lang w:bidi="ar-EG"/>
        </w:rPr>
        <w:t xml:space="preserve">عباد الله </w:t>
      </w:r>
      <w:r w:rsidR="005306D6">
        <w:rPr>
          <w:rFonts w:eastAsia="Calibri" w:cs="Mudir MT" w:hint="cs"/>
          <w:sz w:val="26"/>
          <w:szCs w:val="26"/>
          <w:rtl/>
          <w:lang w:bidi="ar-EG"/>
        </w:rPr>
        <w:t>عليكم ان تنبذوا</w:t>
      </w:r>
      <w:r w:rsidRPr="00F1082A">
        <w:rPr>
          <w:rFonts w:eastAsia="Calibri" w:cs="Mudir MT" w:hint="cs"/>
          <w:sz w:val="26"/>
          <w:szCs w:val="26"/>
          <w:rtl/>
          <w:lang w:bidi="ar-EG"/>
        </w:rPr>
        <w:t xml:space="preserve"> كل ما يدعوا الى الاختلاف </w:t>
      </w:r>
      <w:r w:rsidR="005306D6">
        <w:rPr>
          <w:rFonts w:eastAsia="Calibri" w:cs="Mudir MT" w:hint="cs"/>
          <w:sz w:val="26"/>
          <w:szCs w:val="26"/>
          <w:rtl/>
          <w:lang w:bidi="ar-EG"/>
        </w:rPr>
        <w:t>والفرقة لأنه الضعف والفساد قال تعالى "</w:t>
      </w:r>
      <w:r w:rsidRPr="00F1082A">
        <w:rPr>
          <w:rFonts w:eastAsia="Calibri" w:cs="Mudir MT" w:hint="cs"/>
          <w:sz w:val="26"/>
          <w:szCs w:val="26"/>
          <w:rtl/>
          <w:lang w:bidi="ar-EG"/>
        </w:rPr>
        <w:t>واعتصموا بحبل الله جميعا</w:t>
      </w:r>
      <w:r w:rsidR="005306D6">
        <w:rPr>
          <w:rFonts w:eastAsia="Calibri" w:cs="Mudir MT" w:hint="cs"/>
          <w:sz w:val="26"/>
          <w:szCs w:val="26"/>
          <w:rtl/>
          <w:lang w:bidi="ar-EG"/>
        </w:rPr>
        <w:t xml:space="preserve"> ولا تفرقوا" </w:t>
      </w:r>
      <w:r w:rsidRPr="00F1082A">
        <w:rPr>
          <w:rFonts w:eastAsia="Calibri" w:cs="Mudir MT" w:hint="cs"/>
          <w:sz w:val="26"/>
          <w:szCs w:val="26"/>
          <w:rtl/>
          <w:lang w:bidi="ar-EG"/>
        </w:rPr>
        <w:t xml:space="preserve"> اى اجتمعوا على </w:t>
      </w:r>
      <w:r w:rsidR="005306D6" w:rsidRPr="00F1082A">
        <w:rPr>
          <w:rFonts w:eastAsia="Calibri" w:cs="Mudir MT" w:hint="cs"/>
          <w:sz w:val="26"/>
          <w:szCs w:val="26"/>
          <w:rtl/>
          <w:lang w:bidi="ar-EG"/>
        </w:rPr>
        <w:t>إحقاق</w:t>
      </w:r>
      <w:r w:rsidRPr="00F1082A">
        <w:rPr>
          <w:rFonts w:eastAsia="Calibri" w:cs="Mudir MT" w:hint="cs"/>
          <w:sz w:val="26"/>
          <w:szCs w:val="26"/>
          <w:rtl/>
          <w:lang w:bidi="ar-EG"/>
        </w:rPr>
        <w:t xml:space="preserve"> الحق ونبذ الباطل </w:t>
      </w:r>
    </w:p>
    <w:p w:rsidR="005306D6" w:rsidRDefault="005306D6" w:rsidP="005306D6">
      <w:pPr>
        <w:jc w:val="lowKashida"/>
        <w:rPr>
          <w:rFonts w:eastAsia="Calibri" w:cs="Mudir MT"/>
          <w:sz w:val="26"/>
          <w:szCs w:val="26"/>
          <w:rtl/>
          <w:lang w:bidi="ar-EG"/>
        </w:rPr>
      </w:pPr>
      <w:r>
        <w:rPr>
          <w:rFonts w:eastAsia="Calibri" w:cs="Mudir MT" w:hint="cs"/>
          <w:sz w:val="26"/>
          <w:szCs w:val="26"/>
          <w:rtl/>
          <w:lang w:bidi="ar-EG"/>
        </w:rPr>
        <w:t xml:space="preserve">وانتبهوا فان مصرنا يعوى حولها بعض </w:t>
      </w:r>
      <w:r w:rsidR="00BF1909">
        <w:rPr>
          <w:rFonts w:eastAsia="Calibri" w:cs="Mudir MT" w:hint="cs"/>
          <w:sz w:val="26"/>
          <w:szCs w:val="26"/>
          <w:rtl/>
          <w:lang w:bidi="ar-EG"/>
        </w:rPr>
        <w:t>ال</w:t>
      </w:r>
      <w:r>
        <w:rPr>
          <w:rFonts w:eastAsia="Calibri" w:cs="Mudir MT" w:hint="cs"/>
          <w:sz w:val="26"/>
          <w:szCs w:val="26"/>
          <w:rtl/>
          <w:lang w:bidi="ar-EG"/>
        </w:rPr>
        <w:t xml:space="preserve">ذئاب العاوية يريدون لها وبها كيدا وشر ولكن هيهات فمصر ارض الكنانة </w:t>
      </w:r>
      <w:r w:rsidR="00EF50B5">
        <w:rPr>
          <w:rFonts w:eastAsia="Calibri" w:cs="Mudir MT" w:hint="cs"/>
          <w:sz w:val="26"/>
          <w:szCs w:val="26"/>
          <w:rtl/>
          <w:lang w:bidi="ar-EG"/>
        </w:rPr>
        <w:t xml:space="preserve">محفوظة بحفظ الله تعالى ثم أهلها وما أجمل كلمات من قال </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 xml:space="preserve">يا مصر أنشأك </w:t>
      </w:r>
      <w:r w:rsidRPr="00EF50B5">
        <w:rPr>
          <w:rFonts w:eastAsia="Calibri" w:cs="Mudir MT" w:hint="cs"/>
          <w:sz w:val="26"/>
          <w:szCs w:val="26"/>
          <w:rtl/>
          <w:lang w:bidi="ar-EG"/>
        </w:rPr>
        <w:t>الإله</w:t>
      </w:r>
      <w:r w:rsidRPr="00EF50B5">
        <w:rPr>
          <w:rFonts w:eastAsia="Calibri" w:cs="Mudir MT"/>
          <w:sz w:val="26"/>
          <w:szCs w:val="26"/>
          <w:rtl/>
          <w:lang w:bidi="ar-EG"/>
        </w:rPr>
        <w:t xml:space="preserve"> كنانة …*… مثلى سهامك للسداد ت</w:t>
      </w:r>
      <w:r>
        <w:rPr>
          <w:rFonts w:eastAsia="Calibri" w:cs="Mudir MT" w:hint="cs"/>
          <w:sz w:val="26"/>
          <w:szCs w:val="26"/>
          <w:rtl/>
          <w:lang w:bidi="ar-EG"/>
        </w:rPr>
        <w:t>ُ</w:t>
      </w:r>
      <w:r w:rsidRPr="00EF50B5">
        <w:rPr>
          <w:rFonts w:eastAsia="Calibri" w:cs="Mudir MT"/>
          <w:sz w:val="26"/>
          <w:szCs w:val="26"/>
          <w:rtl/>
          <w:lang w:bidi="ar-EG"/>
        </w:rPr>
        <w:t>سدد</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إن الذي حلاك حلية خلده …*… لك بالحضارة من قديم يشهد</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 xml:space="preserve">ما أنت </w:t>
      </w:r>
      <w:r w:rsidRPr="00EF50B5">
        <w:rPr>
          <w:rFonts w:eastAsia="Calibri" w:cs="Mudir MT" w:hint="cs"/>
          <w:sz w:val="26"/>
          <w:szCs w:val="26"/>
          <w:rtl/>
          <w:lang w:bidi="ar-EG"/>
        </w:rPr>
        <w:t>إلا</w:t>
      </w:r>
      <w:r w:rsidRPr="00EF50B5">
        <w:rPr>
          <w:rFonts w:eastAsia="Calibri" w:cs="Mudir MT"/>
          <w:sz w:val="26"/>
          <w:szCs w:val="26"/>
          <w:rtl/>
          <w:lang w:bidi="ar-EG"/>
        </w:rPr>
        <w:t xml:space="preserve"> ربوة بقرارها …*… ومعينها تحلو الحياة وتسعد</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هذا قديمك كان يزخر بالغنى …*… وبسدك العالي غدا سيجدد</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فالنيل سوف ينيل أرضك ثروة …*… كبرى بها شأن الصعيد سيصعد</w:t>
      </w:r>
    </w:p>
    <w:p w:rsidR="00EF50B5" w:rsidRP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lastRenderedPageBreak/>
        <w:t>إن (الكناني) المبارك عندنا …*… ليحج كالبيت العتيق ويقصد</w:t>
      </w:r>
    </w:p>
    <w:p w:rsidR="00EF50B5" w:rsidRDefault="00EF50B5" w:rsidP="00EF50B5">
      <w:pPr>
        <w:jc w:val="lowKashida"/>
        <w:rPr>
          <w:rFonts w:eastAsia="Calibri" w:cs="Mudir MT"/>
          <w:sz w:val="26"/>
          <w:szCs w:val="26"/>
          <w:rtl/>
          <w:lang w:bidi="ar-EG"/>
        </w:rPr>
      </w:pPr>
      <w:r w:rsidRPr="00EF50B5">
        <w:rPr>
          <w:rFonts w:eastAsia="Calibri" w:cs="Mudir MT"/>
          <w:sz w:val="26"/>
          <w:szCs w:val="26"/>
          <w:rtl/>
          <w:lang w:bidi="ar-EG"/>
        </w:rPr>
        <w:t>كم فيه من متعلم يجني لنا …*… ثمر العلوم وناسك يتعبد</w:t>
      </w:r>
      <w:r w:rsidRPr="00EF50B5">
        <w:rPr>
          <w:rStyle w:val="a5"/>
          <w:rFonts w:eastAsia="Calibri" w:cs="Mudir MT"/>
          <w:sz w:val="38"/>
          <w:szCs w:val="38"/>
          <w:rtl/>
          <w:lang w:bidi="ar-EG"/>
        </w:rPr>
        <w:footnoteReference w:id="4"/>
      </w:r>
      <w:r w:rsidRPr="00EF50B5">
        <w:rPr>
          <w:rFonts w:eastAsia="Calibri" w:cs="Mudir MT" w:hint="cs"/>
          <w:sz w:val="38"/>
          <w:szCs w:val="38"/>
          <w:rtl/>
          <w:lang w:bidi="ar-EG"/>
        </w:rPr>
        <w:t xml:space="preserve"> </w:t>
      </w:r>
    </w:p>
    <w:p w:rsidR="00EF50B5" w:rsidRDefault="00EF50B5"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حفظ الله بلادنا وبلاد ال</w:t>
      </w:r>
      <w:r w:rsidR="00BF1909">
        <w:rPr>
          <w:rFonts w:eastAsia="Calibri" w:cs="Mudir MT" w:hint="cs"/>
          <w:sz w:val="26"/>
          <w:szCs w:val="26"/>
          <w:rtl/>
          <w:lang w:bidi="ar-EG"/>
        </w:rPr>
        <w:t>مسلمين من كل سو ء ومكروه أقول قو</w:t>
      </w:r>
      <w:r>
        <w:rPr>
          <w:rFonts w:eastAsia="Calibri" w:cs="Mudir MT" w:hint="cs"/>
          <w:sz w:val="26"/>
          <w:szCs w:val="26"/>
          <w:rtl/>
          <w:lang w:bidi="ar-EG"/>
        </w:rPr>
        <w:t>لى هذا واستغفر الله لى ولكم</w:t>
      </w:r>
    </w:p>
    <w:p w:rsidR="00EF50B5" w:rsidRDefault="00EF50B5"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ــــــــــــــــــــــــــــــــــــــــــــــــــــــــــ</w:t>
      </w:r>
    </w:p>
    <w:p w:rsidR="00662865" w:rsidRDefault="00662865"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ــــــــــــــــــــــــــــــــــــــــــــــ</w:t>
      </w:r>
    </w:p>
    <w:p w:rsidR="00EF50B5" w:rsidRDefault="00EF50B5"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الخطبة الثانية</w:t>
      </w:r>
    </w:p>
    <w:p w:rsidR="00EF50B5" w:rsidRDefault="00EF50B5" w:rsidP="002F053F">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الحمد لله رب العالمين والصلاة والسلام على سيد </w:t>
      </w:r>
      <w:r w:rsidR="006514D2">
        <w:rPr>
          <w:rFonts w:eastAsia="Calibri" w:cs="Mudir MT" w:hint="cs"/>
          <w:sz w:val="26"/>
          <w:szCs w:val="26"/>
          <w:rtl/>
          <w:lang w:bidi="ar-EG"/>
        </w:rPr>
        <w:t>الأولين</w:t>
      </w:r>
      <w:r>
        <w:rPr>
          <w:rFonts w:eastAsia="Calibri" w:cs="Mudir MT" w:hint="cs"/>
          <w:sz w:val="26"/>
          <w:szCs w:val="26"/>
          <w:rtl/>
          <w:lang w:bidi="ar-EG"/>
        </w:rPr>
        <w:t xml:space="preserve"> </w:t>
      </w:r>
      <w:r w:rsidR="006514D2">
        <w:rPr>
          <w:rFonts w:eastAsia="Calibri" w:cs="Mudir MT" w:hint="cs"/>
          <w:sz w:val="26"/>
          <w:szCs w:val="26"/>
          <w:rtl/>
          <w:lang w:bidi="ar-EG"/>
        </w:rPr>
        <w:t>والآخرين</w:t>
      </w:r>
      <w:r>
        <w:rPr>
          <w:rFonts w:eastAsia="Calibri" w:cs="Mudir MT" w:hint="cs"/>
          <w:sz w:val="26"/>
          <w:szCs w:val="26"/>
          <w:rtl/>
          <w:lang w:bidi="ar-EG"/>
        </w:rPr>
        <w:t xml:space="preserve"> صلوات الله وسلامه عليه وعلى وآل بيته </w:t>
      </w:r>
      <w:r w:rsidR="006514D2">
        <w:rPr>
          <w:rFonts w:eastAsia="Calibri" w:cs="Mudir MT" w:hint="cs"/>
          <w:sz w:val="26"/>
          <w:szCs w:val="26"/>
          <w:rtl/>
          <w:lang w:bidi="ar-EG"/>
        </w:rPr>
        <w:t>وأصحابه</w:t>
      </w:r>
      <w:r>
        <w:rPr>
          <w:rFonts w:eastAsia="Calibri" w:cs="Mudir MT" w:hint="cs"/>
          <w:sz w:val="26"/>
          <w:szCs w:val="26"/>
          <w:rtl/>
          <w:lang w:bidi="ar-EG"/>
        </w:rPr>
        <w:t xml:space="preserve"> ومن تبعهم بإحسان </w:t>
      </w:r>
      <w:r w:rsidR="006514D2">
        <w:rPr>
          <w:rFonts w:eastAsia="Calibri" w:cs="Mudir MT" w:hint="cs"/>
          <w:sz w:val="26"/>
          <w:szCs w:val="26"/>
          <w:rtl/>
          <w:lang w:bidi="ar-EG"/>
        </w:rPr>
        <w:t>إلى</w:t>
      </w:r>
      <w:r>
        <w:rPr>
          <w:rFonts w:eastAsia="Calibri" w:cs="Mudir MT" w:hint="cs"/>
          <w:sz w:val="26"/>
          <w:szCs w:val="26"/>
          <w:rtl/>
          <w:lang w:bidi="ar-EG"/>
        </w:rPr>
        <w:t xml:space="preserve"> يوم الدين وبعد</w:t>
      </w:r>
    </w:p>
    <w:p w:rsidR="00C96E65" w:rsidRPr="00C96E65" w:rsidRDefault="00EF50B5" w:rsidP="00C96E65">
      <w:pPr>
        <w:autoSpaceDE w:val="0"/>
        <w:autoSpaceDN w:val="0"/>
        <w:adjustRightInd w:val="0"/>
        <w:spacing w:after="0" w:line="240" w:lineRule="auto"/>
        <w:rPr>
          <w:rFonts w:eastAsia="Calibri" w:cs="Mudir MT"/>
          <w:sz w:val="34"/>
          <w:szCs w:val="34"/>
          <w:lang w:bidi="ar-EG"/>
        </w:rPr>
      </w:pPr>
      <w:r w:rsidRPr="00C96E65">
        <w:rPr>
          <w:rFonts w:eastAsia="Calibri" w:cs="Mudir MT" w:hint="cs"/>
          <w:sz w:val="34"/>
          <w:szCs w:val="34"/>
          <w:rtl/>
          <w:lang w:bidi="ar-EG"/>
        </w:rPr>
        <w:t>تعلمنا من رمضان</w:t>
      </w:r>
    </w:p>
    <w:p w:rsidR="00EF50B5" w:rsidRDefault="00BF1909" w:rsidP="00EF50B5">
      <w:pPr>
        <w:pStyle w:val="a3"/>
        <w:numPr>
          <w:ilvl w:val="0"/>
          <w:numId w:val="1"/>
        </w:numPr>
        <w:autoSpaceDE w:val="0"/>
        <w:autoSpaceDN w:val="0"/>
        <w:adjustRightInd w:val="0"/>
        <w:spacing w:after="0" w:line="240" w:lineRule="auto"/>
        <w:rPr>
          <w:rFonts w:eastAsia="Calibri" w:cs="Mudir MT"/>
          <w:sz w:val="26"/>
          <w:szCs w:val="26"/>
          <w:lang w:bidi="ar-EG"/>
        </w:rPr>
      </w:pPr>
      <w:r>
        <w:rPr>
          <w:rFonts w:eastAsia="Calibri" w:cs="Mudir MT" w:hint="cs"/>
          <w:sz w:val="26"/>
          <w:szCs w:val="26"/>
          <w:rtl/>
          <w:lang w:bidi="ar-EG"/>
        </w:rPr>
        <w:t>أ</w:t>
      </w:r>
      <w:r w:rsidR="00C96E65">
        <w:rPr>
          <w:rFonts w:eastAsia="Calibri" w:cs="Mudir MT" w:hint="cs"/>
          <w:sz w:val="26"/>
          <w:szCs w:val="26"/>
          <w:rtl/>
          <w:lang w:bidi="ar-EG"/>
        </w:rPr>
        <w:t>ن</w:t>
      </w:r>
      <w:r w:rsidR="00EF50B5">
        <w:rPr>
          <w:rFonts w:eastAsia="Calibri" w:cs="Mudir MT" w:hint="cs"/>
          <w:sz w:val="26"/>
          <w:szCs w:val="26"/>
          <w:rtl/>
          <w:lang w:bidi="ar-EG"/>
        </w:rPr>
        <w:t xml:space="preserve"> الفرح والسرور الحق </w:t>
      </w:r>
      <w:r w:rsidR="00C96E65">
        <w:rPr>
          <w:rFonts w:eastAsia="Calibri" w:cs="Mudir MT" w:hint="cs"/>
          <w:sz w:val="26"/>
          <w:szCs w:val="26"/>
          <w:rtl/>
          <w:lang w:bidi="ar-EG"/>
        </w:rPr>
        <w:t>هي</w:t>
      </w:r>
      <w:r w:rsidR="00EF50B5">
        <w:rPr>
          <w:rFonts w:eastAsia="Calibri" w:cs="Mudir MT" w:hint="cs"/>
          <w:sz w:val="26"/>
          <w:szCs w:val="26"/>
          <w:rtl/>
          <w:lang w:bidi="ar-EG"/>
        </w:rPr>
        <w:t xml:space="preserve"> بالطاعة </w:t>
      </w:r>
      <w:r w:rsidR="00C96E65">
        <w:rPr>
          <w:rFonts w:eastAsia="Calibri" w:cs="Mudir MT" w:hint="cs"/>
          <w:sz w:val="26"/>
          <w:szCs w:val="26"/>
          <w:rtl/>
          <w:lang w:bidi="ar-EG"/>
        </w:rPr>
        <w:t>التي</w:t>
      </w:r>
      <w:r w:rsidR="00EF50B5">
        <w:rPr>
          <w:rFonts w:eastAsia="Calibri" w:cs="Mudir MT" w:hint="cs"/>
          <w:sz w:val="26"/>
          <w:szCs w:val="26"/>
          <w:rtl/>
          <w:lang w:bidi="ar-EG"/>
        </w:rPr>
        <w:t xml:space="preserve"> </w:t>
      </w:r>
      <w:r w:rsidR="00C96E65">
        <w:rPr>
          <w:rFonts w:eastAsia="Calibri" w:cs="Mudir MT" w:hint="cs"/>
          <w:sz w:val="26"/>
          <w:szCs w:val="26"/>
          <w:rtl/>
          <w:lang w:bidi="ar-EG"/>
        </w:rPr>
        <w:t>هي</w:t>
      </w:r>
      <w:r w:rsidR="00EF50B5">
        <w:rPr>
          <w:rFonts w:eastAsia="Calibri" w:cs="Mudir MT" w:hint="cs"/>
          <w:sz w:val="26"/>
          <w:szCs w:val="26"/>
          <w:rtl/>
          <w:lang w:bidi="ar-EG"/>
        </w:rPr>
        <w:t xml:space="preserve"> سبب الفوز بدار الكرامة والنعيم المقيم</w:t>
      </w:r>
      <w:r w:rsidR="00C96E65">
        <w:rPr>
          <w:rFonts w:eastAsia="Calibri" w:cs="Mudir MT" w:hint="cs"/>
          <w:sz w:val="26"/>
          <w:szCs w:val="26"/>
          <w:rtl/>
          <w:lang w:bidi="ar-EG"/>
        </w:rPr>
        <w:t xml:space="preserve"> </w:t>
      </w:r>
    </w:p>
    <w:p w:rsidR="002F053F" w:rsidRDefault="00EF50B5" w:rsidP="00BF1909">
      <w:pPr>
        <w:pStyle w:val="a3"/>
        <w:autoSpaceDE w:val="0"/>
        <w:autoSpaceDN w:val="0"/>
        <w:adjustRightInd w:val="0"/>
        <w:spacing w:after="0" w:line="240" w:lineRule="auto"/>
        <w:rPr>
          <w:rFonts w:eastAsia="Calibri" w:cs="Mudir MT"/>
          <w:sz w:val="26"/>
          <w:szCs w:val="26"/>
          <w:rtl/>
          <w:lang w:bidi="ar-EG"/>
        </w:rPr>
      </w:pPr>
      <w:r w:rsidRPr="00EF50B5">
        <w:rPr>
          <w:rFonts w:eastAsia="Calibri" w:cs="Mudir MT" w:hint="cs"/>
          <w:sz w:val="26"/>
          <w:szCs w:val="26"/>
          <w:rtl/>
          <w:lang w:bidi="ar-EG"/>
        </w:rPr>
        <w:t xml:space="preserve"> </w:t>
      </w:r>
      <w:r w:rsidR="006514D2" w:rsidRPr="00C96E65">
        <w:rPr>
          <w:rFonts w:eastAsia="Calibri" w:cs="Mudir MT" w:hint="cs"/>
          <w:sz w:val="26"/>
          <w:szCs w:val="26"/>
          <w:rtl/>
          <w:lang w:bidi="ar-EG"/>
        </w:rPr>
        <w:t>إن</w:t>
      </w:r>
      <w:r w:rsidR="00C96E65" w:rsidRPr="00C96E65">
        <w:rPr>
          <w:rFonts w:eastAsia="Calibri" w:cs="Mudir MT"/>
          <w:sz w:val="26"/>
          <w:szCs w:val="26"/>
          <w:rtl/>
          <w:lang w:bidi="ar-EG"/>
        </w:rPr>
        <w:t xml:space="preserve"> من النعم العظيمة على </w:t>
      </w:r>
      <w:r w:rsidR="00C96E65" w:rsidRPr="00C96E65">
        <w:rPr>
          <w:rFonts w:eastAsia="Calibri" w:cs="Mudir MT" w:hint="cs"/>
          <w:sz w:val="26"/>
          <w:szCs w:val="26"/>
          <w:rtl/>
          <w:lang w:bidi="ar-EG"/>
        </w:rPr>
        <w:t>الإنسان</w:t>
      </w:r>
      <w:r w:rsidR="00C96E65" w:rsidRPr="00C96E65">
        <w:rPr>
          <w:rFonts w:eastAsia="Calibri" w:cs="Mudir MT"/>
          <w:sz w:val="26"/>
          <w:szCs w:val="26"/>
          <w:rtl/>
          <w:lang w:bidi="ar-EG"/>
        </w:rPr>
        <w:t xml:space="preserve"> </w:t>
      </w:r>
      <w:r w:rsidR="00C96E65" w:rsidRPr="00C96E65">
        <w:rPr>
          <w:rFonts w:eastAsia="Calibri" w:cs="Mudir MT" w:hint="cs"/>
          <w:sz w:val="26"/>
          <w:szCs w:val="26"/>
          <w:rtl/>
          <w:lang w:bidi="ar-EG"/>
        </w:rPr>
        <w:t>أن</w:t>
      </w:r>
      <w:r w:rsidR="00C96E65" w:rsidRPr="00C96E65">
        <w:rPr>
          <w:rFonts w:eastAsia="Calibri" w:cs="Mudir MT"/>
          <w:sz w:val="26"/>
          <w:szCs w:val="26"/>
          <w:rtl/>
          <w:lang w:bidi="ar-EG"/>
        </w:rPr>
        <w:t xml:space="preserve"> يفرح بفضل الله ورحمته </w:t>
      </w:r>
      <w:r w:rsidR="006514D2" w:rsidRPr="00C96E65">
        <w:rPr>
          <w:rFonts w:eastAsia="Calibri" w:cs="Mudir MT" w:hint="cs"/>
          <w:sz w:val="26"/>
          <w:szCs w:val="26"/>
          <w:rtl/>
          <w:lang w:bidi="ar-EG"/>
        </w:rPr>
        <w:t>وإحسانه</w:t>
      </w:r>
      <w:r w:rsidR="00C96E65" w:rsidRPr="00C96E65">
        <w:rPr>
          <w:rFonts w:eastAsia="Calibri" w:cs="Mudir MT"/>
          <w:sz w:val="26"/>
          <w:szCs w:val="26"/>
          <w:rtl/>
          <w:lang w:bidi="ar-EG"/>
        </w:rPr>
        <w:t xml:space="preserve"> </w:t>
      </w:r>
      <w:r w:rsidR="006514D2" w:rsidRPr="00C96E65">
        <w:rPr>
          <w:rFonts w:eastAsia="Calibri" w:cs="Mudir MT" w:hint="cs"/>
          <w:sz w:val="26"/>
          <w:szCs w:val="26"/>
          <w:rtl/>
          <w:lang w:bidi="ar-EG"/>
        </w:rPr>
        <w:t>إليهم</w:t>
      </w:r>
      <w:r w:rsidR="00C96E65" w:rsidRPr="00C96E65">
        <w:rPr>
          <w:rFonts w:eastAsia="Calibri" w:cs="Mudir MT"/>
          <w:sz w:val="26"/>
          <w:szCs w:val="26"/>
          <w:rtl/>
          <w:lang w:bidi="ar-EG"/>
        </w:rPr>
        <w:t xml:space="preserve"> </w:t>
      </w:r>
      <w:r w:rsidR="006514D2" w:rsidRPr="00C96E65">
        <w:rPr>
          <w:rFonts w:eastAsia="Calibri" w:cs="Mudir MT" w:hint="cs"/>
          <w:sz w:val="26"/>
          <w:szCs w:val="26"/>
          <w:rtl/>
          <w:lang w:bidi="ar-EG"/>
        </w:rPr>
        <w:t>وإكرامه</w:t>
      </w:r>
      <w:r w:rsidR="00C96E65" w:rsidRPr="00C96E65">
        <w:rPr>
          <w:rFonts w:eastAsia="Calibri" w:cs="Mudir MT"/>
          <w:sz w:val="26"/>
          <w:szCs w:val="26"/>
          <w:rtl/>
          <w:lang w:bidi="ar-EG"/>
        </w:rPr>
        <w:t xml:space="preserve"> لهم وهدايته, وفي الذكر الحكيم: {قُلْ بِفَضْلِ اللَّهِ وَبِرَحْمَتِهِ فَبِذَلِكَ فَلْيَفْرَحُوا هُوَ خَيْرٌ مِمَّا يَجْمَعُونَ}</w:t>
      </w:r>
      <w:r w:rsidR="009E53A7">
        <w:rPr>
          <w:rFonts w:eastAsia="Calibri" w:cs="Mudir MT" w:hint="cs"/>
          <w:sz w:val="26"/>
          <w:szCs w:val="26"/>
          <w:rtl/>
          <w:lang w:bidi="ar-EG"/>
        </w:rPr>
        <w:t>وهذ</w:t>
      </w:r>
      <w:r w:rsidR="006514D2">
        <w:rPr>
          <w:rFonts w:eastAsia="Calibri" w:cs="Mudir MT" w:hint="cs"/>
          <w:sz w:val="26"/>
          <w:szCs w:val="26"/>
          <w:rtl/>
          <w:lang w:bidi="ar-EG"/>
        </w:rPr>
        <w:t>ا</w:t>
      </w:r>
      <w:r w:rsidR="009E53A7">
        <w:rPr>
          <w:rFonts w:eastAsia="Calibri" w:cs="Mudir MT" w:hint="cs"/>
          <w:sz w:val="26"/>
          <w:szCs w:val="26"/>
          <w:rtl/>
          <w:lang w:bidi="ar-EG"/>
        </w:rPr>
        <w:t xml:space="preserve"> هو الفرح الحق </w:t>
      </w:r>
    </w:p>
    <w:p w:rsidR="009E53A7" w:rsidRDefault="009E53A7" w:rsidP="006514D2">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وفى رمضان يقول الرسول</w:t>
      </w:r>
      <w:r w:rsidR="006514D2">
        <w:rPr>
          <w:rFonts w:eastAsia="Calibri" w:cs="Mudir MT" w:hint="cs"/>
          <w:sz w:val="26"/>
          <w:szCs w:val="26"/>
          <w:rtl/>
          <w:lang w:bidi="ar-EG"/>
        </w:rPr>
        <w:t xml:space="preserve"> صلى الله عليه وسلم (للصائم</w:t>
      </w:r>
      <w:r w:rsidR="006514D2">
        <w:rPr>
          <w:rFonts w:eastAsia="Calibri" w:cs="Mudir MT"/>
          <w:sz w:val="26"/>
          <w:szCs w:val="26"/>
          <w:rtl/>
          <w:lang w:bidi="ar-EG"/>
        </w:rPr>
        <w:t xml:space="preserve"> فرحتان يفرح</w:t>
      </w:r>
      <w:r w:rsidR="006514D2" w:rsidRPr="006514D2">
        <w:rPr>
          <w:rFonts w:eastAsia="Calibri" w:cs="Mudir MT"/>
          <w:sz w:val="26"/>
          <w:szCs w:val="26"/>
          <w:rtl/>
          <w:lang w:bidi="ar-EG"/>
        </w:rPr>
        <w:t>هما: إذا أفطر فرح بفطره، وإذا لقي ربه فرح بصومه</w:t>
      </w:r>
      <w:r w:rsidR="006514D2" w:rsidRPr="006514D2">
        <w:rPr>
          <w:rFonts w:eastAsia="Calibri" w:cs="Mudir MT" w:hint="cs"/>
          <w:sz w:val="26"/>
          <w:szCs w:val="26"/>
          <w:rtl/>
          <w:lang w:bidi="ar-EG"/>
        </w:rPr>
        <w:t>) رواه أحمد والنسائي</w:t>
      </w:r>
      <w:r w:rsidR="006514D2">
        <w:rPr>
          <w:rFonts w:eastAsia="Calibri" w:cs="Mudir MT" w:hint="cs"/>
          <w:sz w:val="26"/>
          <w:szCs w:val="26"/>
          <w:rtl/>
          <w:lang w:bidi="ar-EG"/>
        </w:rPr>
        <w:t xml:space="preserve"> </w:t>
      </w:r>
    </w:p>
    <w:p w:rsidR="0062121A" w:rsidRPr="0062121A" w:rsidRDefault="006514D2" w:rsidP="00BF1909">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فالفرح يكون فى الطا</w:t>
      </w:r>
      <w:r w:rsidR="0062121A">
        <w:rPr>
          <w:rFonts w:eastAsia="Calibri" w:cs="Mudir MT" w:hint="cs"/>
          <w:sz w:val="26"/>
          <w:szCs w:val="26"/>
          <w:rtl/>
          <w:lang w:bidi="ar-EG"/>
        </w:rPr>
        <w:t xml:space="preserve">عة </w:t>
      </w:r>
      <w:r w:rsidR="00BF1909">
        <w:rPr>
          <w:rFonts w:eastAsia="Calibri" w:cs="Mudir MT" w:hint="cs"/>
          <w:sz w:val="26"/>
          <w:szCs w:val="26"/>
          <w:rtl/>
          <w:lang w:bidi="ar-EG"/>
        </w:rPr>
        <w:t xml:space="preserve">وأما المعصية فليس لها </w:t>
      </w:r>
      <w:r>
        <w:rPr>
          <w:rFonts w:eastAsia="Calibri" w:cs="Mudir MT" w:hint="cs"/>
          <w:sz w:val="26"/>
          <w:szCs w:val="26"/>
          <w:rtl/>
          <w:lang w:bidi="ar-EG"/>
        </w:rPr>
        <w:t>فرحة وإنما هي</w:t>
      </w:r>
      <w:r w:rsidR="0062121A">
        <w:rPr>
          <w:rFonts w:eastAsia="Calibri" w:cs="Mudir MT" w:hint="cs"/>
          <w:sz w:val="26"/>
          <w:szCs w:val="26"/>
          <w:rtl/>
          <w:lang w:bidi="ar-EG"/>
        </w:rPr>
        <w:t xml:space="preserve"> لذة زينها الشيطان بزينة مزيفة</w:t>
      </w:r>
      <w:r>
        <w:rPr>
          <w:rFonts w:eastAsia="Calibri" w:cs="Mudir MT" w:hint="cs"/>
          <w:sz w:val="26"/>
          <w:szCs w:val="26"/>
          <w:rtl/>
          <w:lang w:bidi="ar-EG"/>
        </w:rPr>
        <w:t xml:space="preserve"> سرعان ما تزول وتبقى حسرتها في القلب </w:t>
      </w:r>
      <w:r w:rsidR="0062121A">
        <w:rPr>
          <w:rFonts w:eastAsia="Calibri" w:cs="Mudir MT" w:hint="cs"/>
          <w:sz w:val="26"/>
          <w:szCs w:val="26"/>
          <w:rtl/>
          <w:lang w:bidi="ar-EG"/>
        </w:rPr>
        <w:t xml:space="preserve">فانظر  وتأمل مثال ذلك </w:t>
      </w:r>
      <w:r w:rsidR="00BF1909">
        <w:rPr>
          <w:rFonts w:eastAsia="Calibri" w:cs="Mudir MT" w:hint="cs"/>
          <w:sz w:val="26"/>
          <w:szCs w:val="26"/>
          <w:rtl/>
          <w:lang w:bidi="ar-EG"/>
        </w:rPr>
        <w:t>عبدا قضى ليلة فى طاعة الله وآخر قضها فى معصية الله فتلك</w:t>
      </w:r>
      <w:r w:rsidR="0062121A">
        <w:rPr>
          <w:rFonts w:eastAsia="Calibri" w:cs="Mudir MT" w:hint="cs"/>
          <w:sz w:val="26"/>
          <w:szCs w:val="26"/>
          <w:rtl/>
          <w:lang w:bidi="ar-EG"/>
        </w:rPr>
        <w:t xml:space="preserve"> </w:t>
      </w:r>
      <w:r w:rsidR="0062121A" w:rsidRPr="0062121A">
        <w:rPr>
          <w:rFonts w:eastAsia="Calibri" w:cs="Mudir MT"/>
          <w:sz w:val="26"/>
          <w:szCs w:val="26"/>
          <w:rtl/>
          <w:lang w:bidi="ar-EG"/>
        </w:rPr>
        <w:t>الليلة التي اختلطت بتعب الطاعة ذهبت وبق</w:t>
      </w:r>
      <w:r w:rsidR="00BF1909">
        <w:rPr>
          <w:rFonts w:eastAsia="Calibri" w:cs="Mudir MT"/>
          <w:sz w:val="26"/>
          <w:szCs w:val="26"/>
          <w:rtl/>
          <w:lang w:bidi="ar-EG"/>
        </w:rPr>
        <w:t>ي الأجر ،واليوم الذي امتزج ب</w:t>
      </w:r>
      <w:r w:rsidR="0062121A" w:rsidRPr="0062121A">
        <w:rPr>
          <w:rFonts w:eastAsia="Calibri" w:cs="Mudir MT"/>
          <w:sz w:val="26"/>
          <w:szCs w:val="26"/>
          <w:rtl/>
          <w:lang w:bidi="ar-EG"/>
        </w:rPr>
        <w:t>المعصية انتهى وبقي الوزر.</w:t>
      </w:r>
    </w:p>
    <w:p w:rsidR="0062121A" w:rsidRPr="0062121A" w:rsidRDefault="0062121A" w:rsidP="0062121A">
      <w:pPr>
        <w:autoSpaceDE w:val="0"/>
        <w:autoSpaceDN w:val="0"/>
        <w:adjustRightInd w:val="0"/>
        <w:spacing w:after="0" w:line="240" w:lineRule="auto"/>
        <w:rPr>
          <w:rFonts w:eastAsia="Calibri" w:cs="Mudir MT"/>
          <w:sz w:val="26"/>
          <w:szCs w:val="26"/>
          <w:rtl/>
          <w:lang w:bidi="ar-EG"/>
        </w:rPr>
      </w:pPr>
      <w:r w:rsidRPr="0062121A">
        <w:rPr>
          <w:rFonts w:eastAsia="Calibri" w:cs="Mudir MT"/>
          <w:sz w:val="26"/>
          <w:szCs w:val="26"/>
          <w:rtl/>
          <w:lang w:bidi="ar-EG"/>
        </w:rPr>
        <w:t>ت</w:t>
      </w:r>
      <w:r w:rsidRPr="0062121A">
        <w:rPr>
          <w:rFonts w:eastAsia="Calibri" w:cs="Mudir MT" w:hint="cs"/>
          <w:sz w:val="26"/>
          <w:szCs w:val="26"/>
          <w:rtl/>
          <w:lang w:bidi="ar-EG"/>
        </w:rPr>
        <w:t>فن</w:t>
      </w:r>
      <w:r w:rsidRPr="0062121A">
        <w:rPr>
          <w:rFonts w:eastAsia="Calibri" w:cs="Mudir MT"/>
          <w:sz w:val="26"/>
          <w:szCs w:val="26"/>
          <w:rtl/>
          <w:lang w:bidi="ar-EG"/>
        </w:rPr>
        <w:t>ى اللذاذة ممن نال لذت</w:t>
      </w:r>
      <w:r w:rsidRPr="0062121A">
        <w:rPr>
          <w:rFonts w:eastAsia="Calibri" w:cs="Mudir MT" w:hint="cs"/>
          <w:sz w:val="26"/>
          <w:szCs w:val="26"/>
          <w:rtl/>
          <w:lang w:bidi="ar-EG"/>
        </w:rPr>
        <w:t>ـ</w:t>
      </w:r>
      <w:r w:rsidRPr="0062121A">
        <w:rPr>
          <w:rFonts w:eastAsia="Calibri" w:cs="Mudir MT"/>
          <w:sz w:val="26"/>
          <w:szCs w:val="26"/>
          <w:rtl/>
          <w:lang w:bidi="ar-EG"/>
        </w:rPr>
        <w:t xml:space="preserve">ها من      </w:t>
      </w:r>
      <w:r w:rsidRPr="0062121A">
        <w:rPr>
          <w:rFonts w:eastAsia="Calibri" w:cs="Mudir MT" w:hint="cs"/>
          <w:sz w:val="26"/>
          <w:szCs w:val="26"/>
          <w:rtl/>
          <w:lang w:bidi="ar-EG"/>
        </w:rPr>
        <w:t xml:space="preserve">         </w:t>
      </w:r>
      <w:r w:rsidRPr="0062121A">
        <w:rPr>
          <w:rFonts w:eastAsia="Calibri" w:cs="Mudir MT"/>
          <w:sz w:val="26"/>
          <w:szCs w:val="26"/>
          <w:rtl/>
          <w:lang w:bidi="ar-EG"/>
        </w:rPr>
        <w:t>الحرام ويبقى الإثم والع</w:t>
      </w:r>
      <w:r w:rsidRPr="0062121A">
        <w:rPr>
          <w:rFonts w:eastAsia="Calibri" w:cs="Mudir MT" w:hint="cs"/>
          <w:sz w:val="26"/>
          <w:szCs w:val="26"/>
          <w:rtl/>
          <w:lang w:bidi="ar-EG"/>
        </w:rPr>
        <w:t>ـ</w:t>
      </w:r>
      <w:r w:rsidRPr="0062121A">
        <w:rPr>
          <w:rFonts w:eastAsia="Calibri" w:cs="Mudir MT"/>
          <w:sz w:val="26"/>
          <w:szCs w:val="26"/>
          <w:rtl/>
          <w:lang w:bidi="ar-EG"/>
        </w:rPr>
        <w:t>ار</w:t>
      </w:r>
    </w:p>
    <w:p w:rsidR="0062121A" w:rsidRDefault="0062121A" w:rsidP="0062121A">
      <w:pPr>
        <w:autoSpaceDE w:val="0"/>
        <w:autoSpaceDN w:val="0"/>
        <w:adjustRightInd w:val="0"/>
        <w:spacing w:after="0" w:line="240" w:lineRule="auto"/>
        <w:rPr>
          <w:rFonts w:eastAsia="Calibri" w:cs="Mudir MT"/>
          <w:sz w:val="26"/>
          <w:szCs w:val="26"/>
          <w:rtl/>
          <w:lang w:bidi="ar-EG"/>
        </w:rPr>
      </w:pPr>
      <w:r w:rsidRPr="0062121A">
        <w:rPr>
          <w:rFonts w:eastAsia="Calibri" w:cs="Mudir MT"/>
          <w:sz w:val="26"/>
          <w:szCs w:val="26"/>
          <w:rtl/>
          <w:lang w:bidi="ar-EG"/>
        </w:rPr>
        <w:t xml:space="preserve">تبقى عواقب سوء من مغبتها لا       </w:t>
      </w:r>
      <w:r w:rsidRPr="0062121A">
        <w:rPr>
          <w:rFonts w:eastAsia="Calibri" w:cs="Mudir MT" w:hint="cs"/>
          <w:sz w:val="26"/>
          <w:szCs w:val="26"/>
          <w:rtl/>
          <w:lang w:bidi="ar-EG"/>
        </w:rPr>
        <w:t xml:space="preserve">       </w:t>
      </w:r>
      <w:r w:rsidRPr="0062121A">
        <w:rPr>
          <w:rFonts w:eastAsia="Calibri" w:cs="Mudir MT"/>
          <w:sz w:val="26"/>
          <w:szCs w:val="26"/>
          <w:rtl/>
          <w:lang w:bidi="ar-EG"/>
        </w:rPr>
        <w:t>خير في لذة من بعدها النار</w:t>
      </w:r>
      <w:r>
        <w:rPr>
          <w:rFonts w:eastAsia="Calibri" w:cs="Mudir MT" w:hint="cs"/>
          <w:sz w:val="26"/>
          <w:szCs w:val="26"/>
          <w:rtl/>
          <w:lang w:bidi="ar-EG"/>
        </w:rPr>
        <w:t xml:space="preserve"> </w:t>
      </w:r>
    </w:p>
    <w:p w:rsidR="0062121A" w:rsidRDefault="0062121A" w:rsidP="00662865">
      <w:pPr>
        <w:autoSpaceDE w:val="0"/>
        <w:autoSpaceDN w:val="0"/>
        <w:adjustRightInd w:val="0"/>
        <w:spacing w:after="0" w:line="240" w:lineRule="auto"/>
        <w:rPr>
          <w:rFonts w:ascii="Traditional Arabic" w:hAnsi="Traditional Arabic" w:cs="Traditional Arabic"/>
          <w:b/>
          <w:bCs/>
          <w:color w:val="000000"/>
          <w:sz w:val="44"/>
          <w:szCs w:val="44"/>
          <w:rtl/>
          <w:lang w:bidi="ar-EG"/>
        </w:rPr>
      </w:pPr>
      <w:r w:rsidRPr="0062121A">
        <w:rPr>
          <w:rFonts w:eastAsia="Calibri" w:cs="Mudir MT"/>
          <w:sz w:val="68"/>
          <w:szCs w:val="68"/>
          <w:lang w:bidi="ar-EG"/>
        </w:rPr>
        <w:sym w:font="Wingdings" w:char="F047"/>
      </w:r>
      <w:r>
        <w:rPr>
          <w:rFonts w:eastAsia="Calibri" w:cs="Mudir MT" w:hint="cs"/>
          <w:sz w:val="26"/>
          <w:szCs w:val="26"/>
          <w:rtl/>
          <w:lang w:bidi="ar-EG"/>
        </w:rPr>
        <w:t xml:space="preserve">- فالفرح الحق </w:t>
      </w:r>
      <w:r w:rsidR="00662865">
        <w:rPr>
          <w:rFonts w:eastAsia="Calibri" w:cs="Mudir MT" w:hint="cs"/>
          <w:sz w:val="26"/>
          <w:szCs w:val="26"/>
          <w:rtl/>
          <w:lang w:bidi="ar-EG"/>
        </w:rPr>
        <w:t>يكون بالطاعة التى هى سبب الفوز بالجنة والتى قال الرسول عنها  ل</w:t>
      </w:r>
      <w:r w:rsidRPr="00662865">
        <w:rPr>
          <w:rFonts w:eastAsia="Calibri" w:cs="Mudir MT"/>
          <w:sz w:val="26"/>
          <w:szCs w:val="26"/>
          <w:rtl/>
          <w:lang w:bidi="ar-EG"/>
        </w:rPr>
        <w:t>موضع سَوط فِي الْجنَّة خير من الدُّنْيَا جَمِيعًا اقْرَءُوا إِن شِئْتُم {فَمن زحزح عَن النَّار وَأدْخل الْجنَّة فقد فَازَ وَمَا الْحَيَاة الدُّنْيَا إِلَّا مَتَاع الْغرُور}</w:t>
      </w:r>
      <w:r w:rsidR="00662865">
        <w:rPr>
          <w:rStyle w:val="a5"/>
          <w:rFonts w:ascii="Traditional Arabic" w:hAnsi="Traditional Arabic" w:cs="Traditional Arabic"/>
          <w:b/>
          <w:bCs/>
          <w:color w:val="000000"/>
          <w:sz w:val="44"/>
          <w:szCs w:val="44"/>
          <w:rtl/>
          <w:lang w:bidi="ar-EG"/>
        </w:rPr>
        <w:footnoteReference w:id="5"/>
      </w:r>
      <w:r>
        <w:rPr>
          <w:rFonts w:ascii="Traditional Arabic" w:hAnsi="Traditional Arabic" w:cs="Traditional Arabic" w:hint="cs"/>
          <w:b/>
          <w:bCs/>
          <w:color w:val="000000"/>
          <w:sz w:val="44"/>
          <w:szCs w:val="44"/>
          <w:rtl/>
          <w:lang w:bidi="ar-EG"/>
        </w:rPr>
        <w:t xml:space="preserve"> </w:t>
      </w:r>
    </w:p>
    <w:p w:rsidR="0062121A" w:rsidRPr="0062121A" w:rsidRDefault="00662865" w:rsidP="0062121A">
      <w:pPr>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و</w:t>
      </w:r>
      <w:r w:rsidR="0062121A">
        <w:rPr>
          <w:rFonts w:eastAsia="Calibri" w:cs="Mudir MT" w:hint="cs"/>
          <w:sz w:val="26"/>
          <w:szCs w:val="26"/>
          <w:rtl/>
          <w:lang w:bidi="ar-EG"/>
        </w:rPr>
        <w:t xml:space="preserve">من </w:t>
      </w:r>
      <w:r w:rsidR="0062121A" w:rsidRPr="0062121A">
        <w:rPr>
          <w:rFonts w:eastAsia="Calibri" w:cs="Mudir MT"/>
          <w:sz w:val="26"/>
          <w:szCs w:val="26"/>
          <w:rtl/>
          <w:lang w:bidi="ar-EG"/>
        </w:rPr>
        <w:t>أدعيته صلى الله عليه وسلم:" أسألك الفوز بالجنة والنجاة من النار"</w:t>
      </w:r>
      <w:r w:rsidR="0062121A">
        <w:rPr>
          <w:rStyle w:val="a5"/>
          <w:rFonts w:eastAsia="Calibri" w:cs="Mudir MT"/>
          <w:sz w:val="26"/>
          <w:szCs w:val="26"/>
          <w:rtl/>
          <w:lang w:bidi="ar-EG"/>
        </w:rPr>
        <w:footnoteReference w:id="6"/>
      </w:r>
    </w:p>
    <w:p w:rsidR="006514D2" w:rsidRDefault="0062121A" w:rsidP="0062121A">
      <w:pPr>
        <w:autoSpaceDE w:val="0"/>
        <w:autoSpaceDN w:val="0"/>
        <w:adjustRightInd w:val="0"/>
        <w:spacing w:after="0" w:line="240" w:lineRule="auto"/>
        <w:rPr>
          <w:rFonts w:eastAsia="Calibri" w:cs="Mudir MT"/>
          <w:sz w:val="26"/>
          <w:szCs w:val="26"/>
          <w:rtl/>
          <w:lang w:bidi="ar-EG"/>
        </w:rPr>
      </w:pPr>
      <w:r w:rsidRPr="0062121A">
        <w:rPr>
          <w:rFonts w:eastAsia="Calibri" w:cs="Mudir MT"/>
          <w:sz w:val="26"/>
          <w:szCs w:val="26"/>
          <w:rtl/>
          <w:lang w:bidi="ar-EG"/>
        </w:rPr>
        <w:t>وقال للذي قال لا أحسن دندنتك ولا دندنة معاذ "إني أسأل الله الجنة وأعوذ به من النار حولها ندندن"</w:t>
      </w:r>
      <w:r>
        <w:rPr>
          <w:rStyle w:val="a5"/>
          <w:rFonts w:eastAsia="Calibri" w:cs="Mudir MT"/>
          <w:sz w:val="26"/>
          <w:szCs w:val="26"/>
          <w:rtl/>
          <w:lang w:bidi="ar-EG"/>
        </w:rPr>
        <w:footnoteReference w:id="7"/>
      </w:r>
    </w:p>
    <w:p w:rsidR="00662865" w:rsidRDefault="00662865" w:rsidP="0062121A">
      <w:pPr>
        <w:autoSpaceDE w:val="0"/>
        <w:autoSpaceDN w:val="0"/>
        <w:adjustRightInd w:val="0"/>
        <w:spacing w:after="0" w:line="240" w:lineRule="auto"/>
        <w:rPr>
          <w:rFonts w:eastAsia="Calibri" w:cs="Mudir MT"/>
          <w:sz w:val="26"/>
          <w:szCs w:val="26"/>
          <w:rtl/>
          <w:lang w:bidi="ar-EG"/>
        </w:rPr>
      </w:pPr>
      <w:r w:rsidRPr="00662865">
        <w:rPr>
          <w:rFonts w:eastAsia="Calibri" w:cs="Mudir MT"/>
          <w:sz w:val="26"/>
          <w:szCs w:val="26"/>
          <w:rtl/>
          <w:lang w:bidi="ar-EG"/>
        </w:rPr>
        <w:lastRenderedPageBreak/>
        <w:t>وفي رواية لأحمد عن أبي أيوب مولى عثمان بن عفان عن أبي هريرة رضي الله عنه؛ قال: قال رسول الله صلى الله عليه وسلم: «قيد سوط أحدكم في الجنة خير من الدنيا ومثلها معها، ولقاب قوس أحدكم من الجنة خير من الدنيا ومثلها معها، ولنصيف امرأة من الجنة خير من الدنيا ومثلها معها ". قال: قلت: يا أبا هريرة! ما النصيف؟ قال: الخمار»</w:t>
      </w:r>
    </w:p>
    <w:p w:rsidR="0062121A" w:rsidRPr="002E31BB" w:rsidRDefault="00662865" w:rsidP="0062121A">
      <w:pPr>
        <w:autoSpaceDE w:val="0"/>
        <w:autoSpaceDN w:val="0"/>
        <w:adjustRightInd w:val="0"/>
        <w:spacing w:after="0" w:line="240" w:lineRule="auto"/>
        <w:rPr>
          <w:rFonts w:eastAsia="Calibri" w:cs="Mudir MT"/>
          <w:sz w:val="36"/>
          <w:szCs w:val="36"/>
          <w:rtl/>
          <w:lang w:bidi="ar-EG"/>
        </w:rPr>
      </w:pPr>
      <w:r w:rsidRPr="002E31BB">
        <w:rPr>
          <w:rFonts w:eastAsia="Calibri" w:cs="Mudir MT" w:hint="cs"/>
          <w:sz w:val="36"/>
          <w:szCs w:val="36"/>
          <w:rtl/>
          <w:lang w:bidi="ar-EG"/>
        </w:rPr>
        <w:t xml:space="preserve">تعلمنا من رمضان </w:t>
      </w:r>
    </w:p>
    <w:p w:rsidR="002E31BB" w:rsidRDefault="002E31BB" w:rsidP="009252F6">
      <w:pPr>
        <w:pStyle w:val="a3"/>
        <w:numPr>
          <w:ilvl w:val="0"/>
          <w:numId w:val="1"/>
        </w:numPr>
        <w:autoSpaceDE w:val="0"/>
        <w:autoSpaceDN w:val="0"/>
        <w:adjustRightInd w:val="0"/>
        <w:spacing w:after="0" w:line="240" w:lineRule="auto"/>
        <w:rPr>
          <w:rFonts w:eastAsia="Calibri" w:cs="Mudir MT"/>
          <w:sz w:val="26"/>
          <w:szCs w:val="26"/>
          <w:lang w:bidi="ar-EG"/>
        </w:rPr>
      </w:pPr>
      <w:r>
        <w:rPr>
          <w:rFonts w:eastAsia="Calibri" w:cs="Mudir MT" w:hint="cs"/>
          <w:sz w:val="26"/>
          <w:szCs w:val="26"/>
          <w:rtl/>
          <w:lang w:bidi="ar-EG"/>
        </w:rPr>
        <w:t xml:space="preserve">أن </w:t>
      </w:r>
      <w:r w:rsidR="009252F6">
        <w:rPr>
          <w:rFonts w:eastAsia="Calibri" w:cs="Mudir MT" w:hint="cs"/>
          <w:sz w:val="26"/>
          <w:szCs w:val="26"/>
          <w:rtl/>
          <w:lang w:bidi="ar-EG"/>
        </w:rPr>
        <w:t>نستعد  للجواب عن سؤال ..</w:t>
      </w:r>
      <w:r>
        <w:rPr>
          <w:rFonts w:eastAsia="Calibri" w:cs="Mudir MT" w:hint="cs"/>
          <w:sz w:val="26"/>
          <w:szCs w:val="26"/>
          <w:rtl/>
          <w:lang w:bidi="ar-EG"/>
        </w:rPr>
        <w:t xml:space="preserve"> ماذا بعد؟</w:t>
      </w:r>
    </w:p>
    <w:p w:rsidR="002E31BB" w:rsidRDefault="002E31BB" w:rsidP="002E31BB">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جاء رمضان وانقضى فماذا بعد ؟ العمر يجرى ويفر ماذا بعد ؟ الشباب يولى ماذا بعد؟ الصحة تذهب ولا تبقى ماذا بعد؟ الموت آتٍ لا محالة ماذا بعد؟</w:t>
      </w:r>
    </w:p>
    <w:p w:rsidR="00662865" w:rsidRDefault="002E31BB" w:rsidP="00072ED4">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عليك ان تستعد للجواب وتتجهز قبل فوات الأوان وتنظر </w:t>
      </w:r>
      <w:r w:rsidR="00072ED4">
        <w:rPr>
          <w:rFonts w:eastAsia="Calibri" w:cs="Mudir MT" w:hint="cs"/>
          <w:sz w:val="26"/>
          <w:szCs w:val="26"/>
          <w:rtl/>
          <w:lang w:bidi="ar-EG"/>
        </w:rPr>
        <w:t xml:space="preserve"> وتتأمل فإن النجاة والعلم فى ادارك الامور على حقيقتها و</w:t>
      </w:r>
      <w:r w:rsidRPr="002E31BB">
        <w:rPr>
          <w:rFonts w:eastAsia="Calibri" w:cs="Mudir MT"/>
          <w:sz w:val="26"/>
          <w:szCs w:val="26"/>
          <w:rtl/>
          <w:lang w:bidi="ar-EG"/>
        </w:rPr>
        <w:t xml:space="preserve">الجهل المركب هو: </w:t>
      </w:r>
      <w:r>
        <w:rPr>
          <w:rFonts w:eastAsia="Calibri" w:cs="Mudir MT" w:hint="cs"/>
          <w:sz w:val="26"/>
          <w:szCs w:val="26"/>
          <w:rtl/>
          <w:lang w:bidi="ar-EG"/>
        </w:rPr>
        <w:t>"</w:t>
      </w:r>
      <w:r w:rsidRPr="002E31BB">
        <w:rPr>
          <w:rFonts w:eastAsia="Calibri" w:cs="Mudir MT"/>
          <w:sz w:val="26"/>
          <w:szCs w:val="26"/>
          <w:rtl/>
          <w:lang w:bidi="ar-EG"/>
        </w:rPr>
        <w:t>إدراك الشيء على غير حقيقته</w:t>
      </w:r>
      <w:r>
        <w:rPr>
          <w:rFonts w:eastAsia="Calibri" w:cs="Mudir MT" w:hint="cs"/>
          <w:sz w:val="26"/>
          <w:szCs w:val="26"/>
          <w:rtl/>
          <w:lang w:bidi="ar-EG"/>
        </w:rPr>
        <w:t xml:space="preserve">" </w:t>
      </w:r>
      <w:r w:rsidR="009252F6">
        <w:rPr>
          <w:rFonts w:eastAsia="Calibri" w:cs="Mudir MT" w:hint="cs"/>
          <w:sz w:val="26"/>
          <w:szCs w:val="26"/>
          <w:rtl/>
          <w:lang w:bidi="ar-EG"/>
        </w:rPr>
        <w:t>والذي</w:t>
      </w:r>
      <w:r w:rsidR="00E1737F">
        <w:rPr>
          <w:rFonts w:eastAsia="Calibri" w:cs="Mudir MT" w:hint="cs"/>
          <w:sz w:val="26"/>
          <w:szCs w:val="26"/>
          <w:rtl/>
          <w:lang w:bidi="ar-EG"/>
        </w:rPr>
        <w:t xml:space="preserve"> يؤدى الى الهلاك </w:t>
      </w:r>
    </w:p>
    <w:p w:rsidR="00072ED4" w:rsidRDefault="00072ED4" w:rsidP="00072ED4">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ف</w:t>
      </w:r>
      <w:r w:rsidRPr="00072ED4">
        <w:rPr>
          <w:rFonts w:eastAsia="Calibri" w:cs="Mudir MT"/>
          <w:sz w:val="26"/>
          <w:szCs w:val="26"/>
          <w:rtl/>
          <w:lang w:bidi="ar-EG"/>
        </w:rPr>
        <w:t>عن شداد بن أوس قال: قال رسول الله صلى الله عليه وسلم: «الكيس من دان نفسه، وعمل لما بعد الموت، والعاجز من أتبع نفسه هواها، وتمنى على الله عز وجل»</w:t>
      </w:r>
      <w:r>
        <w:rPr>
          <w:rFonts w:eastAsia="Calibri" w:cs="Mudir MT" w:hint="cs"/>
          <w:sz w:val="26"/>
          <w:szCs w:val="26"/>
          <w:rtl/>
          <w:lang w:bidi="ar-EG"/>
        </w:rPr>
        <w:t xml:space="preserve"> رواه احمد</w:t>
      </w:r>
    </w:p>
    <w:p w:rsidR="00304473" w:rsidRDefault="00304473" w:rsidP="00072ED4">
      <w:pPr>
        <w:pStyle w:val="a3"/>
        <w:autoSpaceDE w:val="0"/>
        <w:autoSpaceDN w:val="0"/>
        <w:adjustRightInd w:val="0"/>
        <w:spacing w:after="0" w:line="240" w:lineRule="auto"/>
        <w:rPr>
          <w:rFonts w:eastAsia="Calibri" w:cs="Mudir MT"/>
          <w:sz w:val="26"/>
          <w:szCs w:val="26"/>
          <w:rtl/>
          <w:lang w:bidi="ar-EG"/>
        </w:rPr>
      </w:pPr>
      <w:r w:rsidRPr="00304473">
        <w:rPr>
          <w:rFonts w:eastAsia="Calibri" w:cs="Mudir MT"/>
          <w:sz w:val="26"/>
          <w:szCs w:val="26"/>
          <w:rtl/>
          <w:lang w:bidi="ar-EG"/>
        </w:rPr>
        <w:t xml:space="preserve">وقال عمر رضي الله عنه حاسبوا أنفسكم قبل أن تحاسبوا وزنوها قبل أن توزنوا وتهيئوا للعرض الأكبر </w:t>
      </w:r>
    </w:p>
    <w:p w:rsidR="00072ED4" w:rsidRPr="00072ED4" w:rsidRDefault="00304473" w:rsidP="00072ED4">
      <w:pPr>
        <w:pStyle w:val="a3"/>
        <w:autoSpaceDE w:val="0"/>
        <w:autoSpaceDN w:val="0"/>
        <w:adjustRightInd w:val="0"/>
        <w:spacing w:after="0" w:line="240" w:lineRule="auto"/>
        <w:rPr>
          <w:rFonts w:eastAsia="Calibri" w:cs="Mudir MT"/>
          <w:sz w:val="26"/>
          <w:szCs w:val="26"/>
          <w:rtl/>
          <w:lang w:bidi="ar-EG"/>
        </w:rPr>
      </w:pPr>
      <w:r w:rsidRPr="00304473">
        <w:rPr>
          <w:rFonts w:eastAsia="Calibri" w:cs="Mudir MT"/>
          <w:sz w:val="26"/>
          <w:szCs w:val="26"/>
          <w:rtl/>
          <w:lang w:bidi="ar-EG"/>
        </w:rPr>
        <w:t>وكتب إلى أبي موسى الأشعري حاسب نفسك في الرخاء قبل حساب الشدة</w:t>
      </w:r>
    </w:p>
    <w:p w:rsidR="00E1737F" w:rsidRDefault="00E1737F" w:rsidP="00BF1909">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وقديما قالوا من نظر فى العواقب نجا .</w:t>
      </w:r>
      <w:r w:rsidR="00304473">
        <w:rPr>
          <w:rFonts w:eastAsia="Calibri" w:cs="Mudir MT" w:hint="cs"/>
          <w:sz w:val="26"/>
          <w:szCs w:val="26"/>
          <w:rtl/>
          <w:lang w:bidi="ar-EG"/>
        </w:rPr>
        <w:t xml:space="preserve">  فعاتب نفسك اليوم وقل لها </w:t>
      </w:r>
      <w:r w:rsidR="00304473" w:rsidRPr="00304473">
        <w:rPr>
          <w:rFonts w:eastAsia="Calibri" w:cs="Mudir MT"/>
          <w:sz w:val="26"/>
          <w:szCs w:val="26"/>
          <w:rtl/>
          <w:lang w:bidi="ar-EG"/>
        </w:rPr>
        <w:t>يا نفس لا ينبغى أن تغرك الحياة الدنيا ولا يغرنك بالله الغرور فالأنفاس معدودة فإذا مضى منك نفس فقد ذهب بعضك فاغتنمى الصحة قبل السقم والفراغ قبل الشغل والغنى قبل الفقر والشباب قبل الهرم والحياة قبل الموت واستعدي للآخرة على قدر بقائك فيها</w:t>
      </w:r>
      <w:r w:rsidR="00304473">
        <w:rPr>
          <w:rFonts w:eastAsia="Calibri" w:cs="Mudir MT" w:hint="cs"/>
          <w:sz w:val="26"/>
          <w:szCs w:val="26"/>
          <w:rtl/>
          <w:lang w:bidi="ar-EG"/>
        </w:rPr>
        <w:t xml:space="preserve"> .</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اللهم انى نسألك خير المسألة وخير الدعاء وخير العمل ونسألك حسن الخاتمة</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الدعـــــــــــــــــــــــــــــــــــــاء ,,,,,, وأقم الصلاة</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أعدها العبد الفقير الى عفو ربه</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ماهر السيد خضير</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 xml:space="preserve">إمام وخطيب ومدرس </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r>
        <w:rPr>
          <w:rFonts w:eastAsia="Calibri" w:cs="Mudir MT" w:hint="cs"/>
          <w:sz w:val="26"/>
          <w:szCs w:val="26"/>
          <w:rtl/>
          <w:lang w:bidi="ar-EG"/>
        </w:rPr>
        <w:t>وزارة الأوقاف المصرية</w:t>
      </w:r>
    </w:p>
    <w:p w:rsidR="00304473" w:rsidRDefault="00304473" w:rsidP="00304473">
      <w:pPr>
        <w:pStyle w:val="a3"/>
        <w:autoSpaceDE w:val="0"/>
        <w:autoSpaceDN w:val="0"/>
        <w:adjustRightInd w:val="0"/>
        <w:spacing w:after="0" w:line="240" w:lineRule="auto"/>
        <w:rPr>
          <w:rFonts w:eastAsia="Calibri" w:cs="Mudir MT"/>
          <w:sz w:val="26"/>
          <w:szCs w:val="26"/>
          <w:rtl/>
          <w:lang w:bidi="ar-EG"/>
        </w:rPr>
      </w:pPr>
    </w:p>
    <w:p w:rsidR="00304473" w:rsidRPr="00662865" w:rsidRDefault="00304473" w:rsidP="00304473">
      <w:pPr>
        <w:pStyle w:val="a3"/>
        <w:autoSpaceDE w:val="0"/>
        <w:autoSpaceDN w:val="0"/>
        <w:adjustRightInd w:val="0"/>
        <w:spacing w:after="0" w:line="240" w:lineRule="auto"/>
        <w:rPr>
          <w:rFonts w:eastAsia="Calibri" w:cs="Mudir MT"/>
          <w:sz w:val="26"/>
          <w:szCs w:val="26"/>
          <w:rtl/>
          <w:lang w:bidi="ar-EG"/>
        </w:rPr>
      </w:pPr>
    </w:p>
    <w:sectPr w:rsidR="00304473" w:rsidRPr="00662865" w:rsidSect="002750B2">
      <w:pgSz w:w="11906" w:h="16838"/>
      <w:pgMar w:top="851" w:right="707" w:bottom="709"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15" w:rsidRDefault="006B6015" w:rsidP="00EF50B5">
      <w:pPr>
        <w:spacing w:after="0" w:line="240" w:lineRule="auto"/>
      </w:pPr>
      <w:r>
        <w:separator/>
      </w:r>
    </w:p>
  </w:endnote>
  <w:endnote w:type="continuationSeparator" w:id="1">
    <w:p w:rsidR="006B6015" w:rsidRDefault="006B6015" w:rsidP="00EF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altName w:val="Times New Roman"/>
    <w:charset w:val="00"/>
    <w:family w:val="auto"/>
    <w:pitch w:val="variable"/>
    <w:sig w:usb0="00000000" w:usb1="80000000" w:usb2="00000008" w:usb3="00000000" w:csb0="00000043" w:csb1="00000000"/>
  </w:font>
  <w:font w:name="mohammad bold art 1">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15" w:rsidRDefault="006B6015" w:rsidP="00EF50B5">
      <w:pPr>
        <w:spacing w:after="0" w:line="240" w:lineRule="auto"/>
      </w:pPr>
      <w:r>
        <w:separator/>
      </w:r>
    </w:p>
  </w:footnote>
  <w:footnote w:type="continuationSeparator" w:id="1">
    <w:p w:rsidR="006B6015" w:rsidRDefault="006B6015" w:rsidP="00EF50B5">
      <w:pPr>
        <w:spacing w:after="0" w:line="240" w:lineRule="auto"/>
      </w:pPr>
      <w:r>
        <w:continuationSeparator/>
      </w:r>
    </w:p>
  </w:footnote>
  <w:footnote w:id="2">
    <w:p w:rsidR="009252F6" w:rsidRDefault="009252F6">
      <w:pPr>
        <w:pStyle w:val="a4"/>
        <w:rPr>
          <w:rtl/>
        </w:rPr>
      </w:pPr>
      <w:r>
        <w:rPr>
          <w:rStyle w:val="a5"/>
        </w:rPr>
        <w:footnoteRef/>
      </w:r>
      <w:r>
        <w:rPr>
          <w:rtl/>
        </w:rPr>
        <w:t xml:space="preserve"> </w:t>
      </w:r>
      <w:r w:rsidRPr="002F053F">
        <w:rPr>
          <w:rFonts w:eastAsia="Calibri" w:cs="Mudir MT"/>
          <w:rtl/>
          <w:lang w:bidi="ar-EG"/>
        </w:rPr>
        <w:t>رواه الترمذي</w:t>
      </w:r>
    </w:p>
  </w:footnote>
  <w:footnote w:id="3">
    <w:p w:rsidR="009252F6" w:rsidRDefault="009252F6">
      <w:pPr>
        <w:pStyle w:val="a4"/>
        <w:rPr>
          <w:rtl/>
        </w:rPr>
      </w:pPr>
      <w:r>
        <w:rPr>
          <w:rStyle w:val="a5"/>
        </w:rPr>
        <w:footnoteRef/>
      </w:r>
      <w:r>
        <w:rPr>
          <w:rtl/>
        </w:rPr>
        <w:t xml:space="preserve"> </w:t>
      </w:r>
      <w:r w:rsidRPr="009252F6">
        <w:rPr>
          <w:rFonts w:eastAsia="Calibri" w:cs="Mudir MT" w:hint="cs"/>
          <w:rtl/>
          <w:lang w:bidi="ar-EG"/>
        </w:rPr>
        <w:t>البخارى ومسلم</w:t>
      </w:r>
    </w:p>
  </w:footnote>
  <w:footnote w:id="4">
    <w:p w:rsidR="00EF50B5" w:rsidRDefault="00EF50B5">
      <w:pPr>
        <w:pStyle w:val="a4"/>
        <w:rPr>
          <w:rtl/>
          <w:lang w:bidi="ar-EG"/>
        </w:rPr>
      </w:pPr>
      <w:r>
        <w:rPr>
          <w:rStyle w:val="a5"/>
        </w:rPr>
        <w:footnoteRef/>
      </w:r>
      <w:r>
        <w:rPr>
          <w:rtl/>
        </w:rPr>
        <w:t xml:space="preserve"> </w:t>
      </w:r>
      <w:r w:rsidRPr="00EF50B5">
        <w:rPr>
          <w:rFonts w:ascii="Traditional Arabic" w:hAnsi="Traditional Arabic" w:cs="Traditional Arabic"/>
          <w:b/>
          <w:bCs/>
          <w:sz w:val="24"/>
          <w:szCs w:val="24"/>
          <w:rtl/>
          <w:lang w:bidi="ar-EG"/>
        </w:rPr>
        <w:t>ألقيت هذه القصيدة، في الاحتفال الذي أقيم بمدينة (باتنة) على شرف البعثة الأزهرية ونشرت بمجلة المعرفة لوزارة الأوقاف. عدد (14) ربيع الثاني 1384هـ أوت 1964م</w:t>
      </w:r>
      <w:r w:rsidRPr="00EF50B5">
        <w:rPr>
          <w:rFonts w:ascii="Traditional Arabic" w:hAnsi="Traditional Arabic" w:cs="Traditional Arabic" w:hint="cs"/>
          <w:b/>
          <w:bCs/>
          <w:sz w:val="24"/>
          <w:szCs w:val="24"/>
          <w:rtl/>
          <w:lang w:bidi="ar-EG"/>
        </w:rPr>
        <w:t xml:space="preserve"> وهى للشاعر محمد العيد آل خليفة</w:t>
      </w:r>
    </w:p>
  </w:footnote>
  <w:footnote w:id="5">
    <w:p w:rsidR="00662865" w:rsidRDefault="00662865">
      <w:pPr>
        <w:pStyle w:val="a4"/>
        <w:rPr>
          <w:rtl/>
        </w:rPr>
      </w:pPr>
      <w:r>
        <w:rPr>
          <w:rStyle w:val="a5"/>
        </w:rPr>
        <w:footnoteRef/>
      </w:r>
      <w:r>
        <w:rPr>
          <w:rtl/>
        </w:rPr>
        <w:t xml:space="preserve"> </w:t>
      </w:r>
      <w:r w:rsidRPr="00662865">
        <w:rPr>
          <w:rFonts w:ascii="Traditional Arabic" w:hAnsi="Traditional Arabic" w:cs="Traditional Arabic" w:hint="cs"/>
          <w:b/>
          <w:bCs/>
          <w:sz w:val="24"/>
          <w:szCs w:val="24"/>
          <w:rtl/>
          <w:lang w:bidi="ar-EG"/>
        </w:rPr>
        <w:t>سورة آل عمران</w:t>
      </w:r>
      <w:r>
        <w:rPr>
          <w:rFonts w:hint="cs"/>
          <w:rtl/>
        </w:rPr>
        <w:t xml:space="preserve"> </w:t>
      </w:r>
    </w:p>
  </w:footnote>
  <w:footnote w:id="6">
    <w:p w:rsidR="0062121A" w:rsidRDefault="0062121A">
      <w:pPr>
        <w:pStyle w:val="a4"/>
        <w:rPr>
          <w:rtl/>
          <w:lang w:bidi="ar-EG"/>
        </w:rPr>
      </w:pPr>
      <w:r>
        <w:rPr>
          <w:rStyle w:val="a5"/>
        </w:rPr>
        <w:footnoteRef/>
      </w:r>
      <w:r>
        <w:rPr>
          <w:rtl/>
        </w:rPr>
        <w:t xml:space="preserve"> </w:t>
      </w:r>
      <w:r w:rsidRPr="0062121A">
        <w:rPr>
          <w:rFonts w:ascii="Traditional Arabic" w:hAnsi="Traditional Arabic" w:cs="Traditional Arabic"/>
          <w:b/>
          <w:bCs/>
          <w:sz w:val="24"/>
          <w:szCs w:val="24"/>
          <w:rtl/>
          <w:lang w:bidi="ar-EG"/>
        </w:rPr>
        <w:t>أخرجه الحاكم في "المستدرك" "1 / 534" من حديث ابن مسعود. وصححه</w:t>
      </w:r>
    </w:p>
  </w:footnote>
  <w:footnote w:id="7">
    <w:p w:rsidR="0062121A" w:rsidRDefault="0062121A">
      <w:pPr>
        <w:pStyle w:val="a4"/>
        <w:rPr>
          <w:rtl/>
          <w:lang w:bidi="ar-EG"/>
        </w:rPr>
      </w:pPr>
      <w:r>
        <w:rPr>
          <w:rStyle w:val="a5"/>
        </w:rPr>
        <w:footnoteRef/>
      </w:r>
      <w:r>
        <w:rPr>
          <w:rtl/>
        </w:rPr>
        <w:t xml:space="preserve"> </w:t>
      </w:r>
      <w:r w:rsidRPr="0062121A">
        <w:rPr>
          <w:rFonts w:ascii="Traditional Arabic" w:hAnsi="Traditional Arabic" w:cs="Traditional Arabic"/>
          <w:b/>
          <w:bCs/>
          <w:sz w:val="24"/>
          <w:szCs w:val="24"/>
          <w:rtl/>
          <w:lang w:bidi="ar-EG"/>
        </w:rPr>
        <w:t>أخرجه أبو داود، كتاب الصلاة باب في تخفيف الصلاة، حديث رقم 792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2F8F"/>
    <w:multiLevelType w:val="hybridMultilevel"/>
    <w:tmpl w:val="D6CE4C12"/>
    <w:lvl w:ilvl="0" w:tplc="2FDEA6EA">
      <w:numFmt w:val="bullet"/>
      <w:lvlText w:val="-"/>
      <w:lvlJc w:val="left"/>
      <w:pPr>
        <w:ind w:left="720" w:hanging="360"/>
      </w:pPr>
      <w:rPr>
        <w:rFonts w:asciiTheme="minorHAnsi" w:eastAsia="Calibri" w:hAnsiTheme="minorHAnsi"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513E"/>
    <w:rsid w:val="00072ED4"/>
    <w:rsid w:val="002750B2"/>
    <w:rsid w:val="002E31BB"/>
    <w:rsid w:val="002F053F"/>
    <w:rsid w:val="00304473"/>
    <w:rsid w:val="003210DD"/>
    <w:rsid w:val="00362C86"/>
    <w:rsid w:val="003D1679"/>
    <w:rsid w:val="005306D6"/>
    <w:rsid w:val="0056640B"/>
    <w:rsid w:val="0062121A"/>
    <w:rsid w:val="006514D2"/>
    <w:rsid w:val="00662865"/>
    <w:rsid w:val="00665AC3"/>
    <w:rsid w:val="006B6015"/>
    <w:rsid w:val="008871E4"/>
    <w:rsid w:val="0092513E"/>
    <w:rsid w:val="009252F6"/>
    <w:rsid w:val="009E53A7"/>
    <w:rsid w:val="00A60EE8"/>
    <w:rsid w:val="00BD29D5"/>
    <w:rsid w:val="00BF1909"/>
    <w:rsid w:val="00C03510"/>
    <w:rsid w:val="00C20B6F"/>
    <w:rsid w:val="00C67BA2"/>
    <w:rsid w:val="00C96E65"/>
    <w:rsid w:val="00CB3207"/>
    <w:rsid w:val="00CE00A0"/>
    <w:rsid w:val="00D0091C"/>
    <w:rsid w:val="00E1737F"/>
    <w:rsid w:val="00E35AEF"/>
    <w:rsid w:val="00E438E9"/>
    <w:rsid w:val="00EF50B5"/>
    <w:rsid w:val="00F0549F"/>
    <w:rsid w:val="00F1082A"/>
    <w:rsid w:val="00F233C4"/>
    <w:rsid w:val="00FC07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C86"/>
    <w:pPr>
      <w:ind w:left="720"/>
      <w:contextualSpacing/>
    </w:pPr>
  </w:style>
  <w:style w:type="paragraph" w:styleId="a4">
    <w:name w:val="footnote text"/>
    <w:basedOn w:val="a"/>
    <w:link w:val="Char"/>
    <w:uiPriority w:val="99"/>
    <w:semiHidden/>
    <w:unhideWhenUsed/>
    <w:rsid w:val="00EF50B5"/>
    <w:pPr>
      <w:spacing w:after="0" w:line="240" w:lineRule="auto"/>
    </w:pPr>
    <w:rPr>
      <w:sz w:val="20"/>
      <w:szCs w:val="20"/>
    </w:rPr>
  </w:style>
  <w:style w:type="character" w:customStyle="1" w:styleId="Char">
    <w:name w:val="نص حاشية سفلية Char"/>
    <w:basedOn w:val="a0"/>
    <w:link w:val="a4"/>
    <w:uiPriority w:val="99"/>
    <w:semiHidden/>
    <w:rsid w:val="00EF50B5"/>
    <w:rPr>
      <w:sz w:val="20"/>
      <w:szCs w:val="20"/>
    </w:rPr>
  </w:style>
  <w:style w:type="character" w:styleId="a5">
    <w:name w:val="footnote reference"/>
    <w:basedOn w:val="a0"/>
    <w:uiPriority w:val="99"/>
    <w:semiHidden/>
    <w:unhideWhenUsed/>
    <w:rsid w:val="00EF50B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363F-7897-4BB4-90D1-27E2E73C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1421</Words>
  <Characters>8106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11</cp:revision>
  <dcterms:created xsi:type="dcterms:W3CDTF">2017-06-26T09:07:00Z</dcterms:created>
  <dcterms:modified xsi:type="dcterms:W3CDTF">2017-06-26T19:01:00Z</dcterms:modified>
</cp:coreProperties>
</file>