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1BFD" w:rsidRPr="00AE7A04" w:rsidRDefault="009F2EA3" w:rsidP="00F14D17">
      <w:pPr>
        <w:spacing w:line="240" w:lineRule="auto"/>
        <w:jc w:val="center"/>
        <w:rPr>
          <w:rFonts w:ascii="mylotus" w:hAnsi="mylotus" w:cs="Simple Bold Jut Out"/>
          <w:sz w:val="32"/>
          <w:szCs w:val="32"/>
          <w:u w:val="single"/>
          <w:rtl/>
          <w:lang w:bidi="ar-EG"/>
        </w:rPr>
      </w:pPr>
      <w:r>
        <w:rPr>
          <w:rFonts w:ascii="mylotus" w:hAnsi="mylotus" w:cs="Simple Bold Jut Out" w:hint="cs"/>
          <w:sz w:val="32"/>
          <w:szCs w:val="32"/>
          <w:u w:val="single"/>
          <w:rtl/>
          <w:lang w:bidi="ar-EG"/>
        </w:rPr>
        <w:t xml:space="preserve">مفاتيح الجنان بذكر </w:t>
      </w:r>
      <w:r w:rsidR="00820FF4" w:rsidRPr="00AE7A04">
        <w:rPr>
          <w:rFonts w:ascii="mylotus" w:hAnsi="mylotus" w:cs="Simple Bold Jut Out"/>
          <w:sz w:val="32"/>
          <w:szCs w:val="32"/>
          <w:u w:val="single"/>
          <w:rtl/>
          <w:lang w:bidi="ar-EG"/>
        </w:rPr>
        <w:t>صفات عب</w:t>
      </w:r>
      <w:r w:rsidR="00E71B12" w:rsidRPr="00AE7A04">
        <w:rPr>
          <w:rFonts w:ascii="mylotus" w:hAnsi="mylotus" w:cs="Simple Bold Jut Out"/>
          <w:sz w:val="32"/>
          <w:szCs w:val="32"/>
          <w:u w:val="single"/>
          <w:rtl/>
          <w:lang w:bidi="ar-EG"/>
        </w:rPr>
        <w:t>ـــ</w:t>
      </w:r>
      <w:r w:rsidR="00820FF4" w:rsidRPr="00AE7A04">
        <w:rPr>
          <w:rFonts w:ascii="mylotus" w:hAnsi="mylotus" w:cs="Simple Bold Jut Out"/>
          <w:sz w:val="32"/>
          <w:szCs w:val="32"/>
          <w:u w:val="single"/>
          <w:rtl/>
          <w:lang w:bidi="ar-EG"/>
        </w:rPr>
        <w:t>اد الرح</w:t>
      </w:r>
      <w:r w:rsidR="00E71B12" w:rsidRPr="00AE7A04">
        <w:rPr>
          <w:rFonts w:ascii="mylotus" w:hAnsi="mylotus" w:cs="Simple Bold Jut Out"/>
          <w:sz w:val="32"/>
          <w:szCs w:val="32"/>
          <w:u w:val="single"/>
          <w:rtl/>
          <w:lang w:bidi="ar-EG"/>
        </w:rPr>
        <w:t>ـ</w:t>
      </w:r>
      <w:r w:rsidR="00820FF4" w:rsidRPr="00AE7A04">
        <w:rPr>
          <w:rFonts w:ascii="mylotus" w:hAnsi="mylotus" w:cs="Simple Bold Jut Out"/>
          <w:sz w:val="32"/>
          <w:szCs w:val="32"/>
          <w:u w:val="single"/>
          <w:rtl/>
          <w:lang w:bidi="ar-EG"/>
        </w:rPr>
        <w:t>من</w:t>
      </w:r>
    </w:p>
    <w:p w:rsidR="00CF7040" w:rsidRPr="00FF3AF3" w:rsidRDefault="00CF7040" w:rsidP="00F14D17">
      <w:pPr>
        <w:spacing w:line="240" w:lineRule="auto"/>
        <w:jc w:val="center"/>
        <w:rPr>
          <w:rFonts w:ascii="mylotus" w:hAnsi="mylotus" w:cs="Simple Bold Jut Out"/>
          <w:sz w:val="32"/>
          <w:szCs w:val="32"/>
          <w:u w:val="single"/>
          <w:rtl/>
          <w:lang w:bidi="ar-EG"/>
        </w:rPr>
      </w:pPr>
      <w:r w:rsidRPr="00FF3AF3">
        <w:rPr>
          <w:rFonts w:ascii="mylotus" w:hAnsi="mylotus" w:cs="Simple Bold Jut Out" w:hint="cs"/>
          <w:sz w:val="32"/>
          <w:szCs w:val="32"/>
          <w:u w:val="single"/>
          <w:rtl/>
          <w:lang w:bidi="ar-EG"/>
        </w:rPr>
        <w:t>1 رمضان 1444 ه</w:t>
      </w:r>
      <w:r w:rsidR="00FF3AF3" w:rsidRPr="00FF3AF3">
        <w:rPr>
          <w:rFonts w:ascii="mylotus" w:hAnsi="mylotus" w:cs="Simple Bold Jut Out" w:hint="cs"/>
          <w:sz w:val="32"/>
          <w:szCs w:val="32"/>
          <w:u w:val="single"/>
          <w:rtl/>
          <w:lang w:bidi="ar-EG"/>
        </w:rPr>
        <w:t xml:space="preserve"> </w:t>
      </w:r>
      <w:r w:rsidR="00FF3AF3" w:rsidRPr="00FF3AF3">
        <w:rPr>
          <w:rFonts w:ascii="Times New Roman" w:hAnsi="Times New Roman" w:cs="Times New Roman" w:hint="cs"/>
          <w:sz w:val="32"/>
          <w:szCs w:val="32"/>
          <w:u w:val="single"/>
          <w:rtl/>
          <w:lang w:bidi="ar-EG"/>
        </w:rPr>
        <w:t>–</w:t>
      </w:r>
      <w:r w:rsidR="00FF3AF3" w:rsidRPr="00FF3AF3">
        <w:rPr>
          <w:rFonts w:ascii="mylotus" w:hAnsi="mylotus" w:cs="Simple Bold Jut Out" w:hint="cs"/>
          <w:sz w:val="32"/>
          <w:szCs w:val="32"/>
          <w:u w:val="single"/>
          <w:rtl/>
          <w:lang w:bidi="ar-EG"/>
        </w:rPr>
        <w:t xml:space="preserve"> 23 مارس 2023م</w:t>
      </w:r>
    </w:p>
    <w:p w:rsidR="00C42A84" w:rsidRPr="00AE7A04" w:rsidRDefault="00AD7C9E" w:rsidP="00F14D17">
      <w:pPr>
        <w:spacing w:line="240" w:lineRule="auto"/>
        <w:jc w:val="center"/>
        <w:rPr>
          <w:rFonts w:ascii="mylotus" w:hAnsi="mylotus" w:cs="Simple Bold Jut Out"/>
          <w:sz w:val="32"/>
          <w:szCs w:val="32"/>
          <w:u w:val="single"/>
          <w:rtl/>
          <w:lang w:bidi="ar-EG"/>
        </w:rPr>
      </w:pPr>
      <w:r w:rsidRPr="00AE7A04">
        <w:rPr>
          <w:rFonts w:ascii="mylotus" w:hAnsi="mylotus" w:cs="Simple Bold Jut Out"/>
          <w:sz w:val="32"/>
          <w:szCs w:val="32"/>
          <w:u w:val="single"/>
          <w:rtl/>
          <w:lang w:bidi="ar-EG"/>
        </w:rPr>
        <w:t>ال</w:t>
      </w:r>
      <w:r w:rsidRPr="00AE7A04">
        <w:rPr>
          <w:rFonts w:ascii="mylotus" w:hAnsi="mylotus" w:cs="Simple Bold Jut Out" w:hint="cs"/>
          <w:sz w:val="32"/>
          <w:szCs w:val="32"/>
          <w:u w:val="single"/>
          <w:rtl/>
          <w:lang w:bidi="ar-EG"/>
        </w:rPr>
        <w:t xml:space="preserve">درس </w:t>
      </w:r>
      <w:r w:rsidRPr="00AE7A04">
        <w:rPr>
          <w:rFonts w:ascii="mylotus" w:hAnsi="mylotus" w:cs="Simple Bold Jut Out"/>
          <w:sz w:val="32"/>
          <w:szCs w:val="32"/>
          <w:u w:val="single"/>
          <w:rtl/>
          <w:lang w:bidi="ar-EG"/>
        </w:rPr>
        <w:t>الأول</w:t>
      </w:r>
      <w:r w:rsidR="00C42A84" w:rsidRPr="00AE7A04">
        <w:rPr>
          <w:rFonts w:ascii="mylotus" w:hAnsi="mylotus" w:cs="Simple Bold Jut Out"/>
          <w:sz w:val="32"/>
          <w:szCs w:val="32"/>
          <w:u w:val="single"/>
          <w:rtl/>
          <w:lang w:bidi="ar-EG"/>
        </w:rPr>
        <w:t xml:space="preserve"> </w:t>
      </w:r>
    </w:p>
    <w:p w:rsidR="00820FF4" w:rsidRPr="00AE7A04" w:rsidRDefault="0019141E" w:rsidP="00F14D17">
      <w:pPr>
        <w:spacing w:line="240" w:lineRule="auto"/>
        <w:jc w:val="center"/>
        <w:rPr>
          <w:rFonts w:ascii="mylotus" w:hAnsi="mylotus" w:cs="Simple Bold Jut Out"/>
          <w:sz w:val="32"/>
          <w:szCs w:val="32"/>
          <w:u w:val="single"/>
          <w:rtl/>
          <w:lang w:bidi="ar-EG"/>
        </w:rPr>
      </w:pPr>
      <w:r w:rsidRPr="00AE7A04">
        <w:rPr>
          <w:rFonts w:ascii="mylotus" w:hAnsi="mylotus" w:cs="Simple Bold Jut Out"/>
          <w:sz w:val="32"/>
          <w:szCs w:val="32"/>
          <w:u w:val="single"/>
          <w:rtl/>
          <w:lang w:bidi="ar-EG"/>
        </w:rPr>
        <w:t xml:space="preserve"> </w:t>
      </w:r>
      <w:r w:rsidR="00CA0376" w:rsidRPr="00AE7A04">
        <w:rPr>
          <w:rFonts w:ascii="mylotus" w:hAnsi="mylotus" w:cs="Simple Bold Jut Out" w:hint="cs"/>
          <w:sz w:val="32"/>
          <w:szCs w:val="32"/>
          <w:u w:val="single"/>
          <w:rtl/>
          <w:lang w:bidi="ar-EG"/>
        </w:rPr>
        <w:t>حالنا مع</w:t>
      </w:r>
      <w:r w:rsidR="00F1532F" w:rsidRPr="00AE7A04">
        <w:rPr>
          <w:rFonts w:ascii="mylotus" w:hAnsi="mylotus" w:cs="Simple Bold Jut Out"/>
          <w:sz w:val="32"/>
          <w:szCs w:val="32"/>
          <w:u w:val="single"/>
          <w:rtl/>
          <w:lang w:bidi="ar-EG"/>
        </w:rPr>
        <w:t xml:space="preserve"> القرآن الكريم</w:t>
      </w:r>
    </w:p>
    <w:p w:rsidR="00DF7CB0" w:rsidRPr="00AE7A04" w:rsidRDefault="00DF7CB0" w:rsidP="00305020">
      <w:pPr>
        <w:spacing w:line="240" w:lineRule="auto"/>
        <w:rPr>
          <w:rFonts w:ascii="mylotus" w:hAnsi="mylotus" w:cs="Simple Bold Jut Out"/>
          <w:sz w:val="32"/>
          <w:szCs w:val="32"/>
          <w:u w:val="single"/>
          <w:rtl/>
          <w:lang w:bidi="ar-EG"/>
        </w:rPr>
      </w:pPr>
      <w:r w:rsidRPr="00AE7A04">
        <w:rPr>
          <w:rFonts w:ascii="mylotus" w:hAnsi="mylotus" w:cs="Simple Bold Jut Out" w:hint="cs"/>
          <w:sz w:val="32"/>
          <w:szCs w:val="32"/>
          <w:u w:val="single"/>
          <w:rtl/>
          <w:lang w:bidi="ar-EG"/>
        </w:rPr>
        <w:t>العناصر</w:t>
      </w:r>
    </w:p>
    <w:p w:rsidR="00DF5100" w:rsidRPr="00AE7A04" w:rsidRDefault="00DF7CB0" w:rsidP="00DF5100">
      <w:pPr>
        <w:spacing w:line="240" w:lineRule="auto"/>
        <w:rPr>
          <w:rFonts w:ascii="mylotus" w:hAnsi="mylotus" w:cs="Simple Bold Jut Out"/>
          <w:sz w:val="32"/>
          <w:szCs w:val="32"/>
          <w:u w:val="single"/>
          <w:rtl/>
          <w:lang w:bidi="ar-EG"/>
        </w:rPr>
      </w:pPr>
      <w:proofErr w:type="gramStart"/>
      <w:r w:rsidRPr="00AE7A04">
        <w:rPr>
          <w:rFonts w:ascii="mylotus" w:hAnsi="mylotus" w:cs="Simple Bold Jut Out" w:hint="cs"/>
          <w:sz w:val="32"/>
          <w:szCs w:val="32"/>
          <w:u w:val="single"/>
          <w:rtl/>
          <w:lang w:bidi="ar-EG"/>
        </w:rPr>
        <w:t xml:space="preserve">أولاً </w:t>
      </w:r>
      <w:r w:rsidR="00DF5100" w:rsidRPr="00AE7A04">
        <w:rPr>
          <w:rFonts w:ascii="mylotus" w:hAnsi="mylotus" w:cs="Simple Bold Jut Out"/>
          <w:sz w:val="32"/>
          <w:szCs w:val="32"/>
          <w:u w:val="single"/>
          <w:rtl/>
          <w:lang w:bidi="ar-EG"/>
        </w:rPr>
        <w:t>:</w:t>
      </w:r>
      <w:proofErr w:type="gramEnd"/>
      <w:r w:rsidR="00AE7A04">
        <w:rPr>
          <w:rFonts w:ascii="mylotus" w:hAnsi="mylotus" w:cs="Simple Bold Jut Out" w:hint="cs"/>
          <w:sz w:val="32"/>
          <w:szCs w:val="32"/>
          <w:u w:val="single"/>
          <w:rtl/>
          <w:lang w:bidi="ar-EG"/>
        </w:rPr>
        <w:t xml:space="preserve"> </w:t>
      </w:r>
      <w:r w:rsidRPr="00AE7A04">
        <w:rPr>
          <w:rFonts w:ascii="mylotus" w:hAnsi="mylotus" w:cs="Simple Bold Jut Out" w:hint="cs"/>
          <w:sz w:val="32"/>
          <w:szCs w:val="32"/>
          <w:u w:val="single"/>
          <w:rtl/>
          <w:lang w:bidi="ar-EG"/>
        </w:rPr>
        <w:t>تلاوة القرآن</w:t>
      </w:r>
      <w:r w:rsidRPr="00AE7A04">
        <w:rPr>
          <w:rFonts w:ascii="mylotus" w:hAnsi="mylotus" w:cs="Simple Bold Jut Out"/>
          <w:sz w:val="32"/>
          <w:szCs w:val="32"/>
          <w:u w:val="single"/>
          <w:rtl/>
          <w:lang w:bidi="ar-EG"/>
        </w:rPr>
        <w:t xml:space="preserve"> </w:t>
      </w:r>
      <w:r w:rsidR="00AE7A04">
        <w:rPr>
          <w:rFonts w:ascii="mylotus" w:hAnsi="mylotus" w:cs="Simple Bold Jut Out" w:hint="cs"/>
          <w:sz w:val="32"/>
          <w:szCs w:val="32"/>
          <w:u w:val="single"/>
          <w:rtl/>
          <w:lang w:bidi="ar-EG"/>
        </w:rPr>
        <w:t>علي نوعين</w:t>
      </w:r>
    </w:p>
    <w:p w:rsidR="00DF5100" w:rsidRPr="00AE7A04" w:rsidRDefault="00DF7CB0" w:rsidP="00DF5100">
      <w:pPr>
        <w:spacing w:line="240" w:lineRule="auto"/>
        <w:rPr>
          <w:rFonts w:ascii="mylotus" w:hAnsi="mylotus" w:cs="Simple Bold Jut Out"/>
          <w:sz w:val="32"/>
          <w:szCs w:val="32"/>
          <w:u w:val="single"/>
          <w:rtl/>
          <w:lang w:bidi="ar-EG"/>
        </w:rPr>
      </w:pPr>
      <w:proofErr w:type="gramStart"/>
      <w:r w:rsidRPr="00AE7A04">
        <w:rPr>
          <w:rFonts w:ascii="mylotus" w:hAnsi="mylotus" w:cs="Simple Bold Jut Out" w:hint="cs"/>
          <w:sz w:val="32"/>
          <w:szCs w:val="32"/>
          <w:u w:val="single"/>
          <w:rtl/>
          <w:lang w:bidi="ar-EG"/>
        </w:rPr>
        <w:t>ثانياً :</w:t>
      </w:r>
      <w:proofErr w:type="gramEnd"/>
      <w:r w:rsidRPr="00AE7A04">
        <w:rPr>
          <w:rFonts w:ascii="mylotus" w:hAnsi="mylotus" w:cs="Simple Bold Jut Out" w:hint="cs"/>
          <w:sz w:val="32"/>
          <w:szCs w:val="32"/>
          <w:u w:val="single"/>
          <w:rtl/>
          <w:lang w:bidi="ar-EG"/>
        </w:rPr>
        <w:t xml:space="preserve"> </w:t>
      </w:r>
      <w:r w:rsidR="00DF5100" w:rsidRPr="00AE7A04">
        <w:rPr>
          <w:rFonts w:ascii="mylotus" w:hAnsi="mylotus" w:cs="Simple Bold Jut Out"/>
          <w:sz w:val="32"/>
          <w:szCs w:val="32"/>
          <w:u w:val="single"/>
          <w:rtl/>
          <w:lang w:bidi="ar-EG"/>
        </w:rPr>
        <w:t xml:space="preserve"> حال السلف مع القرآن  في رمضان </w:t>
      </w:r>
    </w:p>
    <w:p w:rsidR="00DF5100" w:rsidRPr="00AE7A04" w:rsidRDefault="00DF7CB0" w:rsidP="00DF5100">
      <w:pPr>
        <w:spacing w:line="240" w:lineRule="auto"/>
        <w:rPr>
          <w:rFonts w:ascii="mylotus" w:hAnsi="mylotus" w:cs="Simple Bold Jut Out"/>
          <w:sz w:val="32"/>
          <w:szCs w:val="32"/>
          <w:u w:val="single"/>
          <w:rtl/>
          <w:lang w:bidi="ar-EG"/>
        </w:rPr>
      </w:pPr>
      <w:proofErr w:type="gramStart"/>
      <w:r w:rsidRPr="00AE7A04">
        <w:rPr>
          <w:rFonts w:ascii="mylotus" w:hAnsi="mylotus" w:cs="Simple Bold Jut Out" w:hint="cs"/>
          <w:sz w:val="32"/>
          <w:szCs w:val="32"/>
          <w:u w:val="single"/>
          <w:rtl/>
          <w:lang w:bidi="ar-EG"/>
        </w:rPr>
        <w:t>ثالثاً :</w:t>
      </w:r>
      <w:proofErr w:type="gramEnd"/>
      <w:r w:rsidRPr="00AE7A04">
        <w:rPr>
          <w:rFonts w:ascii="mylotus" w:hAnsi="mylotus" w:cs="Simple Bold Jut Out" w:hint="cs"/>
          <w:sz w:val="32"/>
          <w:szCs w:val="32"/>
          <w:u w:val="single"/>
          <w:rtl/>
          <w:lang w:bidi="ar-EG"/>
        </w:rPr>
        <w:t xml:space="preserve"> </w:t>
      </w:r>
      <w:r w:rsidR="00DF5100" w:rsidRPr="00AE7A04">
        <w:rPr>
          <w:rFonts w:ascii="mylotus" w:hAnsi="mylotus" w:cs="Simple Bold Jut Out"/>
          <w:sz w:val="32"/>
          <w:szCs w:val="32"/>
          <w:u w:val="single"/>
          <w:rtl/>
          <w:lang w:bidi="ar-EG"/>
        </w:rPr>
        <w:t xml:space="preserve"> وهذا حال حامل القرآن</w:t>
      </w:r>
    </w:p>
    <w:p w:rsidR="00A16FFE" w:rsidRPr="00AE7A04" w:rsidRDefault="00A16FFE" w:rsidP="00AD52DD">
      <w:pPr>
        <w:spacing w:line="240" w:lineRule="auto"/>
        <w:jc w:val="center"/>
        <w:rPr>
          <w:rFonts w:ascii="mylotus" w:hAnsi="mylotus" w:cs="Simple Bold Jut Out"/>
          <w:sz w:val="32"/>
          <w:szCs w:val="32"/>
          <w:u w:val="single"/>
          <w:rtl/>
          <w:lang w:bidi="ar-EG"/>
        </w:rPr>
      </w:pPr>
      <w:r w:rsidRPr="00AE7A04">
        <w:rPr>
          <w:rFonts w:ascii="mylotus" w:hAnsi="mylotus" w:cs="Simple Bold Jut Out" w:hint="cs"/>
          <w:sz w:val="32"/>
          <w:szCs w:val="32"/>
          <w:u w:val="single"/>
          <w:rtl/>
          <w:lang w:bidi="ar-EG"/>
        </w:rPr>
        <w:t>الموضوع</w:t>
      </w:r>
    </w:p>
    <w:p w:rsidR="00964ED4" w:rsidRPr="006C75F4" w:rsidRDefault="00964ED4" w:rsidP="006C75F4">
      <w:pPr>
        <w:spacing w:line="240" w:lineRule="auto"/>
        <w:ind w:left="-784" w:right="-810"/>
        <w:jc w:val="both"/>
        <w:rPr>
          <w:rFonts w:ascii="mylotus" w:hAnsi="mylotus" w:cs="mylotus"/>
          <w:sz w:val="32"/>
          <w:szCs w:val="32"/>
          <w:rtl/>
          <w:lang w:bidi="ar-EG"/>
        </w:rPr>
      </w:pPr>
      <w:r w:rsidRPr="006C75F4">
        <w:rPr>
          <w:rFonts w:ascii="mylotus" w:hAnsi="mylotus" w:cs="mylotus"/>
          <w:sz w:val="32"/>
          <w:szCs w:val="32"/>
          <w:rtl/>
          <w:lang w:bidi="ar-EG"/>
        </w:rPr>
        <w:t>الحَمْدُ</w:t>
      </w:r>
      <w:r w:rsidR="00E34304" w:rsidRPr="006C75F4">
        <w:rPr>
          <w:rFonts w:ascii="mylotus" w:hAnsi="mylotus" w:cs="mylotus"/>
          <w:sz w:val="32"/>
          <w:szCs w:val="32"/>
          <w:rtl/>
          <w:lang w:bidi="ar-EG"/>
        </w:rPr>
        <w:t xml:space="preserve"> لله الدَّاعي إلى بابه، الهادي</w:t>
      </w:r>
      <w:r w:rsidRPr="006C75F4">
        <w:rPr>
          <w:rFonts w:ascii="mylotus" w:hAnsi="mylotus" w:cs="mylotus"/>
          <w:sz w:val="32"/>
          <w:szCs w:val="32"/>
          <w:rtl/>
          <w:lang w:bidi="ar-EG"/>
        </w:rPr>
        <w:t xml:space="preserve"> من شاء لصوابِهِ، </w:t>
      </w:r>
      <w:r w:rsidR="00E34304" w:rsidRPr="006C75F4">
        <w:rPr>
          <w:rFonts w:ascii="mylotus" w:hAnsi="mylotus" w:cs="mylotus"/>
          <w:sz w:val="32"/>
          <w:szCs w:val="32"/>
          <w:rtl/>
          <w:lang w:bidi="ar-EG"/>
        </w:rPr>
        <w:t>أنعم بإنزالِ كتابِه، فيه</w:t>
      </w:r>
      <w:r w:rsidRPr="006C75F4">
        <w:rPr>
          <w:rFonts w:ascii="mylotus" w:hAnsi="mylotus" w:cs="mylotus"/>
          <w:sz w:val="32"/>
          <w:szCs w:val="32"/>
          <w:rtl/>
          <w:lang w:bidi="ar-EG"/>
        </w:rPr>
        <w:t xml:space="preserve">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w:t>
      </w:r>
      <w:r w:rsidR="00E34304" w:rsidRPr="006C75F4">
        <w:rPr>
          <w:rFonts w:ascii="mylotus" w:hAnsi="mylotus" w:cs="mylotus"/>
          <w:sz w:val="32"/>
          <w:szCs w:val="32"/>
          <w:rtl/>
          <w:lang w:bidi="ar-EG"/>
        </w:rPr>
        <w:t xml:space="preserve"> النَّاس عَملاً في ذهابه </w:t>
      </w:r>
      <w:proofErr w:type="gramStart"/>
      <w:r w:rsidR="00E34304" w:rsidRPr="006C75F4">
        <w:rPr>
          <w:rFonts w:ascii="mylotus" w:hAnsi="mylotus" w:cs="mylotus"/>
          <w:sz w:val="32"/>
          <w:szCs w:val="32"/>
          <w:rtl/>
          <w:lang w:bidi="ar-EG"/>
        </w:rPr>
        <w:t>وإيابه ،</w:t>
      </w:r>
      <w:proofErr w:type="gramEnd"/>
      <w:r w:rsidR="00E34304" w:rsidRPr="006C75F4">
        <w:rPr>
          <w:rFonts w:ascii="mylotus" w:hAnsi="mylotus" w:cs="mylotus"/>
          <w:sz w:val="32"/>
          <w:szCs w:val="32"/>
          <w:rtl/>
          <w:lang w:bidi="ar-EG"/>
        </w:rPr>
        <w:t xml:space="preserve"> اللهم صلي عليه وعلي </w:t>
      </w:r>
      <w:proofErr w:type="spellStart"/>
      <w:r w:rsidR="00E34304" w:rsidRPr="006C75F4">
        <w:rPr>
          <w:rFonts w:ascii="mylotus" w:hAnsi="mylotus" w:cs="mylotus"/>
          <w:sz w:val="32"/>
          <w:szCs w:val="32"/>
          <w:rtl/>
          <w:lang w:bidi="ar-EG"/>
        </w:rPr>
        <w:t>آله</w:t>
      </w:r>
      <w:proofErr w:type="spellEnd"/>
      <w:r w:rsidR="00E34304" w:rsidRPr="006C75F4">
        <w:rPr>
          <w:rFonts w:ascii="mylotus" w:hAnsi="mylotus" w:cs="mylotus"/>
          <w:sz w:val="32"/>
          <w:szCs w:val="32"/>
          <w:rtl/>
          <w:lang w:bidi="ar-EG"/>
        </w:rPr>
        <w:t xml:space="preserve"> وصحبه ومن تبعهم بإحسان إلي يوم الدين . أما </w:t>
      </w:r>
      <w:proofErr w:type="gramStart"/>
      <w:r w:rsidR="00E34304" w:rsidRPr="006C75F4">
        <w:rPr>
          <w:rFonts w:ascii="mylotus" w:hAnsi="mylotus" w:cs="mylotus"/>
          <w:sz w:val="32"/>
          <w:szCs w:val="32"/>
          <w:rtl/>
          <w:lang w:bidi="ar-EG"/>
        </w:rPr>
        <w:t>بعد :</w:t>
      </w:r>
      <w:proofErr w:type="gramEnd"/>
    </w:p>
    <w:p w:rsidR="006616C0" w:rsidRPr="004F439B" w:rsidRDefault="00CC06C3" w:rsidP="006C75F4">
      <w:pPr>
        <w:spacing w:line="240" w:lineRule="auto"/>
        <w:ind w:left="-784" w:right="-810"/>
        <w:jc w:val="both"/>
        <w:rPr>
          <w:rFonts w:ascii="mylotus" w:hAnsi="mylotus" w:cs="Simple Bold Jut Out"/>
          <w:sz w:val="32"/>
          <w:szCs w:val="32"/>
          <w:u w:val="single"/>
          <w:rtl/>
          <w:lang w:bidi="ar-EG"/>
        </w:rPr>
      </w:pPr>
      <w:proofErr w:type="gramStart"/>
      <w:r w:rsidRPr="004F439B">
        <w:rPr>
          <w:rFonts w:ascii="mylotus" w:hAnsi="mylotus" w:cs="Simple Bold Jut Out"/>
          <w:sz w:val="32"/>
          <w:szCs w:val="32"/>
          <w:u w:val="single"/>
          <w:rtl/>
          <w:lang w:bidi="ar-EG"/>
        </w:rPr>
        <w:t>أولاً :</w:t>
      </w:r>
      <w:proofErr w:type="gramEnd"/>
      <w:r w:rsidRPr="004F439B">
        <w:rPr>
          <w:rFonts w:ascii="mylotus" w:hAnsi="mylotus" w:cs="Simple Bold Jut Out"/>
          <w:sz w:val="32"/>
          <w:szCs w:val="32"/>
          <w:u w:val="single"/>
          <w:rtl/>
          <w:lang w:bidi="ar-EG"/>
        </w:rPr>
        <w:t xml:space="preserve"> </w:t>
      </w:r>
      <w:r w:rsidR="006616C0" w:rsidRPr="004F439B">
        <w:rPr>
          <w:rFonts w:ascii="mylotus" w:hAnsi="mylotus" w:cs="Simple Bold Jut Out"/>
          <w:sz w:val="32"/>
          <w:szCs w:val="32"/>
          <w:u w:val="single"/>
          <w:rtl/>
          <w:lang w:bidi="ar-EG"/>
        </w:rPr>
        <w:t>تلاوة القرآن</w:t>
      </w:r>
      <w:r w:rsidRPr="004F439B">
        <w:rPr>
          <w:rFonts w:ascii="mylotus" w:hAnsi="mylotus" w:cs="Simple Bold Jut Out"/>
          <w:sz w:val="32"/>
          <w:szCs w:val="32"/>
          <w:u w:val="single"/>
          <w:rtl/>
          <w:lang w:bidi="ar-EG"/>
        </w:rPr>
        <w:t xml:space="preserve"> علي نوعين</w:t>
      </w:r>
    </w:p>
    <w:p w:rsidR="0085667E" w:rsidRDefault="0085667E" w:rsidP="00446CE4">
      <w:pPr>
        <w:spacing w:line="240" w:lineRule="auto"/>
        <w:ind w:left="-784" w:right="-810"/>
        <w:jc w:val="both"/>
        <w:rPr>
          <w:rFonts w:ascii="mylotus" w:hAnsi="mylotus" w:cs="mylotus"/>
          <w:sz w:val="32"/>
          <w:szCs w:val="32"/>
          <w:rtl/>
          <w:lang w:bidi="ar-EG"/>
        </w:rPr>
      </w:pPr>
      <w:r>
        <w:rPr>
          <w:rFonts w:ascii="mylotus" w:hAnsi="mylotus" w:cs="mylotus" w:hint="cs"/>
          <w:sz w:val="32"/>
          <w:szCs w:val="32"/>
          <w:rtl/>
          <w:lang w:bidi="ar-EG"/>
        </w:rPr>
        <w:t xml:space="preserve">عباد الله : ونحن في أول ليلة من هذا الشهر الكريم شهر رمضان يجتهد الكثير في تلاوة القرآن ، وهذا عمل حسن ، بل هو المطلوب والمرغب فيه ، فنحن في شهر القرآن ، ولكن ينبغي أن نقرأ القرآن قراءة أخري ، قراءة تدبر وعمل بما نقرأ ، وهذه القراءة أهملها الكثير ، فلنبدأ معا في هذا الشهر بقراءة آيات ذكر الله فيها صفات عباد نسبهم إليه نسبة تشريف </w:t>
      </w:r>
      <w:r w:rsidR="00F83437">
        <w:rPr>
          <w:rFonts w:ascii="mylotus" w:hAnsi="mylotus" w:cs="mylotus" w:hint="cs"/>
          <w:sz w:val="32"/>
          <w:szCs w:val="32"/>
          <w:rtl/>
          <w:lang w:bidi="ar-EG"/>
        </w:rPr>
        <w:t xml:space="preserve">وتكريم </w:t>
      </w:r>
      <w:r>
        <w:rPr>
          <w:rFonts w:ascii="mylotus" w:hAnsi="mylotus" w:cs="mylotus" w:hint="cs"/>
          <w:sz w:val="32"/>
          <w:szCs w:val="32"/>
          <w:rtl/>
          <w:lang w:bidi="ar-EG"/>
        </w:rPr>
        <w:t>وهم (عباد الرحمن )،</w:t>
      </w:r>
      <w:r w:rsidR="00F83437">
        <w:rPr>
          <w:rFonts w:ascii="mylotus" w:hAnsi="mylotus" w:cs="mylotus" w:hint="cs"/>
          <w:sz w:val="32"/>
          <w:szCs w:val="32"/>
          <w:rtl/>
          <w:lang w:bidi="ar-EG"/>
        </w:rPr>
        <w:t xml:space="preserve"> </w:t>
      </w:r>
      <w:r>
        <w:rPr>
          <w:rFonts w:ascii="mylotus" w:hAnsi="mylotus" w:cs="mylotus" w:hint="cs"/>
          <w:sz w:val="32"/>
          <w:szCs w:val="32"/>
          <w:rtl/>
          <w:lang w:bidi="ar-EG"/>
        </w:rPr>
        <w:t>عباد ذهبوا لربهم وهم أحياء</w:t>
      </w:r>
      <w:r w:rsidR="00F83437">
        <w:rPr>
          <w:rFonts w:ascii="mylotus" w:hAnsi="mylotus" w:cs="mylotus" w:hint="cs"/>
          <w:sz w:val="32"/>
          <w:szCs w:val="32"/>
          <w:rtl/>
          <w:lang w:bidi="ar-EG"/>
        </w:rPr>
        <w:t xml:space="preserve"> فنالوا السعادة في الدنيا والآخرة ، </w:t>
      </w:r>
      <w:r>
        <w:rPr>
          <w:rFonts w:ascii="mylotus" w:hAnsi="mylotus" w:cs="mylotus" w:hint="cs"/>
          <w:sz w:val="32"/>
          <w:szCs w:val="32"/>
          <w:rtl/>
          <w:lang w:bidi="ar-EG"/>
        </w:rPr>
        <w:t xml:space="preserve"> فليكن هذا شعارنا في هذه السلسلة </w:t>
      </w:r>
      <w:r w:rsidR="0062167A">
        <w:rPr>
          <w:rFonts w:ascii="mylotus" w:hAnsi="mylotus" w:cs="mylotus" w:hint="cs"/>
          <w:sz w:val="32"/>
          <w:szCs w:val="32"/>
          <w:rtl/>
          <w:lang w:bidi="ar-EG"/>
        </w:rPr>
        <w:t xml:space="preserve"> (مفاتيح الجنان بذكر صفات عباد الرحمن )</w:t>
      </w:r>
      <w:r>
        <w:rPr>
          <w:rFonts w:ascii="mylotus" w:hAnsi="mylotus" w:cs="mylotus" w:hint="cs"/>
          <w:sz w:val="32"/>
          <w:szCs w:val="32"/>
          <w:rtl/>
          <w:lang w:bidi="ar-EG"/>
        </w:rPr>
        <w:t>:(</w:t>
      </w:r>
      <w:r w:rsidRPr="0085667E">
        <w:rPr>
          <w:rFonts w:ascii="mylotus" w:hAnsi="mylotus" w:cs="mylotus"/>
          <w:sz w:val="32"/>
          <w:szCs w:val="32"/>
          <w:rtl/>
          <w:lang w:bidi="ar-EG"/>
        </w:rPr>
        <w:t xml:space="preserve">كلنا سنذهب إلي الله بعد الموت ولكن السعيد من ذهب إليه في حياته </w:t>
      </w:r>
      <w:r>
        <w:rPr>
          <w:rFonts w:ascii="mylotus" w:hAnsi="mylotus" w:cs="mylotus" w:hint="cs"/>
          <w:sz w:val="32"/>
          <w:szCs w:val="32"/>
          <w:rtl/>
          <w:lang w:bidi="ar-EG"/>
        </w:rPr>
        <w:t xml:space="preserve">) </w:t>
      </w:r>
      <w:r w:rsidRPr="0085667E">
        <w:rPr>
          <w:rFonts w:ascii="mylotus" w:hAnsi="mylotus" w:cs="mylotus"/>
          <w:sz w:val="32"/>
          <w:szCs w:val="32"/>
          <w:rtl/>
          <w:lang w:bidi="ar-EG"/>
        </w:rPr>
        <w:t xml:space="preserve"> </w:t>
      </w:r>
      <w:r>
        <w:rPr>
          <w:rFonts w:ascii="mylotus" w:hAnsi="mylotus" w:cs="mylotus" w:hint="cs"/>
          <w:sz w:val="32"/>
          <w:szCs w:val="32"/>
          <w:rtl/>
          <w:lang w:bidi="ar-EG"/>
        </w:rPr>
        <w:t xml:space="preserve">فنصنع كما صنعوا فننازل مثل جزاؤهم </w:t>
      </w:r>
      <w:r w:rsidRPr="0085667E">
        <w:rPr>
          <w:rFonts w:ascii="mylotus" w:hAnsi="mylotus" w:cs="mylotus"/>
          <w:sz w:val="32"/>
          <w:szCs w:val="32"/>
          <w:rtl/>
          <w:lang w:bidi="ar-EG"/>
        </w:rPr>
        <w:t>.</w:t>
      </w:r>
    </w:p>
    <w:p w:rsidR="00446CE4" w:rsidRPr="006C75F4" w:rsidRDefault="00446CE4" w:rsidP="00446CE4">
      <w:pPr>
        <w:spacing w:line="240" w:lineRule="auto"/>
        <w:ind w:left="-784" w:right="-810"/>
        <w:jc w:val="both"/>
        <w:rPr>
          <w:rFonts w:ascii="mylotus" w:hAnsi="mylotus" w:cs="mylotus"/>
          <w:sz w:val="32"/>
          <w:szCs w:val="32"/>
          <w:rtl/>
          <w:lang w:bidi="ar-EG"/>
        </w:rPr>
      </w:pPr>
      <w:r w:rsidRPr="00446CE4">
        <w:rPr>
          <w:rFonts w:ascii="mylotus" w:hAnsi="mylotus" w:cs="mylotus"/>
          <w:sz w:val="32"/>
          <w:szCs w:val="32"/>
          <w:rtl/>
          <w:lang w:bidi="ar-EG"/>
        </w:rPr>
        <w:t xml:space="preserve">قالَ الله تَعالى: {إِنَّ الَّذِينَ يَتْلُونَ كِتَابَ اللَّهِ وَأَقَامُواْ </w:t>
      </w:r>
      <w:proofErr w:type="spellStart"/>
      <w:r w:rsidRPr="00446CE4">
        <w:rPr>
          <w:rFonts w:ascii="mylotus" w:hAnsi="mylotus" w:cs="mylotus"/>
          <w:sz w:val="32"/>
          <w:szCs w:val="32"/>
          <w:rtl/>
          <w:lang w:bidi="ar-EG"/>
        </w:rPr>
        <w:t>الصَّلَوةَ</w:t>
      </w:r>
      <w:proofErr w:type="spellEnd"/>
      <w:r w:rsidRPr="00446CE4">
        <w:rPr>
          <w:rFonts w:ascii="mylotus" w:hAnsi="mylotus" w:cs="mylotus"/>
          <w:sz w:val="32"/>
          <w:szCs w:val="32"/>
          <w:rtl/>
          <w:lang w:bidi="ar-EG"/>
        </w:rPr>
        <w:t xml:space="preserve"> وَأَنفَقُواْ مِمَّا رَزَقْنَاهُمْ سِرّاً وَعَلاَنِيَةً يَرْجُونَ تِجَارَةً لَّن تَبُورَ * لِيُوَفِّيَهُمْ أُجُورَهُمْ وَيَزِيدَهُم مِّن فَضْلِهِ إِنَّهُ غَفُورٌ شَكُورٌ} [فاطر: 29، 30].</w:t>
      </w:r>
    </w:p>
    <w:p w:rsidR="002A36B2" w:rsidRPr="006C75F4" w:rsidRDefault="002E6B6D" w:rsidP="00446CE4">
      <w:pPr>
        <w:spacing w:line="240" w:lineRule="auto"/>
        <w:ind w:left="-784" w:right="-810"/>
        <w:jc w:val="both"/>
        <w:rPr>
          <w:rFonts w:ascii="mylotus" w:hAnsi="mylotus" w:cs="mylotus"/>
          <w:sz w:val="32"/>
          <w:szCs w:val="32"/>
          <w:rtl/>
          <w:lang w:bidi="ar-EG"/>
        </w:rPr>
      </w:pPr>
      <w:r w:rsidRPr="006C75F4">
        <w:rPr>
          <w:rFonts w:ascii="mylotus" w:hAnsi="mylotus" w:cs="mylotus"/>
          <w:sz w:val="32"/>
          <w:szCs w:val="32"/>
          <w:rtl/>
          <w:lang w:bidi="ar-EG"/>
        </w:rPr>
        <w:t xml:space="preserve">عباد الله </w:t>
      </w:r>
      <w:r w:rsidR="002A36B2" w:rsidRPr="006C75F4">
        <w:rPr>
          <w:rFonts w:ascii="mylotus" w:hAnsi="mylotus" w:cs="mylotus"/>
          <w:sz w:val="32"/>
          <w:szCs w:val="32"/>
          <w:rtl/>
          <w:lang w:bidi="ar-EG"/>
        </w:rPr>
        <w:t xml:space="preserve">تِلاوةُ كتَابِ اللهِ عَلَى نوعين: </w:t>
      </w:r>
    </w:p>
    <w:p w:rsidR="002A36B2" w:rsidRPr="006C75F4" w:rsidRDefault="002A36B2" w:rsidP="006C75F4">
      <w:pPr>
        <w:spacing w:line="240" w:lineRule="auto"/>
        <w:ind w:left="-784" w:right="-810"/>
        <w:jc w:val="both"/>
        <w:rPr>
          <w:rFonts w:ascii="mylotus" w:hAnsi="mylotus" w:cs="mylotus"/>
          <w:sz w:val="32"/>
          <w:szCs w:val="32"/>
          <w:rtl/>
          <w:lang w:bidi="ar-EG"/>
        </w:rPr>
      </w:pPr>
      <w:r w:rsidRPr="00125E07">
        <w:rPr>
          <w:rFonts w:ascii="mylotus" w:hAnsi="mylotus" w:cs="mylotus"/>
          <w:sz w:val="32"/>
          <w:szCs w:val="32"/>
          <w:u w:val="single"/>
          <w:rtl/>
          <w:lang w:bidi="ar-EG"/>
        </w:rPr>
        <w:t xml:space="preserve">النوعُ </w:t>
      </w:r>
      <w:proofErr w:type="gramStart"/>
      <w:r w:rsidRPr="00125E07">
        <w:rPr>
          <w:rFonts w:ascii="mylotus" w:hAnsi="mylotus" w:cs="mylotus"/>
          <w:sz w:val="32"/>
          <w:szCs w:val="32"/>
          <w:u w:val="single"/>
          <w:rtl/>
          <w:lang w:bidi="ar-EG"/>
        </w:rPr>
        <w:t>ا</w:t>
      </w:r>
      <w:r w:rsidR="0002172D" w:rsidRPr="00125E07">
        <w:rPr>
          <w:rFonts w:ascii="mylotus" w:hAnsi="mylotus" w:cs="mylotus"/>
          <w:sz w:val="32"/>
          <w:szCs w:val="32"/>
          <w:u w:val="single"/>
          <w:rtl/>
          <w:lang w:bidi="ar-EG"/>
        </w:rPr>
        <w:t xml:space="preserve">لأول </w:t>
      </w:r>
      <w:r w:rsidRPr="00125E07">
        <w:rPr>
          <w:rFonts w:ascii="mylotus" w:hAnsi="mylotus" w:cs="mylotus"/>
          <w:sz w:val="32"/>
          <w:szCs w:val="32"/>
          <w:u w:val="single"/>
          <w:rtl/>
          <w:lang w:bidi="ar-EG"/>
        </w:rPr>
        <w:t>:</w:t>
      </w:r>
      <w:proofErr w:type="gramEnd"/>
      <w:r w:rsidRPr="00125E07">
        <w:rPr>
          <w:rFonts w:ascii="mylotus" w:hAnsi="mylotus" w:cs="mylotus"/>
          <w:sz w:val="32"/>
          <w:szCs w:val="32"/>
          <w:u w:val="single"/>
          <w:rtl/>
          <w:lang w:bidi="ar-EG"/>
        </w:rPr>
        <w:t xml:space="preserve"> تلاوة لفظَّيةٌ</w:t>
      </w:r>
      <w:r w:rsidR="00125E07">
        <w:rPr>
          <w:rFonts w:ascii="mylotus" w:hAnsi="mylotus" w:cs="mylotus" w:hint="cs"/>
          <w:sz w:val="32"/>
          <w:szCs w:val="32"/>
          <w:rtl/>
          <w:lang w:bidi="ar-EG"/>
        </w:rPr>
        <w:t xml:space="preserve"> :</w:t>
      </w:r>
      <w:r w:rsidR="00125E07">
        <w:rPr>
          <w:rFonts w:ascii="mylotus" w:hAnsi="mylotus" w:cs="mylotus"/>
          <w:sz w:val="32"/>
          <w:szCs w:val="32"/>
          <w:rtl/>
          <w:lang w:bidi="ar-EG"/>
        </w:rPr>
        <w:t xml:space="preserve"> وهي قراءتُه</w:t>
      </w:r>
      <w:r w:rsidR="00125E07">
        <w:rPr>
          <w:rFonts w:ascii="mylotus" w:hAnsi="mylotus" w:cs="mylotus" w:hint="cs"/>
          <w:sz w:val="32"/>
          <w:szCs w:val="32"/>
          <w:rtl/>
          <w:lang w:bidi="ar-EG"/>
        </w:rPr>
        <w:t xml:space="preserve">، </w:t>
      </w:r>
      <w:r w:rsidRPr="006C75F4">
        <w:rPr>
          <w:rFonts w:ascii="mylotus" w:hAnsi="mylotus" w:cs="mylotus"/>
          <w:sz w:val="32"/>
          <w:szCs w:val="32"/>
          <w:rtl/>
          <w:lang w:bidi="ar-EG"/>
        </w:rPr>
        <w:t xml:space="preserve"> وقد جاءت </w:t>
      </w:r>
      <w:r w:rsidR="00BF5763" w:rsidRPr="006C75F4">
        <w:rPr>
          <w:rFonts w:ascii="mylotus" w:hAnsi="mylotus" w:cs="mylotus"/>
          <w:sz w:val="32"/>
          <w:szCs w:val="32"/>
          <w:rtl/>
          <w:lang w:bidi="ar-EG"/>
        </w:rPr>
        <w:t>الآيات والأحاديث ب</w:t>
      </w:r>
      <w:r w:rsidRPr="006C75F4">
        <w:rPr>
          <w:rFonts w:ascii="mylotus" w:hAnsi="mylotus" w:cs="mylotus"/>
          <w:sz w:val="32"/>
          <w:szCs w:val="32"/>
          <w:rtl/>
          <w:lang w:bidi="ar-EG"/>
        </w:rPr>
        <w:t xml:space="preserve">فضْلِها </w:t>
      </w:r>
      <w:r w:rsidR="0069127C" w:rsidRPr="006C75F4">
        <w:rPr>
          <w:rFonts w:ascii="mylotus" w:hAnsi="mylotus" w:cs="mylotus"/>
          <w:sz w:val="32"/>
          <w:szCs w:val="32"/>
          <w:rtl/>
          <w:lang w:bidi="ar-EG"/>
        </w:rPr>
        <w:t>،</w:t>
      </w:r>
      <w:r w:rsidR="00D91CA1" w:rsidRPr="006C75F4">
        <w:rPr>
          <w:rFonts w:ascii="mylotus" w:hAnsi="mylotus" w:cs="mylotus"/>
          <w:sz w:val="32"/>
          <w:szCs w:val="32"/>
          <w:rtl/>
          <w:lang w:bidi="ar-EG"/>
        </w:rPr>
        <w:t xml:space="preserve"> ف</w:t>
      </w:r>
      <w:r w:rsidRPr="006C75F4">
        <w:rPr>
          <w:rFonts w:ascii="mylotus" w:hAnsi="mylotus" w:cs="mylotus"/>
          <w:sz w:val="32"/>
          <w:szCs w:val="32"/>
          <w:rtl/>
          <w:lang w:bidi="ar-EG"/>
        </w:rPr>
        <w:t xml:space="preserve">عن عائشة رضي الله عنها أنَّ النبي صلى الله عليه وسلّم قال: «الماهرُ بالقرآن مع السَّفرةِ الكرامِ البررة، والذي </w:t>
      </w:r>
      <w:r w:rsidRPr="006C75F4">
        <w:rPr>
          <w:rFonts w:ascii="mylotus" w:hAnsi="mylotus" w:cs="mylotus"/>
          <w:sz w:val="32"/>
          <w:szCs w:val="32"/>
          <w:rtl/>
          <w:lang w:bidi="ar-EG"/>
        </w:rPr>
        <w:lastRenderedPageBreak/>
        <w:t xml:space="preserve">يقرأ القرآنَ </w:t>
      </w:r>
      <w:proofErr w:type="spellStart"/>
      <w:r w:rsidRPr="006C75F4">
        <w:rPr>
          <w:rFonts w:ascii="mylotus" w:hAnsi="mylotus" w:cs="mylotus"/>
          <w:sz w:val="32"/>
          <w:szCs w:val="32"/>
          <w:rtl/>
          <w:lang w:bidi="ar-EG"/>
        </w:rPr>
        <w:t>ويتتعتعُ</w:t>
      </w:r>
      <w:proofErr w:type="spellEnd"/>
      <w:r w:rsidRPr="006C75F4">
        <w:rPr>
          <w:rFonts w:ascii="mylotus" w:hAnsi="mylotus" w:cs="mylotus"/>
          <w:sz w:val="32"/>
          <w:szCs w:val="32"/>
          <w:rtl/>
          <w:lang w:bidi="ar-EG"/>
        </w:rPr>
        <w:t xml:space="preserve"> فيه وهو عليه شاقٌّ له أجرانِ»</w:t>
      </w:r>
      <w:r w:rsidR="00A81230" w:rsidRPr="006C75F4">
        <w:rPr>
          <w:rFonts w:ascii="mylotus" w:hAnsi="mylotus" w:cs="mylotus"/>
          <w:sz w:val="32"/>
          <w:szCs w:val="32"/>
          <w:rtl/>
          <w:lang w:bidi="ar-EG"/>
        </w:rPr>
        <w:t>(متفق عليه)</w:t>
      </w:r>
      <w:r w:rsidRPr="006C75F4">
        <w:rPr>
          <w:rFonts w:ascii="mylotus" w:hAnsi="mylotus" w:cs="mylotus"/>
          <w:sz w:val="32"/>
          <w:szCs w:val="32"/>
          <w:rtl/>
          <w:lang w:bidi="ar-EG"/>
        </w:rPr>
        <w:t>. والأجرانِ أحدُهُما على التلاوةِ والثَّاني على مَشقَّتِها على القارئ.</w:t>
      </w:r>
    </w:p>
    <w:p w:rsidR="003755D3" w:rsidRPr="006C75F4" w:rsidRDefault="00B40D73" w:rsidP="006C75F4">
      <w:pPr>
        <w:spacing w:line="240" w:lineRule="auto"/>
        <w:ind w:left="-784" w:right="-810"/>
        <w:jc w:val="both"/>
        <w:rPr>
          <w:rFonts w:ascii="mylotus" w:hAnsi="mylotus" w:cs="mylotus"/>
          <w:sz w:val="32"/>
          <w:szCs w:val="32"/>
          <w:rtl/>
          <w:lang w:bidi="ar-EG"/>
        </w:rPr>
      </w:pPr>
      <w:r w:rsidRPr="006C75F4">
        <w:rPr>
          <w:rFonts w:ascii="mylotus" w:hAnsi="mylotus" w:cs="mylotus"/>
          <w:sz w:val="32"/>
          <w:szCs w:val="32"/>
          <w:rtl/>
          <w:lang w:bidi="ar-EG"/>
        </w:rPr>
        <w:t>و</w:t>
      </w:r>
      <w:r w:rsidR="003755D3" w:rsidRPr="006C75F4">
        <w:rPr>
          <w:rFonts w:ascii="mylotus" w:hAnsi="mylotus" w:cs="mylotus"/>
          <w:sz w:val="32"/>
          <w:szCs w:val="32"/>
          <w:rtl/>
          <w:lang w:bidi="ar-EG"/>
        </w:rPr>
        <w:t xml:space="preserve">عن أبي موسى الأشْعَريِّ رضي الله عنه أنَّ النَّبي صلى الله عليه وسلّم قالَ: «مثلُ المؤمنِ الَّذِي يقرأ القرآنَ مَثَلُ الأتْرُجَّةِ ريحُها طيبٌ وطعمُها طيّبٌ، ومثَلُ المؤمِن الَّذِي لاَ يقرَأ القرآنَ كمثلِ التمرة لا ريحَ لها وطعمُها </w:t>
      </w:r>
      <w:proofErr w:type="gramStart"/>
      <w:r w:rsidR="003755D3" w:rsidRPr="006C75F4">
        <w:rPr>
          <w:rFonts w:ascii="mylotus" w:hAnsi="mylotus" w:cs="mylotus"/>
          <w:sz w:val="32"/>
          <w:szCs w:val="32"/>
          <w:rtl/>
          <w:lang w:bidi="ar-EG"/>
        </w:rPr>
        <w:t>حلوٌ»</w:t>
      </w:r>
      <w:r w:rsidR="005F6BA5" w:rsidRPr="006C75F4">
        <w:rPr>
          <w:rFonts w:ascii="mylotus" w:hAnsi="mylotus" w:cs="mylotus"/>
          <w:sz w:val="32"/>
          <w:szCs w:val="32"/>
          <w:rtl/>
          <w:lang w:bidi="ar-EG"/>
        </w:rPr>
        <w:t>(</w:t>
      </w:r>
      <w:proofErr w:type="gramEnd"/>
      <w:r w:rsidR="005F6BA5" w:rsidRPr="006C75F4">
        <w:rPr>
          <w:rFonts w:ascii="mylotus" w:hAnsi="mylotus" w:cs="mylotus"/>
          <w:sz w:val="32"/>
          <w:szCs w:val="32"/>
          <w:rtl/>
          <w:lang w:bidi="ar-EG"/>
        </w:rPr>
        <w:t xml:space="preserve">متفق عليه) </w:t>
      </w:r>
      <w:r w:rsidR="003755D3" w:rsidRPr="006C75F4">
        <w:rPr>
          <w:rFonts w:ascii="mylotus" w:hAnsi="mylotus" w:cs="mylotus"/>
          <w:sz w:val="32"/>
          <w:szCs w:val="32"/>
          <w:rtl/>
          <w:lang w:bidi="ar-EG"/>
        </w:rPr>
        <w:t xml:space="preserve">، </w:t>
      </w:r>
      <w:r w:rsidR="000C7819" w:rsidRPr="006C75F4">
        <w:rPr>
          <w:rFonts w:ascii="mylotus" w:hAnsi="mylotus" w:cs="mylotus"/>
          <w:sz w:val="32"/>
          <w:szCs w:val="32"/>
          <w:rtl/>
          <w:lang w:bidi="ar-EG"/>
        </w:rPr>
        <w:t>و</w:t>
      </w:r>
      <w:r w:rsidR="003755D3" w:rsidRPr="006C75F4">
        <w:rPr>
          <w:rFonts w:ascii="mylotus" w:hAnsi="mylotus" w:cs="mylotus"/>
          <w:sz w:val="32"/>
          <w:szCs w:val="32"/>
          <w:rtl/>
          <w:lang w:bidi="ar-EG"/>
        </w:rPr>
        <w:t xml:space="preserve">عن أبي </w:t>
      </w:r>
      <w:proofErr w:type="spellStart"/>
      <w:r w:rsidR="003755D3" w:rsidRPr="006C75F4">
        <w:rPr>
          <w:rFonts w:ascii="mylotus" w:hAnsi="mylotus" w:cs="mylotus"/>
          <w:sz w:val="32"/>
          <w:szCs w:val="32"/>
          <w:rtl/>
          <w:lang w:bidi="ar-EG"/>
        </w:rPr>
        <w:t>أمَامةَ</w:t>
      </w:r>
      <w:proofErr w:type="spellEnd"/>
      <w:r w:rsidR="003755D3" w:rsidRPr="006C75F4">
        <w:rPr>
          <w:rFonts w:ascii="mylotus" w:hAnsi="mylotus" w:cs="mylotus"/>
          <w:sz w:val="32"/>
          <w:szCs w:val="32"/>
          <w:rtl/>
          <w:lang w:bidi="ar-EG"/>
        </w:rPr>
        <w:t xml:space="preserve"> رضي الله عنه أنَّ النبيَّ صلى الله عليه وسلّم قال: «اقْرَؤوا القُرآنَ فإنه يأتي يومَ القيامةِ شفيعاً لأصحابهِ»</w:t>
      </w:r>
      <w:r w:rsidR="003A50D1" w:rsidRPr="006C75F4">
        <w:rPr>
          <w:rFonts w:ascii="mylotus" w:hAnsi="mylotus" w:cs="mylotus"/>
          <w:sz w:val="32"/>
          <w:szCs w:val="32"/>
          <w:rtl/>
          <w:lang w:bidi="ar-EG"/>
        </w:rPr>
        <w:t>(صحيح مسلم)</w:t>
      </w:r>
      <w:r w:rsidR="003755D3" w:rsidRPr="006C75F4">
        <w:rPr>
          <w:rFonts w:ascii="mylotus" w:hAnsi="mylotus" w:cs="mylotus"/>
          <w:sz w:val="32"/>
          <w:szCs w:val="32"/>
          <w:rtl/>
          <w:lang w:bidi="ar-EG"/>
        </w:rPr>
        <w:t xml:space="preserve">. </w:t>
      </w:r>
      <w:r w:rsidR="000C7819" w:rsidRPr="006C75F4">
        <w:rPr>
          <w:rFonts w:ascii="mylotus" w:hAnsi="mylotus" w:cs="mylotus"/>
          <w:sz w:val="32"/>
          <w:szCs w:val="32"/>
          <w:rtl/>
          <w:lang w:bidi="ar-EG"/>
        </w:rPr>
        <w:t>و</w:t>
      </w:r>
      <w:r w:rsidR="00845F82" w:rsidRPr="006C75F4">
        <w:rPr>
          <w:rFonts w:ascii="mylotus" w:hAnsi="mylotus" w:cs="mylotus"/>
          <w:sz w:val="32"/>
          <w:szCs w:val="32"/>
          <w:rtl/>
          <w:lang w:bidi="ar-EG"/>
        </w:rPr>
        <w:t xml:space="preserve">عن </w:t>
      </w:r>
      <w:r w:rsidR="003755D3" w:rsidRPr="006C75F4">
        <w:rPr>
          <w:rFonts w:ascii="mylotus" w:hAnsi="mylotus" w:cs="mylotus"/>
          <w:sz w:val="32"/>
          <w:szCs w:val="32"/>
          <w:rtl/>
          <w:lang w:bidi="ar-EG"/>
        </w:rPr>
        <w:t xml:space="preserve">عقبةَ بن عامرٍ رضي الله عنه أنَّ النبيَّ صلى الله عليه وسلّم قالَ: «أفلا يغْدو أحَدُكمْ إلى المسجدِ فَيَتعلَّم أو فيقْرَأ آيتينِ منْ كتاب الله عزَّ وجَلَّ خَيرٌ لَهُ مِنْ ناقتين، وثلاثٌ خيرٌ له من ثلاثٍ، وأربعٌ خير له مِنْ أربَع ومنْ أعْدادهنَّ من </w:t>
      </w:r>
      <w:proofErr w:type="gramStart"/>
      <w:r w:rsidR="003755D3" w:rsidRPr="006C75F4">
        <w:rPr>
          <w:rFonts w:ascii="mylotus" w:hAnsi="mylotus" w:cs="mylotus"/>
          <w:sz w:val="32"/>
          <w:szCs w:val="32"/>
          <w:rtl/>
          <w:lang w:bidi="ar-EG"/>
        </w:rPr>
        <w:t>الإِبِلِ»</w:t>
      </w:r>
      <w:r w:rsidR="00AD26E6" w:rsidRPr="006C75F4">
        <w:rPr>
          <w:rFonts w:ascii="mylotus" w:hAnsi="mylotus" w:cs="mylotus"/>
          <w:sz w:val="32"/>
          <w:szCs w:val="32"/>
          <w:rtl/>
          <w:lang w:bidi="ar-EG"/>
        </w:rPr>
        <w:t>(</w:t>
      </w:r>
      <w:proofErr w:type="gramEnd"/>
      <w:r w:rsidR="00AD26E6" w:rsidRPr="006C75F4">
        <w:rPr>
          <w:rFonts w:ascii="mylotus" w:hAnsi="mylotus" w:cs="mylotus"/>
          <w:sz w:val="32"/>
          <w:szCs w:val="32"/>
          <w:rtl/>
          <w:lang w:bidi="ar-EG"/>
        </w:rPr>
        <w:t>صحيح مسلم)</w:t>
      </w:r>
      <w:r w:rsidR="003755D3" w:rsidRPr="006C75F4">
        <w:rPr>
          <w:rFonts w:ascii="mylotus" w:hAnsi="mylotus" w:cs="mylotus"/>
          <w:sz w:val="32"/>
          <w:szCs w:val="32"/>
          <w:rtl/>
          <w:lang w:bidi="ar-EG"/>
        </w:rPr>
        <w:t>.</w:t>
      </w:r>
    </w:p>
    <w:p w:rsidR="000279C4" w:rsidRPr="006C75F4" w:rsidRDefault="00086BD5" w:rsidP="006C75F4">
      <w:pPr>
        <w:spacing w:line="240" w:lineRule="auto"/>
        <w:ind w:left="-784" w:right="-810"/>
        <w:jc w:val="both"/>
        <w:rPr>
          <w:rFonts w:ascii="mylotus" w:hAnsi="mylotus" w:cs="mylotus"/>
          <w:sz w:val="32"/>
          <w:szCs w:val="32"/>
          <w:rtl/>
          <w:lang w:bidi="ar-EG"/>
        </w:rPr>
      </w:pPr>
      <w:r w:rsidRPr="006C75F4">
        <w:rPr>
          <w:rFonts w:ascii="mylotus" w:hAnsi="mylotus" w:cs="mylotus"/>
          <w:sz w:val="32"/>
          <w:szCs w:val="32"/>
          <w:rtl/>
          <w:lang w:bidi="ar-EG"/>
        </w:rPr>
        <w:t>و</w:t>
      </w:r>
      <w:r w:rsidR="003755D3" w:rsidRPr="006C75F4">
        <w:rPr>
          <w:rFonts w:ascii="mylotus" w:hAnsi="mylotus" w:cs="mylotus"/>
          <w:sz w:val="32"/>
          <w:szCs w:val="32"/>
          <w:rtl/>
          <w:lang w:bidi="ar-EG"/>
        </w:rPr>
        <w:t>عن أبي هُرَيرةَ رضي الله عنه أنَّ النبي صلى الله عليه وسلّم قَالَ: «ما اجْتمَعَ قومٌ في بيتٍ مِنْ بُيوتِ اللهِ يَتْلُونَ كتابَ الله و</w:t>
      </w:r>
      <w:r w:rsidR="00DB50C1">
        <w:rPr>
          <w:rFonts w:ascii="mylotus" w:hAnsi="mylotus" w:cs="mylotus" w:hint="cs"/>
          <w:sz w:val="32"/>
          <w:szCs w:val="32"/>
          <w:rtl/>
          <w:lang w:bidi="ar-EG"/>
        </w:rPr>
        <w:t xml:space="preserve"> </w:t>
      </w:r>
      <w:proofErr w:type="spellStart"/>
      <w:proofErr w:type="gramStart"/>
      <w:r w:rsidR="003755D3" w:rsidRPr="006C75F4">
        <w:rPr>
          <w:rFonts w:ascii="mylotus" w:hAnsi="mylotus" w:cs="mylotus"/>
          <w:sz w:val="32"/>
          <w:szCs w:val="32"/>
          <w:rtl/>
          <w:lang w:bidi="ar-EG"/>
        </w:rPr>
        <w:t>يَتدارسونَهُ</w:t>
      </w:r>
      <w:proofErr w:type="spellEnd"/>
      <w:r w:rsidR="00DB50C1">
        <w:rPr>
          <w:rFonts w:ascii="mylotus" w:hAnsi="mylotus" w:cs="mylotus" w:hint="cs"/>
          <w:sz w:val="32"/>
          <w:szCs w:val="32"/>
          <w:rtl/>
          <w:lang w:bidi="ar-EG"/>
        </w:rPr>
        <w:t xml:space="preserve"> </w:t>
      </w:r>
      <w:r w:rsidR="003755D3" w:rsidRPr="006C75F4">
        <w:rPr>
          <w:rFonts w:ascii="mylotus" w:hAnsi="mylotus" w:cs="mylotus"/>
          <w:sz w:val="32"/>
          <w:szCs w:val="32"/>
          <w:rtl/>
          <w:lang w:bidi="ar-EG"/>
        </w:rPr>
        <w:t xml:space="preserve"> بَيْنَهُم</w:t>
      </w:r>
      <w:proofErr w:type="gramEnd"/>
      <w:r w:rsidR="003755D3" w:rsidRPr="006C75F4">
        <w:rPr>
          <w:rFonts w:ascii="mylotus" w:hAnsi="mylotus" w:cs="mylotus"/>
          <w:sz w:val="32"/>
          <w:szCs w:val="32"/>
          <w:rtl/>
          <w:lang w:bidi="ar-EG"/>
        </w:rPr>
        <w:t xml:space="preserve"> إلاَّ نَزَلَتْ عليهمُ السكِينةُ وغَشِيْتهُمُ الرحمةُ وحفَّتهمُ الملائكةُ</w:t>
      </w:r>
      <w:r w:rsidR="002E49F9" w:rsidRPr="006C75F4">
        <w:rPr>
          <w:rFonts w:ascii="mylotus" w:hAnsi="mylotus" w:cs="mylotus"/>
          <w:sz w:val="32"/>
          <w:szCs w:val="32"/>
          <w:rtl/>
          <w:lang w:bidi="ar-EG"/>
        </w:rPr>
        <w:t xml:space="preserve"> </w:t>
      </w:r>
      <w:r w:rsidR="000279C4" w:rsidRPr="006C75F4">
        <w:rPr>
          <w:rFonts w:ascii="mylotus" w:hAnsi="mylotus" w:cs="mylotus"/>
          <w:sz w:val="32"/>
          <w:szCs w:val="32"/>
          <w:rtl/>
          <w:lang w:bidi="ar-EG"/>
        </w:rPr>
        <w:t>وَذَكَرَهُمْ الله فيِمَنْ عنده»</w:t>
      </w:r>
      <w:r w:rsidR="00392F5E" w:rsidRPr="006C75F4">
        <w:rPr>
          <w:rFonts w:ascii="mylotus" w:hAnsi="mylotus" w:cs="mylotus"/>
          <w:sz w:val="32"/>
          <w:szCs w:val="32"/>
          <w:rtl/>
          <w:lang w:bidi="ar-EG"/>
        </w:rPr>
        <w:t>(صحيح مسلم)</w:t>
      </w:r>
      <w:r w:rsidR="000279C4" w:rsidRPr="006C75F4">
        <w:rPr>
          <w:rFonts w:ascii="mylotus" w:hAnsi="mylotus" w:cs="mylotus"/>
          <w:sz w:val="32"/>
          <w:szCs w:val="32"/>
          <w:rtl/>
          <w:lang w:bidi="ar-EG"/>
        </w:rPr>
        <w:t>. وقال صلى الله عليه وسلّم: «تعاهَدُوا القرآنَ فو</w:t>
      </w:r>
      <w:r w:rsidR="00DB50C1">
        <w:rPr>
          <w:rFonts w:ascii="mylotus" w:hAnsi="mylotus" w:cs="mylotus" w:hint="cs"/>
          <w:sz w:val="32"/>
          <w:szCs w:val="32"/>
          <w:rtl/>
          <w:lang w:bidi="ar-EG"/>
        </w:rPr>
        <w:t xml:space="preserve"> </w:t>
      </w:r>
      <w:r w:rsidR="000279C4" w:rsidRPr="006C75F4">
        <w:rPr>
          <w:rFonts w:ascii="mylotus" w:hAnsi="mylotus" w:cs="mylotus"/>
          <w:sz w:val="32"/>
          <w:szCs w:val="32"/>
          <w:rtl/>
          <w:lang w:bidi="ar-EG"/>
        </w:rPr>
        <w:t>الذي نَفْسِي بيده لَهُو أشدُّ تَف</w:t>
      </w:r>
      <w:r w:rsidR="00321990" w:rsidRPr="006C75F4">
        <w:rPr>
          <w:rFonts w:ascii="mylotus" w:hAnsi="mylotus" w:cs="mylotus"/>
          <w:sz w:val="32"/>
          <w:szCs w:val="32"/>
          <w:rtl/>
          <w:lang w:bidi="ar-EG"/>
        </w:rPr>
        <w:t xml:space="preserve">لُّتاً من الإِبلِ في </w:t>
      </w:r>
      <w:proofErr w:type="gramStart"/>
      <w:r w:rsidR="00321990" w:rsidRPr="006C75F4">
        <w:rPr>
          <w:rFonts w:ascii="mylotus" w:hAnsi="mylotus" w:cs="mylotus"/>
          <w:sz w:val="32"/>
          <w:szCs w:val="32"/>
          <w:rtl/>
          <w:lang w:bidi="ar-EG"/>
        </w:rPr>
        <w:t>عُقُلِها»(</w:t>
      </w:r>
      <w:proofErr w:type="gramEnd"/>
      <w:r w:rsidR="000279C4" w:rsidRPr="006C75F4">
        <w:rPr>
          <w:rFonts w:ascii="mylotus" w:hAnsi="mylotus" w:cs="mylotus"/>
          <w:sz w:val="32"/>
          <w:szCs w:val="32"/>
          <w:rtl/>
          <w:lang w:bidi="ar-EG"/>
        </w:rPr>
        <w:t>متفق عليه</w:t>
      </w:r>
      <w:r w:rsidR="00321990" w:rsidRPr="006C75F4">
        <w:rPr>
          <w:rFonts w:ascii="mylotus" w:hAnsi="mylotus" w:cs="mylotus"/>
          <w:sz w:val="32"/>
          <w:szCs w:val="32"/>
          <w:rtl/>
          <w:lang w:bidi="ar-EG"/>
        </w:rPr>
        <w:t>)</w:t>
      </w:r>
      <w:r w:rsidR="000279C4" w:rsidRPr="006C75F4">
        <w:rPr>
          <w:rFonts w:ascii="mylotus" w:hAnsi="mylotus" w:cs="mylotus"/>
          <w:sz w:val="32"/>
          <w:szCs w:val="32"/>
          <w:rtl/>
          <w:lang w:bidi="ar-EG"/>
        </w:rPr>
        <w:t xml:space="preserve">. وقال صلى الله عليه وسلّم: «لا يقُلْ أحْدُكم نَسيَتُ آية كَيْتَ وكيْتَ بل هو نُسِّيَ»، </w:t>
      </w:r>
      <w:r w:rsidR="006F6A9C" w:rsidRPr="006C75F4">
        <w:rPr>
          <w:rFonts w:ascii="mylotus" w:hAnsi="mylotus" w:cs="mylotus"/>
          <w:sz w:val="32"/>
          <w:szCs w:val="32"/>
          <w:rtl/>
          <w:lang w:bidi="ar-EG"/>
        </w:rPr>
        <w:t>(صحيح</w:t>
      </w:r>
      <w:r w:rsidR="000279C4" w:rsidRPr="006C75F4">
        <w:rPr>
          <w:rFonts w:ascii="mylotus" w:hAnsi="mylotus" w:cs="mylotus"/>
          <w:sz w:val="32"/>
          <w:szCs w:val="32"/>
          <w:rtl/>
          <w:lang w:bidi="ar-EG"/>
        </w:rPr>
        <w:t xml:space="preserve"> مسلم</w:t>
      </w:r>
      <w:r w:rsidR="006F6A9C" w:rsidRPr="006C75F4">
        <w:rPr>
          <w:rFonts w:ascii="mylotus" w:hAnsi="mylotus" w:cs="mylotus"/>
          <w:sz w:val="32"/>
          <w:szCs w:val="32"/>
          <w:rtl/>
          <w:lang w:bidi="ar-EG"/>
        </w:rPr>
        <w:t>)</w:t>
      </w:r>
      <w:r w:rsidR="000279C4" w:rsidRPr="006C75F4">
        <w:rPr>
          <w:rFonts w:ascii="mylotus" w:hAnsi="mylotus" w:cs="mylotus"/>
          <w:sz w:val="32"/>
          <w:szCs w:val="32"/>
          <w:rtl/>
          <w:lang w:bidi="ar-EG"/>
        </w:rPr>
        <w:t>. وذلك أنَّ قولَه نَسيتُ قَدْ يُشْعِرُ بعدمِ المُبَالاةِ بِمَا حَفظَ من القُرْآنِ حتى نَسيَه.</w:t>
      </w:r>
    </w:p>
    <w:p w:rsidR="000279C4" w:rsidRPr="006C75F4" w:rsidRDefault="000279C4" w:rsidP="006C75F4">
      <w:pPr>
        <w:spacing w:line="240" w:lineRule="auto"/>
        <w:ind w:left="-784" w:right="-810"/>
        <w:jc w:val="both"/>
        <w:rPr>
          <w:rFonts w:ascii="mylotus" w:hAnsi="mylotus" w:cs="mylotus"/>
          <w:sz w:val="32"/>
          <w:szCs w:val="32"/>
          <w:rtl/>
          <w:lang w:bidi="ar-EG"/>
        </w:rPr>
      </w:pPr>
      <w:r w:rsidRPr="006C75F4">
        <w:rPr>
          <w:rFonts w:ascii="mylotus" w:hAnsi="mylotus" w:cs="mylotus"/>
          <w:sz w:val="32"/>
          <w:szCs w:val="32"/>
          <w:rtl/>
          <w:lang w:bidi="ar-EG"/>
        </w:rPr>
        <w:t xml:space="preserve">وعن </w:t>
      </w:r>
      <w:proofErr w:type="gramStart"/>
      <w:r w:rsidRPr="006C75F4">
        <w:rPr>
          <w:rFonts w:ascii="mylotus" w:hAnsi="mylotus" w:cs="mylotus"/>
          <w:sz w:val="32"/>
          <w:szCs w:val="32"/>
          <w:rtl/>
          <w:lang w:bidi="ar-EG"/>
        </w:rPr>
        <w:t>عبدالله</w:t>
      </w:r>
      <w:proofErr w:type="gramEnd"/>
      <w:r w:rsidRPr="006C75F4">
        <w:rPr>
          <w:rFonts w:ascii="mylotus" w:hAnsi="mylotus" w:cs="mylotus"/>
          <w:sz w:val="32"/>
          <w:szCs w:val="32"/>
          <w:rtl/>
          <w:lang w:bidi="ar-EG"/>
        </w:rPr>
        <w:t xml:space="preserve"> بن مسعودٍ رضي الله عنه أن النبيَّ صلى الله عليه وسلّم قال: «من قَرأ حرفاً من كتاب الله فَلَهُ به حَسَنَةٌ، والحسنَةُ بعشْر أمْثالها، لا أقُول الم حرفٌ ولكن ألفٌ </w:t>
      </w:r>
      <w:r w:rsidR="003C1AF5" w:rsidRPr="006C75F4">
        <w:rPr>
          <w:rFonts w:ascii="mylotus" w:hAnsi="mylotus" w:cs="mylotus"/>
          <w:sz w:val="32"/>
          <w:szCs w:val="32"/>
          <w:rtl/>
          <w:lang w:bidi="ar-EG"/>
        </w:rPr>
        <w:t xml:space="preserve">حرفٌ ولاَمٌ حرفٌ وميمٌ حرفٌ» </w:t>
      </w:r>
      <w:r w:rsidR="00423A17" w:rsidRPr="006C75F4">
        <w:rPr>
          <w:rFonts w:ascii="mylotus" w:hAnsi="mylotus" w:cs="mylotus"/>
          <w:sz w:val="32"/>
          <w:szCs w:val="32"/>
          <w:rtl/>
          <w:lang w:bidi="ar-EG"/>
        </w:rPr>
        <w:t xml:space="preserve">(سنن </w:t>
      </w:r>
      <w:r w:rsidRPr="006C75F4">
        <w:rPr>
          <w:rFonts w:ascii="mylotus" w:hAnsi="mylotus" w:cs="mylotus"/>
          <w:sz w:val="32"/>
          <w:szCs w:val="32"/>
          <w:rtl/>
          <w:lang w:bidi="ar-EG"/>
        </w:rPr>
        <w:t>الترمذي</w:t>
      </w:r>
      <w:r w:rsidR="00423A17" w:rsidRPr="006C75F4">
        <w:rPr>
          <w:rFonts w:ascii="mylotus" w:hAnsi="mylotus" w:cs="mylotus"/>
          <w:sz w:val="32"/>
          <w:szCs w:val="32"/>
          <w:rtl/>
          <w:lang w:bidi="ar-EG"/>
        </w:rPr>
        <w:t>)</w:t>
      </w:r>
      <w:r w:rsidRPr="006C75F4">
        <w:rPr>
          <w:rFonts w:ascii="mylotus" w:hAnsi="mylotus" w:cs="mylotus"/>
          <w:sz w:val="32"/>
          <w:szCs w:val="32"/>
          <w:rtl/>
          <w:lang w:bidi="ar-EG"/>
        </w:rPr>
        <w:t>.</w:t>
      </w:r>
    </w:p>
    <w:p w:rsidR="000279C4" w:rsidRPr="006C75F4" w:rsidRDefault="000279C4" w:rsidP="006C75F4">
      <w:pPr>
        <w:spacing w:line="240" w:lineRule="auto"/>
        <w:ind w:left="-784" w:right="-810"/>
        <w:jc w:val="both"/>
        <w:rPr>
          <w:rFonts w:ascii="mylotus" w:hAnsi="mylotus" w:cs="mylotus"/>
          <w:sz w:val="32"/>
          <w:szCs w:val="32"/>
          <w:rtl/>
          <w:lang w:bidi="ar-EG"/>
        </w:rPr>
      </w:pPr>
      <w:r w:rsidRPr="006C75F4">
        <w:rPr>
          <w:rFonts w:ascii="mylotus" w:hAnsi="mylotus" w:cs="mylotus"/>
          <w:sz w:val="32"/>
          <w:szCs w:val="32"/>
          <w:rtl/>
          <w:lang w:bidi="ar-EG"/>
        </w:rPr>
        <w:t xml:space="preserve">وعنه رضي الله عنه أيضاً أنَّه قالَ: «إنَّ هذا القرآنَ مأدُبةُ اللهِ فاقبلوا مأدُبَتَه ما استطعتمُ، إنَّ هذا القرآن حبلُ اللهِ المتينُ والنورُ المبينُ، والشفاءُ النافعُ، عصمة لِمَنْ تمسَّكَ بِهِ ونجاةٌ لِمَنْ اتَّبعَهُ، لا يزيغُ فَيُستَعْتَب، ولا يعوَجُّ فيقوَّمُ، ولا تنقضي عجائبه، ولا يَخْلَقُ من كثرةِ التَّرْدَادَ، اتلُوه فإنَّ الله يَأجُرُكُم على تلاوتِهِ كلَّ حرفٍ عشْرَ حسناتٍ. أمَا إني لا أقولُ الم حرفٌ ولكِنْ ألِفٌ </w:t>
      </w:r>
      <w:r w:rsidR="00204383" w:rsidRPr="006C75F4">
        <w:rPr>
          <w:rFonts w:ascii="mylotus" w:hAnsi="mylotus" w:cs="mylotus"/>
          <w:sz w:val="32"/>
          <w:szCs w:val="32"/>
          <w:rtl/>
          <w:lang w:bidi="ar-EG"/>
        </w:rPr>
        <w:t>حرفٌ ولاَمٌ حرفٌ وميم حرفٌ» (مستدرك</w:t>
      </w:r>
      <w:r w:rsidRPr="006C75F4">
        <w:rPr>
          <w:rFonts w:ascii="mylotus" w:hAnsi="mylotus" w:cs="mylotus"/>
          <w:sz w:val="32"/>
          <w:szCs w:val="32"/>
          <w:rtl/>
          <w:lang w:bidi="ar-EG"/>
        </w:rPr>
        <w:t xml:space="preserve"> الحاكِم</w:t>
      </w:r>
      <w:r w:rsidR="00204383" w:rsidRPr="006C75F4">
        <w:rPr>
          <w:rFonts w:ascii="mylotus" w:hAnsi="mylotus" w:cs="mylotus"/>
          <w:sz w:val="32"/>
          <w:szCs w:val="32"/>
          <w:rtl/>
          <w:lang w:bidi="ar-EG"/>
        </w:rPr>
        <w:t>)</w:t>
      </w:r>
      <w:r w:rsidRPr="006C75F4">
        <w:rPr>
          <w:rFonts w:ascii="mylotus" w:hAnsi="mylotus" w:cs="mylotus"/>
          <w:sz w:val="32"/>
          <w:szCs w:val="32"/>
          <w:rtl/>
          <w:lang w:bidi="ar-EG"/>
        </w:rPr>
        <w:t>.</w:t>
      </w:r>
    </w:p>
    <w:p w:rsidR="007B7080" w:rsidRPr="006C75F4" w:rsidRDefault="00D3470A" w:rsidP="006C75F4">
      <w:pPr>
        <w:spacing w:line="240" w:lineRule="auto"/>
        <w:ind w:left="-784" w:right="-810"/>
        <w:jc w:val="both"/>
        <w:rPr>
          <w:rFonts w:ascii="mylotus" w:hAnsi="mylotus" w:cs="mylotus"/>
          <w:sz w:val="32"/>
          <w:szCs w:val="32"/>
          <w:rtl/>
          <w:lang w:bidi="ar-EG"/>
        </w:rPr>
      </w:pPr>
      <w:r w:rsidRPr="006C75F4">
        <w:rPr>
          <w:rFonts w:ascii="mylotus" w:hAnsi="mylotus" w:cs="mylotus"/>
          <w:sz w:val="32"/>
          <w:szCs w:val="32"/>
          <w:rtl/>
          <w:lang w:bidi="ar-EG"/>
        </w:rPr>
        <w:t xml:space="preserve">عباد </w:t>
      </w:r>
      <w:proofErr w:type="gramStart"/>
      <w:r w:rsidRPr="006C75F4">
        <w:rPr>
          <w:rFonts w:ascii="mylotus" w:hAnsi="mylotus" w:cs="mylotus"/>
          <w:sz w:val="32"/>
          <w:szCs w:val="32"/>
          <w:rtl/>
          <w:lang w:bidi="ar-EG"/>
        </w:rPr>
        <w:t xml:space="preserve">الله </w:t>
      </w:r>
      <w:r w:rsidR="007B7080" w:rsidRPr="006C75F4">
        <w:rPr>
          <w:rFonts w:ascii="mylotus" w:hAnsi="mylotus" w:cs="mylotus"/>
          <w:sz w:val="32"/>
          <w:szCs w:val="32"/>
          <w:rtl/>
          <w:lang w:bidi="ar-EG"/>
        </w:rPr>
        <w:t>:</w:t>
      </w:r>
      <w:proofErr w:type="gramEnd"/>
      <w:r w:rsidR="007B7080" w:rsidRPr="006C75F4">
        <w:rPr>
          <w:rFonts w:ascii="mylotus" w:hAnsi="mylotus" w:cs="mylotus"/>
          <w:sz w:val="32"/>
          <w:szCs w:val="32"/>
          <w:rtl/>
          <w:lang w:bidi="ar-EG"/>
        </w:rPr>
        <w:t xml:space="preserve"> هذه فضائِل قِراءةِ القُرآنِ، وهذا أجْرُه لمن احتسب الأجرَ مِنَ الله والرِّضوان، أجورٌ كبيرةٌ لأعمالٍ يسيرةٍ، فالمَغْبونُ منْ فرَّط فيه، والخاسرُ مَنْ فاتَه </w:t>
      </w:r>
      <w:r w:rsidR="007F399C" w:rsidRPr="006C75F4">
        <w:rPr>
          <w:rFonts w:ascii="mylotus" w:hAnsi="mylotus" w:cs="mylotus"/>
          <w:sz w:val="32"/>
          <w:szCs w:val="32"/>
          <w:rtl/>
          <w:lang w:bidi="ar-EG"/>
        </w:rPr>
        <w:t>الرِبْحُ حين لا يمكنُ تَلافِيه.</w:t>
      </w:r>
    </w:p>
    <w:p w:rsidR="00337A5B" w:rsidRPr="006C75F4" w:rsidRDefault="00022817" w:rsidP="006C75F4">
      <w:pPr>
        <w:spacing w:line="240" w:lineRule="auto"/>
        <w:ind w:left="-784" w:right="-810"/>
        <w:jc w:val="both"/>
        <w:rPr>
          <w:rFonts w:ascii="mylotus" w:hAnsi="mylotus" w:cs="mylotus"/>
          <w:sz w:val="32"/>
          <w:szCs w:val="32"/>
          <w:rtl/>
          <w:lang w:bidi="ar-EG"/>
        </w:rPr>
      </w:pPr>
      <w:r w:rsidRPr="006C75F4">
        <w:rPr>
          <w:rFonts w:ascii="mylotus" w:hAnsi="mylotus" w:cs="mylotus"/>
          <w:sz w:val="32"/>
          <w:szCs w:val="32"/>
          <w:rtl/>
          <w:lang w:bidi="ar-EG"/>
        </w:rPr>
        <w:t xml:space="preserve">فاجْتهدوا عباد </w:t>
      </w:r>
      <w:proofErr w:type="gramStart"/>
      <w:r w:rsidRPr="006C75F4">
        <w:rPr>
          <w:rFonts w:ascii="mylotus" w:hAnsi="mylotus" w:cs="mylotus"/>
          <w:sz w:val="32"/>
          <w:szCs w:val="32"/>
          <w:rtl/>
          <w:lang w:bidi="ar-EG"/>
        </w:rPr>
        <w:t xml:space="preserve">الله </w:t>
      </w:r>
      <w:r w:rsidR="00C85268" w:rsidRPr="006C75F4">
        <w:rPr>
          <w:rFonts w:ascii="mylotus" w:hAnsi="mylotus" w:cs="mylotus"/>
          <w:sz w:val="32"/>
          <w:szCs w:val="32"/>
          <w:rtl/>
          <w:lang w:bidi="ar-EG"/>
        </w:rPr>
        <w:t xml:space="preserve"> </w:t>
      </w:r>
      <w:r w:rsidRPr="006C75F4">
        <w:rPr>
          <w:rFonts w:ascii="mylotus" w:hAnsi="mylotus" w:cs="mylotus"/>
          <w:sz w:val="32"/>
          <w:szCs w:val="32"/>
          <w:rtl/>
          <w:lang w:bidi="ar-EG"/>
        </w:rPr>
        <w:t>في</w:t>
      </w:r>
      <w:proofErr w:type="gramEnd"/>
      <w:r w:rsidRPr="006C75F4">
        <w:rPr>
          <w:rFonts w:ascii="mylotus" w:hAnsi="mylotus" w:cs="mylotus"/>
          <w:sz w:val="32"/>
          <w:szCs w:val="32"/>
          <w:rtl/>
          <w:lang w:bidi="ar-EG"/>
        </w:rPr>
        <w:t xml:space="preserve"> كثرةِ قراءةِ القرآنِ الكريم خاصة</w:t>
      </w:r>
      <w:r w:rsidR="00C85268" w:rsidRPr="006C75F4">
        <w:rPr>
          <w:rFonts w:ascii="mylotus" w:hAnsi="mylotus" w:cs="mylotus"/>
          <w:sz w:val="32"/>
          <w:szCs w:val="32"/>
          <w:rtl/>
          <w:lang w:bidi="ar-EG"/>
        </w:rPr>
        <w:t xml:space="preserve"> في هذا الشهرِ الَّذِي أنْزل فيه فإنَّ لكثْرة القراءةِ فيه مزيَّةً خاصةً. كان جبريلُ يُعارضُ النبيَّ صلى الله عليه وسلّم القُرْآنَ في رمضانَ كلَّ سنةٍ مرّةً. فَلَمَّا كان العامُ الَّذي تُوُفِّي فيه عارضَه مرَّتين تأكيداً وتثبيتاً.</w:t>
      </w:r>
    </w:p>
    <w:p w:rsidR="002B646E" w:rsidRPr="006C75F4" w:rsidRDefault="002B646E" w:rsidP="006C75F4">
      <w:pPr>
        <w:spacing w:line="240" w:lineRule="auto"/>
        <w:ind w:left="-784" w:right="-810"/>
        <w:rPr>
          <w:rFonts w:ascii="mylotus" w:hAnsi="mylotus" w:cs="mylotus"/>
          <w:sz w:val="32"/>
          <w:szCs w:val="32"/>
          <w:rtl/>
          <w:lang w:bidi="ar-EG"/>
        </w:rPr>
      </w:pPr>
      <w:r w:rsidRPr="00125E07">
        <w:rPr>
          <w:rFonts w:ascii="mylotus" w:hAnsi="mylotus" w:cs="mylotus"/>
          <w:sz w:val="32"/>
          <w:szCs w:val="32"/>
          <w:u w:val="single"/>
          <w:rtl/>
          <w:lang w:bidi="ar-EG"/>
        </w:rPr>
        <w:t xml:space="preserve">والنوعُ </w:t>
      </w:r>
      <w:proofErr w:type="gramStart"/>
      <w:r w:rsidRPr="00125E07">
        <w:rPr>
          <w:rFonts w:ascii="mylotus" w:hAnsi="mylotus" w:cs="mylotus"/>
          <w:sz w:val="32"/>
          <w:szCs w:val="32"/>
          <w:u w:val="single"/>
          <w:rtl/>
          <w:lang w:bidi="ar-EG"/>
        </w:rPr>
        <w:t>الثاني :</w:t>
      </w:r>
      <w:proofErr w:type="gramEnd"/>
      <w:r w:rsidRPr="00125E07">
        <w:rPr>
          <w:rFonts w:ascii="mylotus" w:hAnsi="mylotus" w:cs="mylotus"/>
          <w:sz w:val="32"/>
          <w:szCs w:val="32"/>
          <w:u w:val="single"/>
          <w:rtl/>
          <w:lang w:bidi="ar-EG"/>
        </w:rPr>
        <w:t xml:space="preserve"> تلاوةُ حُكمِية</w:t>
      </w:r>
      <w:r w:rsidRPr="006C75F4">
        <w:rPr>
          <w:rFonts w:ascii="mylotus" w:hAnsi="mylotus" w:cs="mylotus"/>
          <w:sz w:val="32"/>
          <w:szCs w:val="32"/>
          <w:rtl/>
          <w:lang w:bidi="ar-EG"/>
        </w:rPr>
        <w:t xml:space="preserve"> </w:t>
      </w:r>
      <w:r w:rsidR="00125E07">
        <w:rPr>
          <w:rFonts w:ascii="mylotus" w:hAnsi="mylotus" w:cs="mylotus" w:hint="cs"/>
          <w:sz w:val="32"/>
          <w:szCs w:val="32"/>
          <w:rtl/>
          <w:lang w:bidi="ar-EG"/>
        </w:rPr>
        <w:t>: ب</w:t>
      </w:r>
      <w:r w:rsidRPr="006C75F4">
        <w:rPr>
          <w:rFonts w:ascii="mylotus" w:hAnsi="mylotus" w:cs="mylotus"/>
          <w:sz w:val="32"/>
          <w:szCs w:val="32"/>
          <w:rtl/>
          <w:lang w:bidi="ar-EG"/>
        </w:rPr>
        <w:t xml:space="preserve">تصديقِ أخبارِهِ ، وتَنْفيذُ أحْكَامِهِ بِفِعْلِ أوامِرِهِ واجتناب نواهيه ، وهذا النَّوعُ هو الغايةُ الْكُبرَى من إنزال القرآن ، قال تعالى: {كِتَابٌ أَنزَلْنَاهُ إِلَيْكَ مُبَارَكٌ </w:t>
      </w:r>
      <w:proofErr w:type="spellStart"/>
      <w:r w:rsidRPr="006C75F4">
        <w:rPr>
          <w:rFonts w:ascii="mylotus" w:hAnsi="mylotus" w:cs="mylotus"/>
          <w:sz w:val="32"/>
          <w:szCs w:val="32"/>
          <w:rtl/>
          <w:lang w:bidi="ar-EG"/>
        </w:rPr>
        <w:t>لِّيَدَّبَّرُواْءَايَاتِهِ</w:t>
      </w:r>
      <w:proofErr w:type="spellEnd"/>
      <w:r w:rsidRPr="006C75F4">
        <w:rPr>
          <w:rFonts w:ascii="mylotus" w:hAnsi="mylotus" w:cs="mylotus"/>
          <w:sz w:val="32"/>
          <w:szCs w:val="32"/>
          <w:rtl/>
          <w:lang w:bidi="ar-EG"/>
        </w:rPr>
        <w:t xml:space="preserve"> وَلِيَتَذَكَّرَ أُوْلُو الأَلْبَابِ} [ص: 29]. ولهذا دَرَجَ السلف الصالحُ رضي الله عنهم على ذلك يتعلَّمون القرآن، ويصدِّقون بِهِ، ويعملون بأوامره ويجتنبون </w:t>
      </w:r>
      <w:proofErr w:type="gramStart"/>
      <w:r w:rsidRPr="006C75F4">
        <w:rPr>
          <w:rFonts w:ascii="mylotus" w:hAnsi="mylotus" w:cs="mylotus"/>
          <w:sz w:val="32"/>
          <w:szCs w:val="32"/>
          <w:rtl/>
          <w:lang w:bidi="ar-EG"/>
        </w:rPr>
        <w:t>نواهيه .</w:t>
      </w:r>
      <w:proofErr w:type="gramEnd"/>
      <w:r w:rsidRPr="006C75F4">
        <w:rPr>
          <w:rFonts w:ascii="mylotus" w:hAnsi="mylotus" w:cs="mylotus"/>
          <w:sz w:val="32"/>
          <w:szCs w:val="32"/>
          <w:rtl/>
          <w:lang w:bidi="ar-EG"/>
        </w:rPr>
        <w:t xml:space="preserve"> قال أبو عبدالرحمنِ السُّلميُّ رحمه الله: حدَّثَنا الذين كانوا يُقرِؤوننا القرآن، عثمان بنُ عفانَ وعبدُالله بنُ مسعودٍ، وغيرهما، أنَّهم كانَوا إذا </w:t>
      </w:r>
      <w:r w:rsidRPr="006C75F4">
        <w:rPr>
          <w:rFonts w:ascii="mylotus" w:hAnsi="mylotus" w:cs="mylotus"/>
          <w:sz w:val="32"/>
          <w:szCs w:val="32"/>
          <w:rtl/>
          <w:lang w:bidi="ar-EG"/>
        </w:rPr>
        <w:lastRenderedPageBreak/>
        <w:t>تعلَّمُوا منَ النبيِّ صلى الله عليه وسلّم عَشرَ آياتٍ لم يتجاوزوها حتى يتعلَّموها وما فِيها من الْعلْم والْعَمَل، قالوا: فَتعلَّمنَا القرآنَ والعلمَ والعملَ جميعاً.</w:t>
      </w:r>
    </w:p>
    <w:p w:rsidR="002B646E" w:rsidRPr="006C75F4" w:rsidRDefault="002B646E" w:rsidP="006C75F4">
      <w:pPr>
        <w:spacing w:line="240" w:lineRule="auto"/>
        <w:ind w:left="-784" w:right="-810"/>
        <w:rPr>
          <w:rFonts w:ascii="mylotus" w:hAnsi="mylotus" w:cs="mylotus"/>
          <w:sz w:val="32"/>
          <w:szCs w:val="32"/>
          <w:rtl/>
          <w:lang w:bidi="ar-EG"/>
        </w:rPr>
      </w:pPr>
      <w:r w:rsidRPr="006C75F4">
        <w:rPr>
          <w:rFonts w:ascii="mylotus" w:hAnsi="mylotus" w:cs="mylotus"/>
          <w:sz w:val="32"/>
          <w:szCs w:val="32"/>
          <w:rtl/>
          <w:lang w:bidi="ar-EG"/>
        </w:rPr>
        <w:t xml:space="preserve"> وهذا النوعُ من التلاوة هو الَّذِي عليه مَدار السعادةِ والشقاوةِ، قال الله تعالى: {فَإِمَّا يَأْتِيَنَّكُم مِّنِّى هُدًى فَمَنِ اتَّبَعَ </w:t>
      </w:r>
      <w:proofErr w:type="spellStart"/>
      <w:r w:rsidRPr="006C75F4">
        <w:rPr>
          <w:rFonts w:ascii="mylotus" w:hAnsi="mylotus" w:cs="mylotus"/>
          <w:sz w:val="32"/>
          <w:szCs w:val="32"/>
          <w:rtl/>
          <w:lang w:bidi="ar-EG"/>
        </w:rPr>
        <w:t>هُدَاىَ</w:t>
      </w:r>
      <w:proofErr w:type="spellEnd"/>
      <w:r w:rsidRPr="006C75F4">
        <w:rPr>
          <w:rFonts w:ascii="mylotus" w:hAnsi="mylotus" w:cs="mylotus"/>
          <w:sz w:val="32"/>
          <w:szCs w:val="32"/>
          <w:rtl/>
          <w:lang w:bidi="ar-EG"/>
        </w:rPr>
        <w:t xml:space="preserve"> فَلاَ يَضِلُّ وَلاَ يَشْقَى * وَمَنْ أَعْرَضَ عَن ذِكْرِى فَإِنَّ لَهُ مَعِيشَةً ضَنكاً وَنَحْشُرُهُ يَوْمَ الْقِيامَةِ أَعْمَى * قَالَ رَبِّ لِمَ </w:t>
      </w:r>
      <w:proofErr w:type="spellStart"/>
      <w:r w:rsidRPr="006C75F4">
        <w:rPr>
          <w:rFonts w:ascii="mylotus" w:hAnsi="mylotus" w:cs="mylotus"/>
          <w:sz w:val="32"/>
          <w:szCs w:val="32"/>
          <w:rtl/>
          <w:lang w:bidi="ar-EG"/>
        </w:rPr>
        <w:t>حَشَرْتَنِى</w:t>
      </w:r>
      <w:proofErr w:type="spellEnd"/>
      <w:r w:rsidRPr="006C75F4">
        <w:rPr>
          <w:rFonts w:ascii="mylotus" w:hAnsi="mylotus" w:cs="mylotus"/>
          <w:sz w:val="32"/>
          <w:szCs w:val="32"/>
          <w:rtl/>
          <w:lang w:bidi="ar-EG"/>
        </w:rPr>
        <w:t xml:space="preserve"> أَعْمَى وَقَدْ كُنتُ بَصِيراً * قَالَ كَذَلِكَ أَتَتْكَ آيَاتُنَا فَنَسِيتَهَا وَكَذلِكَ الْيَوْمَ تُنْسَى * وَكَذَلِكَ نَجْزِي مَنْ أَسْرَفَ وَلَمْ يُؤْمِنْ بِآيَاتِ رَبِّهِ وَلَعَذَابُ الْآخِرَةِ أَشَدُّ وَأَبْقَى} [طه: 123 - 127].</w:t>
      </w:r>
    </w:p>
    <w:p w:rsidR="002B646E" w:rsidRPr="006C75F4" w:rsidRDefault="002B646E" w:rsidP="006C75F4">
      <w:pPr>
        <w:spacing w:line="240" w:lineRule="auto"/>
        <w:ind w:left="-784" w:right="-810"/>
        <w:jc w:val="both"/>
        <w:rPr>
          <w:rFonts w:ascii="mylotus" w:hAnsi="mylotus" w:cs="mylotus"/>
          <w:sz w:val="32"/>
          <w:szCs w:val="32"/>
          <w:rtl/>
          <w:lang w:bidi="ar-EG"/>
        </w:rPr>
      </w:pPr>
      <w:r w:rsidRPr="006C75F4">
        <w:rPr>
          <w:rFonts w:ascii="mylotus" w:hAnsi="mylotus" w:cs="mylotus"/>
          <w:sz w:val="32"/>
          <w:szCs w:val="32"/>
          <w:rtl/>
          <w:lang w:bidi="ar-EG"/>
        </w:rPr>
        <w:t xml:space="preserve">فَبيَّن الله في هذه الآيات الكريمةِ ثوابَ المتَّبِعينَ لِهُدَاه الَّذِي أوْحاه إلى رسُلِهِ، وأَعْظَمُه هذا القرآنُ العظيمُ، وبيَّنَ عقابَ المُعْرضين عنه. أمَّا ثوابُ المتَّبعين له فلا يَضلِّونَ ولا يَشقَونَ، ونفْيُ الضلالِ والشقاءِ عنهم يتضمَّن كمالَ الهدايةِ والسعادةِ في الدُّنيا والآخرةِ، وأما عقاب المعرضين عنه المتكبِّرين عن العمل به فهو الشقاء والضلال في الدنيا والآخرة، فإنَّ له معيشةً ضنْكاً، فهو في دُنياه في هَمٍّ وقَلقِ نَفْس ليس له عقيدةٌ صحيحةٌ، ولا عملٌ صالحٌ: {أُولَئِكَ كَالْأَنْعَامِ بَلْ هُمْ أَضَلُّ أُولَئِكَ هُمُ الْغَافِلُونَ} [الأعراف: 179]. وهُو في قبرِه في ضيْقٍ وضَنكٍ قد ضُيِّق عليه قبرُه حتى تختلف أضْلاعُه، وهُو في حَشْره أعْمَى لا يُبصرُ {وَنَحْشُرُهُمْ يَوْمَ الْقِيَامَةِ عَلَى وُجُوهِهِمْ عُمْيًا وَبُكْمًا وَصُمًّا مَّأْوَاهُمْ جَهَنَّمُ كُلَّمَا خَبَتْ زِدْنَاهُمْ سَعِيرًا} [الإِسراء: 97]. فَهمْ لمَّا عَمُوا في الدُّنيا عن رُؤْيَةِ الحقِّ وصَمُّوا عن سَماعِه وأمْسكُوا عن النطق به {وَقَالُواْ قُلُوبُنَا </w:t>
      </w:r>
      <w:proofErr w:type="spellStart"/>
      <w:r w:rsidRPr="006C75F4">
        <w:rPr>
          <w:rFonts w:ascii="mylotus" w:hAnsi="mylotus" w:cs="mylotus"/>
          <w:sz w:val="32"/>
          <w:szCs w:val="32"/>
          <w:rtl/>
          <w:lang w:bidi="ar-EG"/>
        </w:rPr>
        <w:t>فِى</w:t>
      </w:r>
      <w:proofErr w:type="spellEnd"/>
      <w:r w:rsidRPr="006C75F4">
        <w:rPr>
          <w:rFonts w:ascii="mylotus" w:hAnsi="mylotus" w:cs="mylotus"/>
          <w:sz w:val="32"/>
          <w:szCs w:val="32"/>
          <w:rtl/>
          <w:lang w:bidi="ar-EG"/>
        </w:rPr>
        <w:t xml:space="preserve"> أَكِنَّةٍ مِمَّا تَدْعُونَا إِلَيْهِ </w:t>
      </w:r>
      <w:proofErr w:type="spellStart"/>
      <w:r w:rsidRPr="006C75F4">
        <w:rPr>
          <w:rFonts w:ascii="mylotus" w:hAnsi="mylotus" w:cs="mylotus"/>
          <w:sz w:val="32"/>
          <w:szCs w:val="32"/>
          <w:rtl/>
          <w:lang w:bidi="ar-EG"/>
        </w:rPr>
        <w:t>وَفِىءَاذانِنَا</w:t>
      </w:r>
      <w:proofErr w:type="spellEnd"/>
      <w:r w:rsidRPr="006C75F4">
        <w:rPr>
          <w:rFonts w:ascii="mylotus" w:hAnsi="mylotus" w:cs="mylotus"/>
          <w:sz w:val="32"/>
          <w:szCs w:val="32"/>
          <w:rtl/>
          <w:lang w:bidi="ar-EG"/>
        </w:rPr>
        <w:t xml:space="preserve"> وَقْرٌ وَمِن بَيْنِنَا وَبَيْنِكَ حِجَابٌ فَاعْمَلْ إِنَّنَا عَامِلُونَ} [فصلت: 5] جازَاهُمُ الله في الآخرةِ بمثلِ ما كانوا عليه في الدُّنيا، وأضَاعهم كما أضَاعوا شَريعتَه {قَالَ رَبِّ لِمَ </w:t>
      </w:r>
      <w:proofErr w:type="spellStart"/>
      <w:r w:rsidRPr="006C75F4">
        <w:rPr>
          <w:rFonts w:ascii="mylotus" w:hAnsi="mylotus" w:cs="mylotus"/>
          <w:sz w:val="32"/>
          <w:szCs w:val="32"/>
          <w:rtl/>
          <w:lang w:bidi="ar-EG"/>
        </w:rPr>
        <w:t>حَشَرْتَنِى</w:t>
      </w:r>
      <w:proofErr w:type="spellEnd"/>
      <w:r w:rsidRPr="006C75F4">
        <w:rPr>
          <w:rFonts w:ascii="mylotus" w:hAnsi="mylotus" w:cs="mylotus"/>
          <w:sz w:val="32"/>
          <w:szCs w:val="32"/>
          <w:rtl/>
          <w:lang w:bidi="ar-EG"/>
        </w:rPr>
        <w:t xml:space="preserve"> أَعْمَى وَقَدْ كُنتُ بَصِيراً * قَالَ كَذَلِكَ أَتَتْكَ آيَاتُنَا فَنَسِيتَهَا وَكَذلِكَ الْيَوْمَ تُنْسَى} [طه: 125، 126] {</w:t>
      </w:r>
      <w:proofErr w:type="spellStart"/>
      <w:r w:rsidRPr="006C75F4">
        <w:rPr>
          <w:rFonts w:ascii="mylotus" w:hAnsi="mylotus" w:cs="mylotus"/>
          <w:sz w:val="32"/>
          <w:szCs w:val="32"/>
          <w:rtl/>
          <w:lang w:bidi="ar-EG"/>
        </w:rPr>
        <w:t>جَزَآءً</w:t>
      </w:r>
      <w:proofErr w:type="spellEnd"/>
      <w:r w:rsidRPr="006C75F4">
        <w:rPr>
          <w:rFonts w:ascii="mylotus" w:hAnsi="mylotus" w:cs="mylotus"/>
          <w:sz w:val="32"/>
          <w:szCs w:val="32"/>
          <w:rtl/>
          <w:lang w:bidi="ar-EG"/>
        </w:rPr>
        <w:t xml:space="preserve"> وِفَاقاً} [النبأ: 26] {وَمَن </w:t>
      </w:r>
      <w:proofErr w:type="spellStart"/>
      <w:r w:rsidRPr="006C75F4">
        <w:rPr>
          <w:rFonts w:ascii="mylotus" w:hAnsi="mylotus" w:cs="mylotus"/>
          <w:sz w:val="32"/>
          <w:szCs w:val="32"/>
          <w:rtl/>
          <w:lang w:bidi="ar-EG"/>
        </w:rPr>
        <w:t>جَآءَ</w:t>
      </w:r>
      <w:proofErr w:type="spellEnd"/>
      <w:r w:rsidRPr="006C75F4">
        <w:rPr>
          <w:rFonts w:ascii="mylotus" w:hAnsi="mylotus" w:cs="mylotus"/>
          <w:sz w:val="32"/>
          <w:szCs w:val="32"/>
          <w:rtl/>
          <w:lang w:bidi="ar-EG"/>
        </w:rPr>
        <w:t xml:space="preserve"> بِالسَّيِّئَةِ فَلاَ يُجْزَى الَّذِينَ عَمِلُواْ السَّيِّئَاتِ إِلاَّ مَا كَانُواْ يَعْمَلُونَ} [القصص: 84].</w:t>
      </w:r>
    </w:p>
    <w:p w:rsidR="000977A7" w:rsidRPr="004F439B" w:rsidRDefault="000977A7" w:rsidP="006C75F4">
      <w:pPr>
        <w:spacing w:line="240" w:lineRule="auto"/>
        <w:ind w:left="-784" w:right="-810"/>
        <w:jc w:val="both"/>
        <w:rPr>
          <w:rFonts w:ascii="mylotus" w:hAnsi="mylotus" w:cs="Simple Bold Jut Out"/>
          <w:sz w:val="32"/>
          <w:szCs w:val="32"/>
          <w:u w:val="single"/>
          <w:rtl/>
          <w:lang w:bidi="ar-EG"/>
        </w:rPr>
      </w:pPr>
      <w:proofErr w:type="gramStart"/>
      <w:r w:rsidRPr="004F439B">
        <w:rPr>
          <w:rFonts w:ascii="mylotus" w:hAnsi="mylotus" w:cs="Simple Bold Jut Out"/>
          <w:sz w:val="32"/>
          <w:szCs w:val="32"/>
          <w:u w:val="single"/>
          <w:rtl/>
          <w:lang w:bidi="ar-EG"/>
        </w:rPr>
        <w:t>ثانياً :</w:t>
      </w:r>
      <w:proofErr w:type="gramEnd"/>
      <w:r w:rsidRPr="004F439B">
        <w:rPr>
          <w:rFonts w:ascii="mylotus" w:hAnsi="mylotus" w:cs="Simple Bold Jut Out"/>
          <w:sz w:val="32"/>
          <w:szCs w:val="32"/>
          <w:u w:val="single"/>
          <w:rtl/>
          <w:lang w:bidi="ar-EG"/>
        </w:rPr>
        <w:t xml:space="preserve">  حال السلف مع القرآن  في رمضان</w:t>
      </w:r>
    </w:p>
    <w:p w:rsidR="00C85268" w:rsidRPr="006C75F4" w:rsidRDefault="00C85268" w:rsidP="006C75F4">
      <w:pPr>
        <w:spacing w:line="240" w:lineRule="auto"/>
        <w:ind w:left="-784" w:right="-810"/>
        <w:jc w:val="both"/>
        <w:rPr>
          <w:rFonts w:ascii="mylotus" w:hAnsi="mylotus" w:cs="mylotus"/>
          <w:sz w:val="32"/>
          <w:szCs w:val="32"/>
          <w:rtl/>
          <w:lang w:bidi="ar-EG"/>
        </w:rPr>
      </w:pPr>
      <w:r w:rsidRPr="006C75F4">
        <w:rPr>
          <w:rFonts w:ascii="mylotus" w:hAnsi="mylotus" w:cs="mylotus"/>
          <w:sz w:val="32"/>
          <w:szCs w:val="32"/>
          <w:rtl/>
          <w:lang w:bidi="ar-EG"/>
        </w:rPr>
        <w:t>كان السَّلفُ الصالحُ رضي الله عنهم يُكثِرون من تلاوةِ القرآنِ في رمضانَ في الصلاةِ وغيرها. كان الزُّهْرِيُّ رحمه الله إذا دخلَ رمضانُ يقول إنما هو تلاوةُ القرآنِ وإطْعَامُ الطَّعامِ. وكان مالكٌ رحمه الله إذا دخلَ رمضانُ تركَ قراءةَ الحديثِ وَمَجَالسَ العلمِ وأقبَل على قراءةِ القرآنِ من المصْحف. وكان قتادةُ رحمه الله يخْتِم القرآنَ في كلِّ سبعِ ليالٍ دائماً وفي رمضانَ في كلِّ ثلاثٍ وفي العشْرِ الأخير منه في كلِّ ليلةٍ. وكان إبراهيمُ النَخعِيُّ رحمه الله يختم القرآن في رمضان في كلِّ ثلاثِ ليالٍ وفي العشر الأواخِرِ في كلِّ ليلتينِ. وكان الأسْودُ رحمه الله يقرأ القرآنَ كلَّه في ليلتين في جميع الشَّهر.</w:t>
      </w:r>
    </w:p>
    <w:p w:rsidR="00C85268" w:rsidRPr="006C75F4" w:rsidRDefault="00C85268" w:rsidP="006C75F4">
      <w:pPr>
        <w:spacing w:line="240" w:lineRule="auto"/>
        <w:ind w:left="-784" w:right="-810"/>
        <w:jc w:val="both"/>
        <w:rPr>
          <w:rFonts w:ascii="mylotus" w:hAnsi="mylotus" w:cs="mylotus"/>
          <w:sz w:val="32"/>
          <w:szCs w:val="32"/>
          <w:rtl/>
          <w:lang w:bidi="ar-EG"/>
        </w:rPr>
      </w:pPr>
      <w:r w:rsidRPr="006C75F4">
        <w:rPr>
          <w:rFonts w:ascii="mylotus" w:hAnsi="mylotus" w:cs="mylotus"/>
          <w:sz w:val="32"/>
          <w:szCs w:val="32"/>
          <w:rtl/>
          <w:lang w:bidi="ar-EG"/>
        </w:rPr>
        <w:t>فاقْتدُوا رحمَكُمُ الله بهؤلاء الأخْيار، واتَّبعوا طريقهم تلحقوا بالْبرَرَةِ الأطهار، واغْتَنموا ساعات اللَّيلِ والنهار، بما يُقرِّبُكمْ إلى العزيز الغَفَّار، فإنَّ الأعمارَ تُطوى سريعاً، والأوقاتَ تمْضِي جميعاً وكأنها ساعة من نَهار.</w:t>
      </w:r>
    </w:p>
    <w:p w:rsidR="00D42A9E" w:rsidRPr="004F439B" w:rsidRDefault="00D42A9E" w:rsidP="006C75F4">
      <w:pPr>
        <w:spacing w:line="240" w:lineRule="auto"/>
        <w:ind w:left="-784" w:right="-810"/>
        <w:jc w:val="both"/>
        <w:rPr>
          <w:rFonts w:ascii="mylotus" w:hAnsi="mylotus" w:cs="Simple Bold Jut Out"/>
          <w:sz w:val="32"/>
          <w:szCs w:val="32"/>
          <w:u w:val="single"/>
          <w:rtl/>
          <w:lang w:bidi="ar-EG"/>
        </w:rPr>
      </w:pPr>
      <w:proofErr w:type="gramStart"/>
      <w:r w:rsidRPr="004F439B">
        <w:rPr>
          <w:rFonts w:ascii="mylotus" w:hAnsi="mylotus" w:cs="Simple Bold Jut Out"/>
          <w:sz w:val="32"/>
          <w:szCs w:val="32"/>
          <w:u w:val="single"/>
          <w:rtl/>
          <w:lang w:bidi="ar-EG"/>
        </w:rPr>
        <w:t>ثالثاً :</w:t>
      </w:r>
      <w:proofErr w:type="gramEnd"/>
      <w:r w:rsidRPr="004F439B">
        <w:rPr>
          <w:rFonts w:ascii="mylotus" w:hAnsi="mylotus" w:cs="Simple Bold Jut Out"/>
          <w:sz w:val="32"/>
          <w:szCs w:val="32"/>
          <w:u w:val="single"/>
          <w:rtl/>
          <w:lang w:bidi="ar-EG"/>
        </w:rPr>
        <w:t xml:space="preserve">  وهذا حال حامل القرآن</w:t>
      </w:r>
    </w:p>
    <w:p w:rsidR="007E36C0" w:rsidRPr="006C75F4" w:rsidRDefault="007E36C0" w:rsidP="006C75F4">
      <w:pPr>
        <w:spacing w:line="240" w:lineRule="auto"/>
        <w:ind w:left="-784" w:right="-810"/>
        <w:jc w:val="both"/>
        <w:rPr>
          <w:rFonts w:ascii="mylotus" w:hAnsi="mylotus" w:cs="mylotus"/>
          <w:sz w:val="32"/>
          <w:szCs w:val="32"/>
          <w:rtl/>
          <w:lang w:bidi="ar-EG"/>
        </w:rPr>
      </w:pPr>
      <w:r w:rsidRPr="006C75F4">
        <w:rPr>
          <w:rFonts w:ascii="mylotus" w:hAnsi="mylotus" w:cs="mylotus"/>
          <w:sz w:val="32"/>
          <w:szCs w:val="32"/>
          <w:rtl/>
          <w:lang w:bidi="ar-EG"/>
        </w:rPr>
        <w:lastRenderedPageBreak/>
        <w:t>قال ابنُ مسعودٍ رضي الله عنه: ينبغي لقارئ القرآنِ أنْ يُعْرفَ بليلهِ إذا النَّاسُ يَنامُون، وبنَهَارِهِ إذا الناسُ يُفطِرُون، وببُكائِه إذا الناسُ يَضْحَكون، وبوَرَعِهِ إذا الناسُ يخلطون، وبِصَمْتِهِ إذا الناسُ يَخُوضون، وبِخشُوعِهِ إذا الناسُ يَخْتالُون، وبحْزْنِهِ إذا الناسُ يَفْرحون.</w:t>
      </w:r>
    </w:p>
    <w:p w:rsidR="00B67351" w:rsidRPr="006C75F4" w:rsidRDefault="00B67351" w:rsidP="006C75F4">
      <w:pPr>
        <w:spacing w:line="240" w:lineRule="auto"/>
        <w:ind w:left="-784" w:right="-810"/>
        <w:rPr>
          <w:rFonts w:ascii="mylotus" w:hAnsi="mylotus" w:cs="mylotus"/>
          <w:sz w:val="32"/>
          <w:szCs w:val="32"/>
          <w:rtl/>
          <w:lang w:bidi="ar-EG"/>
        </w:rPr>
      </w:pPr>
      <w:r w:rsidRPr="006C75F4">
        <w:rPr>
          <w:rFonts w:ascii="mylotus" w:hAnsi="mylotus" w:cs="mylotus"/>
          <w:sz w:val="32"/>
          <w:szCs w:val="32"/>
          <w:rtl/>
          <w:lang w:bidi="ar-EG"/>
        </w:rPr>
        <w:t xml:space="preserve">ولله در </w:t>
      </w:r>
      <w:proofErr w:type="gramStart"/>
      <w:r w:rsidRPr="006C75F4">
        <w:rPr>
          <w:rFonts w:ascii="mylotus" w:hAnsi="mylotus" w:cs="mylotus"/>
          <w:sz w:val="32"/>
          <w:szCs w:val="32"/>
          <w:rtl/>
          <w:lang w:bidi="ar-EG"/>
        </w:rPr>
        <w:t>القائل :</w:t>
      </w:r>
      <w:proofErr w:type="gramEnd"/>
      <w:r w:rsidRPr="006C75F4">
        <w:rPr>
          <w:rFonts w:ascii="mylotus" w:hAnsi="mylotus" w:cs="mylotus"/>
          <w:sz w:val="32"/>
          <w:szCs w:val="32"/>
          <w:rtl/>
          <w:lang w:bidi="ar-EG"/>
        </w:rPr>
        <w:t xml:space="preserve"> </w:t>
      </w:r>
    </w:p>
    <w:p w:rsidR="007E36C0" w:rsidRPr="006C75F4" w:rsidRDefault="007E36C0" w:rsidP="006C75F4">
      <w:pPr>
        <w:spacing w:line="240" w:lineRule="auto"/>
        <w:ind w:left="-784" w:right="-810"/>
        <w:rPr>
          <w:rFonts w:ascii="mylotus" w:hAnsi="mylotus" w:cs="mylotus"/>
          <w:sz w:val="32"/>
          <w:szCs w:val="32"/>
          <w:rtl/>
          <w:lang w:bidi="ar-EG"/>
        </w:rPr>
      </w:pPr>
      <w:r w:rsidRPr="006C75F4">
        <w:rPr>
          <w:rFonts w:ascii="mylotus" w:hAnsi="mylotus" w:cs="mylotus"/>
          <w:sz w:val="32"/>
          <w:szCs w:val="32"/>
          <w:rtl/>
          <w:lang w:bidi="ar-EG"/>
        </w:rPr>
        <w:t>يا نفْسُ فازَ الصالحون بالتُّقَى ... وأبصَروا الحقَّ وقلبي قد عَمِىِ</w:t>
      </w:r>
    </w:p>
    <w:p w:rsidR="007E36C0" w:rsidRPr="006C75F4" w:rsidRDefault="007E36C0" w:rsidP="006C75F4">
      <w:pPr>
        <w:spacing w:line="240" w:lineRule="auto"/>
        <w:ind w:left="-784" w:right="-810"/>
        <w:rPr>
          <w:rFonts w:ascii="mylotus" w:hAnsi="mylotus" w:cs="mylotus"/>
          <w:sz w:val="32"/>
          <w:szCs w:val="32"/>
          <w:rtl/>
          <w:lang w:bidi="ar-EG"/>
        </w:rPr>
      </w:pPr>
      <w:r w:rsidRPr="006C75F4">
        <w:rPr>
          <w:rFonts w:ascii="mylotus" w:hAnsi="mylotus" w:cs="mylotus"/>
          <w:sz w:val="32"/>
          <w:szCs w:val="32"/>
          <w:rtl/>
          <w:lang w:bidi="ar-EG"/>
        </w:rPr>
        <w:t xml:space="preserve">يا حُسْنَهم والليلُ قد </w:t>
      </w:r>
      <w:proofErr w:type="gramStart"/>
      <w:r w:rsidRPr="006C75F4">
        <w:rPr>
          <w:rFonts w:ascii="mylotus" w:hAnsi="mylotus" w:cs="mylotus"/>
          <w:sz w:val="32"/>
          <w:szCs w:val="32"/>
          <w:rtl/>
          <w:lang w:bidi="ar-EG"/>
        </w:rPr>
        <w:t>أجَنَّهُمْ .</w:t>
      </w:r>
      <w:proofErr w:type="gramEnd"/>
      <w:r w:rsidR="00C06FFD" w:rsidRPr="006C75F4">
        <w:rPr>
          <w:rFonts w:ascii="mylotus" w:hAnsi="mylotus" w:cs="mylotus"/>
          <w:sz w:val="32"/>
          <w:szCs w:val="32"/>
          <w:rtl/>
          <w:lang w:bidi="ar-EG"/>
        </w:rPr>
        <w:t xml:space="preserve">         </w:t>
      </w:r>
      <w:r w:rsidRPr="006C75F4">
        <w:rPr>
          <w:rFonts w:ascii="mylotus" w:hAnsi="mylotus" w:cs="mylotus"/>
          <w:sz w:val="32"/>
          <w:szCs w:val="32"/>
          <w:rtl/>
          <w:lang w:bidi="ar-EG"/>
        </w:rPr>
        <w:t>.. ونورُهم يفُوقُ نورَ الأنْجُمِ</w:t>
      </w:r>
    </w:p>
    <w:p w:rsidR="007E36C0" w:rsidRPr="006C75F4" w:rsidRDefault="007E36C0" w:rsidP="006C75F4">
      <w:pPr>
        <w:spacing w:line="240" w:lineRule="auto"/>
        <w:ind w:left="-784" w:right="-810"/>
        <w:jc w:val="both"/>
        <w:rPr>
          <w:rFonts w:ascii="mylotus" w:hAnsi="mylotus" w:cs="mylotus"/>
          <w:sz w:val="32"/>
          <w:szCs w:val="32"/>
          <w:rtl/>
          <w:lang w:bidi="ar-EG"/>
        </w:rPr>
      </w:pPr>
      <w:r w:rsidRPr="006C75F4">
        <w:rPr>
          <w:rFonts w:ascii="mylotus" w:hAnsi="mylotus" w:cs="mylotus"/>
          <w:sz w:val="32"/>
          <w:szCs w:val="32"/>
          <w:rtl/>
          <w:lang w:bidi="ar-EG"/>
        </w:rPr>
        <w:t xml:space="preserve">تَرَنَّموا بالذِّكْر في </w:t>
      </w:r>
      <w:proofErr w:type="spellStart"/>
      <w:r w:rsidRPr="006C75F4">
        <w:rPr>
          <w:rFonts w:ascii="mylotus" w:hAnsi="mylotus" w:cs="mylotus"/>
          <w:sz w:val="32"/>
          <w:szCs w:val="32"/>
          <w:rtl/>
          <w:lang w:bidi="ar-EG"/>
        </w:rPr>
        <w:t>لَيْلِهُمُو</w:t>
      </w:r>
      <w:proofErr w:type="spellEnd"/>
      <w:r w:rsidRPr="006C75F4">
        <w:rPr>
          <w:rFonts w:ascii="mylotus" w:hAnsi="mylotus" w:cs="mylotus"/>
          <w:sz w:val="32"/>
          <w:szCs w:val="32"/>
          <w:rtl/>
          <w:lang w:bidi="ar-EG"/>
        </w:rPr>
        <w:t xml:space="preserve"> </w:t>
      </w:r>
      <w:r w:rsidR="00C06FFD" w:rsidRPr="006C75F4">
        <w:rPr>
          <w:rFonts w:ascii="mylotus" w:hAnsi="mylotus" w:cs="mylotus"/>
          <w:sz w:val="32"/>
          <w:szCs w:val="32"/>
          <w:rtl/>
          <w:lang w:bidi="ar-EG"/>
        </w:rPr>
        <w:t xml:space="preserve">          </w:t>
      </w:r>
      <w:r w:rsidRPr="006C75F4">
        <w:rPr>
          <w:rFonts w:ascii="mylotus" w:hAnsi="mylotus" w:cs="mylotus"/>
          <w:sz w:val="32"/>
          <w:szCs w:val="32"/>
          <w:rtl/>
          <w:lang w:bidi="ar-EG"/>
        </w:rPr>
        <w:t>... فَعَيْشُهم قَدْ طابَ بالتَّرنُّمِ</w:t>
      </w:r>
    </w:p>
    <w:p w:rsidR="007E36C0" w:rsidRPr="006C75F4" w:rsidRDefault="007E36C0" w:rsidP="006C75F4">
      <w:pPr>
        <w:spacing w:line="240" w:lineRule="auto"/>
        <w:ind w:left="-784" w:right="-810"/>
        <w:rPr>
          <w:rFonts w:ascii="mylotus" w:hAnsi="mylotus" w:cs="mylotus"/>
          <w:sz w:val="32"/>
          <w:szCs w:val="32"/>
          <w:rtl/>
          <w:lang w:bidi="ar-EG"/>
        </w:rPr>
      </w:pPr>
      <w:r w:rsidRPr="006C75F4">
        <w:rPr>
          <w:rFonts w:ascii="mylotus" w:hAnsi="mylotus" w:cs="mylotus"/>
          <w:sz w:val="32"/>
          <w:szCs w:val="32"/>
          <w:rtl/>
          <w:lang w:bidi="ar-EG"/>
        </w:rPr>
        <w:t xml:space="preserve">قلوبُهُمْ للذِّكْرِ قَدْ تَفَرَّغتْ </w:t>
      </w:r>
      <w:r w:rsidR="00C06FFD" w:rsidRPr="006C75F4">
        <w:rPr>
          <w:rFonts w:ascii="mylotus" w:hAnsi="mylotus" w:cs="mylotus"/>
          <w:sz w:val="32"/>
          <w:szCs w:val="32"/>
          <w:rtl/>
          <w:lang w:bidi="ar-EG"/>
        </w:rPr>
        <w:t xml:space="preserve">             </w:t>
      </w:r>
      <w:r w:rsidRPr="006C75F4">
        <w:rPr>
          <w:rFonts w:ascii="mylotus" w:hAnsi="mylotus" w:cs="mylotus"/>
          <w:sz w:val="32"/>
          <w:szCs w:val="32"/>
          <w:rtl/>
          <w:lang w:bidi="ar-EG"/>
        </w:rPr>
        <w:t>... دمُوعُهم كلُؤْلُؤٍ منْتَظِمِ</w:t>
      </w:r>
    </w:p>
    <w:p w:rsidR="007E36C0" w:rsidRPr="006C75F4" w:rsidRDefault="007E36C0" w:rsidP="006C75F4">
      <w:pPr>
        <w:spacing w:line="240" w:lineRule="auto"/>
        <w:ind w:left="-784" w:right="-810"/>
        <w:rPr>
          <w:rFonts w:ascii="mylotus" w:hAnsi="mylotus" w:cs="mylotus"/>
          <w:sz w:val="32"/>
          <w:szCs w:val="32"/>
          <w:rtl/>
          <w:lang w:bidi="ar-EG"/>
        </w:rPr>
      </w:pPr>
      <w:r w:rsidRPr="006C75F4">
        <w:rPr>
          <w:rFonts w:ascii="mylotus" w:hAnsi="mylotus" w:cs="mylotus"/>
          <w:sz w:val="32"/>
          <w:szCs w:val="32"/>
          <w:rtl/>
          <w:lang w:bidi="ar-EG"/>
        </w:rPr>
        <w:t xml:space="preserve">أسْحارُهُمْ بنورِهِمِ قَدْ أشْرَقَتْ </w:t>
      </w:r>
      <w:r w:rsidR="00C06FFD" w:rsidRPr="006C75F4">
        <w:rPr>
          <w:rFonts w:ascii="mylotus" w:hAnsi="mylotus" w:cs="mylotus"/>
          <w:sz w:val="32"/>
          <w:szCs w:val="32"/>
          <w:rtl/>
          <w:lang w:bidi="ar-EG"/>
        </w:rPr>
        <w:t xml:space="preserve">       </w:t>
      </w:r>
      <w:r w:rsidRPr="006C75F4">
        <w:rPr>
          <w:rFonts w:ascii="mylotus" w:hAnsi="mylotus" w:cs="mylotus"/>
          <w:sz w:val="32"/>
          <w:szCs w:val="32"/>
          <w:rtl/>
          <w:lang w:bidi="ar-EG"/>
        </w:rPr>
        <w:t>... وخِلعُ الغفرانِ خَيْرُ القِسَمِ</w:t>
      </w:r>
    </w:p>
    <w:p w:rsidR="007E36C0" w:rsidRPr="006C75F4" w:rsidRDefault="007E36C0" w:rsidP="006C75F4">
      <w:pPr>
        <w:spacing w:line="240" w:lineRule="auto"/>
        <w:ind w:left="-784" w:right="-810"/>
        <w:rPr>
          <w:rFonts w:ascii="mylotus" w:hAnsi="mylotus" w:cs="mylotus"/>
          <w:sz w:val="32"/>
          <w:szCs w:val="32"/>
          <w:rtl/>
          <w:lang w:bidi="ar-EG"/>
        </w:rPr>
      </w:pPr>
      <w:r w:rsidRPr="006C75F4">
        <w:rPr>
          <w:rFonts w:ascii="mylotus" w:hAnsi="mylotus" w:cs="mylotus"/>
          <w:sz w:val="32"/>
          <w:szCs w:val="32"/>
          <w:rtl/>
          <w:lang w:bidi="ar-EG"/>
        </w:rPr>
        <w:t xml:space="preserve">قَدْ حَفِظوا صيامَهُم من لَغْوهِم </w:t>
      </w:r>
      <w:r w:rsidR="00C06FFD" w:rsidRPr="006C75F4">
        <w:rPr>
          <w:rFonts w:ascii="mylotus" w:hAnsi="mylotus" w:cs="mylotus"/>
          <w:sz w:val="32"/>
          <w:szCs w:val="32"/>
          <w:rtl/>
          <w:lang w:bidi="ar-EG"/>
        </w:rPr>
        <w:t xml:space="preserve">   </w:t>
      </w:r>
      <w:r w:rsidRPr="006C75F4">
        <w:rPr>
          <w:rFonts w:ascii="mylotus" w:hAnsi="mylotus" w:cs="mylotus"/>
          <w:sz w:val="32"/>
          <w:szCs w:val="32"/>
          <w:rtl/>
          <w:lang w:bidi="ar-EG"/>
        </w:rPr>
        <w:t>... وخَشَعُوا في الليلِ في ذِكْرِهِمِ</w:t>
      </w:r>
    </w:p>
    <w:p w:rsidR="007E36C0" w:rsidRPr="006C75F4" w:rsidRDefault="007E36C0" w:rsidP="006C75F4">
      <w:pPr>
        <w:spacing w:line="240" w:lineRule="auto"/>
        <w:ind w:left="-784" w:right="-810"/>
        <w:rPr>
          <w:rFonts w:ascii="mylotus" w:hAnsi="mylotus" w:cs="mylotus"/>
          <w:sz w:val="32"/>
          <w:szCs w:val="32"/>
          <w:rtl/>
          <w:lang w:bidi="ar-EG"/>
        </w:rPr>
      </w:pPr>
      <w:r w:rsidRPr="006C75F4">
        <w:rPr>
          <w:rFonts w:ascii="mylotus" w:hAnsi="mylotus" w:cs="mylotus"/>
          <w:sz w:val="32"/>
          <w:szCs w:val="32"/>
          <w:rtl/>
          <w:lang w:bidi="ar-EG"/>
        </w:rPr>
        <w:t xml:space="preserve">ويْحَكِ يا نفسُ أَلاَ تَيَقَّظِي </w:t>
      </w:r>
      <w:r w:rsidR="00C06FFD" w:rsidRPr="006C75F4">
        <w:rPr>
          <w:rFonts w:ascii="mylotus" w:hAnsi="mylotus" w:cs="mylotus"/>
          <w:sz w:val="32"/>
          <w:szCs w:val="32"/>
          <w:rtl/>
          <w:lang w:bidi="ar-EG"/>
        </w:rPr>
        <w:t xml:space="preserve">           </w:t>
      </w:r>
      <w:r w:rsidRPr="006C75F4">
        <w:rPr>
          <w:rFonts w:ascii="mylotus" w:hAnsi="mylotus" w:cs="mylotus"/>
          <w:sz w:val="32"/>
          <w:szCs w:val="32"/>
          <w:rtl/>
          <w:lang w:bidi="ar-EG"/>
        </w:rPr>
        <w:t>... للنَّفْعِ قبلَ أنْ تَزِلَّ قَدمِي</w:t>
      </w:r>
    </w:p>
    <w:p w:rsidR="007E36C0" w:rsidRPr="006C75F4" w:rsidRDefault="007E36C0" w:rsidP="006C75F4">
      <w:pPr>
        <w:spacing w:line="240" w:lineRule="auto"/>
        <w:ind w:left="-784" w:right="-810"/>
        <w:rPr>
          <w:rFonts w:ascii="mylotus" w:hAnsi="mylotus" w:cs="mylotus"/>
          <w:sz w:val="32"/>
          <w:szCs w:val="32"/>
          <w:rtl/>
          <w:lang w:bidi="ar-EG"/>
        </w:rPr>
      </w:pPr>
      <w:r w:rsidRPr="006C75F4">
        <w:rPr>
          <w:rFonts w:ascii="mylotus" w:hAnsi="mylotus" w:cs="mylotus"/>
          <w:sz w:val="32"/>
          <w:szCs w:val="32"/>
          <w:rtl/>
          <w:lang w:bidi="ar-EG"/>
        </w:rPr>
        <w:t xml:space="preserve">مضى الزَّمانُ في تَوَانٍ وَهَوى </w:t>
      </w:r>
      <w:r w:rsidR="00C06FFD" w:rsidRPr="006C75F4">
        <w:rPr>
          <w:rFonts w:ascii="mylotus" w:hAnsi="mylotus" w:cs="mylotus"/>
          <w:sz w:val="32"/>
          <w:szCs w:val="32"/>
          <w:rtl/>
          <w:lang w:bidi="ar-EG"/>
        </w:rPr>
        <w:t xml:space="preserve">   </w:t>
      </w:r>
      <w:r w:rsidRPr="006C75F4">
        <w:rPr>
          <w:rFonts w:ascii="mylotus" w:hAnsi="mylotus" w:cs="mylotus"/>
          <w:sz w:val="32"/>
          <w:szCs w:val="32"/>
          <w:rtl/>
          <w:lang w:bidi="ar-EG"/>
        </w:rPr>
        <w:t>... فاسْتَدْرِكِي ما قَدْ بَقِي واغْتَنِمِي</w:t>
      </w:r>
    </w:p>
    <w:p w:rsidR="001F0743" w:rsidRDefault="007E36C0" w:rsidP="006C75F4">
      <w:pPr>
        <w:spacing w:line="240" w:lineRule="auto"/>
        <w:ind w:left="-784" w:right="-810"/>
        <w:jc w:val="both"/>
        <w:rPr>
          <w:rFonts w:ascii="mylotus" w:hAnsi="mylotus" w:cs="mylotus"/>
          <w:sz w:val="32"/>
          <w:szCs w:val="32"/>
          <w:rtl/>
          <w:lang w:bidi="ar-EG"/>
        </w:rPr>
      </w:pPr>
      <w:r w:rsidRPr="006C75F4">
        <w:rPr>
          <w:rFonts w:ascii="mylotus" w:hAnsi="mylotus" w:cs="mylotus"/>
          <w:sz w:val="32"/>
          <w:szCs w:val="32"/>
          <w:rtl/>
          <w:lang w:bidi="ar-EG"/>
        </w:rPr>
        <w:t>اللَّهُمَّ ارزقْنا تِلاوةَ كتابِكَ حقَّ التِّلاوة، واجْعَلنا مِمَّنْ نال به الفلاحَ والسَّعادة. اللَّهُمَّ ارزُقْنا إقَامَةَ لَفْظهِ ومَعْنَاه، و</w:t>
      </w:r>
      <w:r w:rsidR="0030665C" w:rsidRPr="006C75F4">
        <w:rPr>
          <w:rFonts w:ascii="mylotus" w:hAnsi="mylotus" w:cs="mylotus"/>
          <w:sz w:val="32"/>
          <w:szCs w:val="32"/>
          <w:rtl/>
          <w:lang w:bidi="ar-EG"/>
        </w:rPr>
        <w:t xml:space="preserve">حِفْظَ حدودِه ورِعايَة </w:t>
      </w:r>
      <w:proofErr w:type="gramStart"/>
      <w:r w:rsidR="0030665C" w:rsidRPr="006C75F4">
        <w:rPr>
          <w:rFonts w:ascii="mylotus" w:hAnsi="mylotus" w:cs="mylotus"/>
          <w:sz w:val="32"/>
          <w:szCs w:val="32"/>
          <w:rtl/>
          <w:lang w:bidi="ar-EG"/>
        </w:rPr>
        <w:t>حُرمتِهِ ،</w:t>
      </w:r>
      <w:proofErr w:type="gramEnd"/>
      <w:r w:rsidR="0030665C" w:rsidRPr="006C75F4">
        <w:rPr>
          <w:rFonts w:ascii="mylotus" w:hAnsi="mylotus" w:cs="mylotus"/>
          <w:sz w:val="32"/>
          <w:szCs w:val="32"/>
          <w:rtl/>
          <w:lang w:bidi="ar-EG"/>
        </w:rPr>
        <w:t xml:space="preserve"> اللَّهُمَّ ارزقْنا تلاوته </w:t>
      </w:r>
      <w:r w:rsidR="001F0743" w:rsidRPr="006C75F4">
        <w:rPr>
          <w:rFonts w:ascii="mylotus" w:hAnsi="mylotus" w:cs="mylotus"/>
          <w:sz w:val="32"/>
          <w:szCs w:val="32"/>
          <w:rtl/>
          <w:lang w:bidi="ar-EG"/>
        </w:rPr>
        <w:t xml:space="preserve">على 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w:t>
      </w:r>
      <w:proofErr w:type="spellStart"/>
      <w:r w:rsidR="001F0743" w:rsidRPr="006C75F4">
        <w:rPr>
          <w:rFonts w:ascii="mylotus" w:hAnsi="mylotus" w:cs="mylotus"/>
          <w:sz w:val="32"/>
          <w:szCs w:val="32"/>
          <w:rtl/>
          <w:lang w:bidi="ar-EG"/>
        </w:rPr>
        <w:t>آلِهِ</w:t>
      </w:r>
      <w:proofErr w:type="spellEnd"/>
      <w:r w:rsidR="001F0743" w:rsidRPr="006C75F4">
        <w:rPr>
          <w:rFonts w:ascii="mylotus" w:hAnsi="mylotus" w:cs="mylotus"/>
          <w:sz w:val="32"/>
          <w:szCs w:val="32"/>
          <w:rtl/>
          <w:lang w:bidi="ar-EG"/>
        </w:rPr>
        <w:t xml:space="preserve"> وصحبِهِ أجمعين.</w:t>
      </w:r>
    </w:p>
    <w:p w:rsidR="00397D70" w:rsidRPr="00397D70" w:rsidRDefault="00397D70" w:rsidP="00397D70">
      <w:pPr>
        <w:spacing w:line="240" w:lineRule="auto"/>
        <w:ind w:left="-784" w:right="-810"/>
        <w:jc w:val="right"/>
        <w:rPr>
          <w:rFonts w:ascii="mylotus" w:hAnsi="mylotus" w:cs="mylotus"/>
          <w:b/>
          <w:bCs/>
          <w:sz w:val="32"/>
          <w:szCs w:val="32"/>
          <w:rtl/>
          <w:lang w:bidi="ar-EG"/>
        </w:rPr>
      </w:pPr>
      <w:r w:rsidRPr="00397D70">
        <w:rPr>
          <w:rFonts w:ascii="mylotus" w:hAnsi="mylotus" w:cs="mylotus"/>
          <w:b/>
          <w:bCs/>
          <w:sz w:val="32"/>
          <w:szCs w:val="32"/>
          <w:rtl/>
          <w:lang w:bidi="ar-EG"/>
        </w:rPr>
        <w:t>وآخر دعوانا أن الحمد لله رب العالمين.</w:t>
      </w:r>
    </w:p>
    <w:p w:rsidR="00204F1F" w:rsidRPr="006C75F4" w:rsidRDefault="00545F40" w:rsidP="006C75F4">
      <w:pPr>
        <w:spacing w:line="240" w:lineRule="auto"/>
        <w:ind w:left="-784" w:right="-810"/>
        <w:jc w:val="right"/>
        <w:rPr>
          <w:rFonts w:ascii="mylotus" w:hAnsi="mylotus" w:cs="mylotus"/>
          <w:b/>
          <w:bCs/>
          <w:sz w:val="32"/>
          <w:szCs w:val="32"/>
          <w:rtl/>
          <w:lang w:bidi="ar-EG"/>
        </w:rPr>
      </w:pPr>
      <w:r w:rsidRPr="006C75F4">
        <w:rPr>
          <w:rFonts w:ascii="mylotus" w:hAnsi="mylotus" w:cs="mylotus"/>
          <w:b/>
          <w:bCs/>
          <w:sz w:val="32"/>
          <w:szCs w:val="32"/>
          <w:rtl/>
          <w:lang w:bidi="ar-EG"/>
        </w:rPr>
        <w:t>كتبه راجي عفو ربه عمر مصطفي</w:t>
      </w:r>
    </w:p>
    <w:sectPr w:rsidR="00204F1F" w:rsidRPr="006C75F4" w:rsidSect="00F6618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0D48" w:rsidRDefault="00420D48" w:rsidP="00F66183">
      <w:pPr>
        <w:spacing w:after="0" w:line="240" w:lineRule="auto"/>
      </w:pPr>
      <w:r>
        <w:separator/>
      </w:r>
    </w:p>
  </w:endnote>
  <w:endnote w:type="continuationSeparator" w:id="0">
    <w:p w:rsidR="00420D48" w:rsidRDefault="00420D48" w:rsidP="00F6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183" w:rsidRDefault="00F6618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183" w:rsidRDefault="00F6618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183" w:rsidRDefault="00F6618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0D48" w:rsidRDefault="00420D48" w:rsidP="00F66183">
      <w:pPr>
        <w:spacing w:after="0" w:line="240" w:lineRule="auto"/>
      </w:pPr>
      <w:r>
        <w:separator/>
      </w:r>
    </w:p>
  </w:footnote>
  <w:footnote w:type="continuationSeparator" w:id="0">
    <w:p w:rsidR="00420D48" w:rsidRDefault="00420D48" w:rsidP="00F66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183" w:rsidRDefault="00F6618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183" w:rsidRDefault="00F661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183" w:rsidRDefault="00F661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2B"/>
    <w:rsid w:val="00011E19"/>
    <w:rsid w:val="0002172D"/>
    <w:rsid w:val="00022817"/>
    <w:rsid w:val="000279C4"/>
    <w:rsid w:val="00086BD5"/>
    <w:rsid w:val="000977A7"/>
    <w:rsid w:val="000B51E5"/>
    <w:rsid w:val="000B5E84"/>
    <w:rsid w:val="000C7819"/>
    <w:rsid w:val="000D3D3E"/>
    <w:rsid w:val="00125E07"/>
    <w:rsid w:val="001578AD"/>
    <w:rsid w:val="00181FE5"/>
    <w:rsid w:val="0019141E"/>
    <w:rsid w:val="001967F3"/>
    <w:rsid w:val="001F0743"/>
    <w:rsid w:val="00204383"/>
    <w:rsid w:val="00204F1F"/>
    <w:rsid w:val="00212EC3"/>
    <w:rsid w:val="00257802"/>
    <w:rsid w:val="00264AD2"/>
    <w:rsid w:val="002A36B2"/>
    <w:rsid w:val="002A72E6"/>
    <w:rsid w:val="002B646E"/>
    <w:rsid w:val="002E49F9"/>
    <w:rsid w:val="002E6B6D"/>
    <w:rsid w:val="002F219C"/>
    <w:rsid w:val="002F6946"/>
    <w:rsid w:val="00305020"/>
    <w:rsid w:val="0030665C"/>
    <w:rsid w:val="00321990"/>
    <w:rsid w:val="00337A5B"/>
    <w:rsid w:val="00363727"/>
    <w:rsid w:val="003755D3"/>
    <w:rsid w:val="00392F5E"/>
    <w:rsid w:val="00397D70"/>
    <w:rsid w:val="003A50D1"/>
    <w:rsid w:val="003C1AF5"/>
    <w:rsid w:val="003D6531"/>
    <w:rsid w:val="00411BFD"/>
    <w:rsid w:val="004122FA"/>
    <w:rsid w:val="00420D48"/>
    <w:rsid w:val="00423A17"/>
    <w:rsid w:val="00446CE4"/>
    <w:rsid w:val="00455490"/>
    <w:rsid w:val="004A4423"/>
    <w:rsid w:val="004F439B"/>
    <w:rsid w:val="00511D37"/>
    <w:rsid w:val="00535D92"/>
    <w:rsid w:val="00545F40"/>
    <w:rsid w:val="0055695B"/>
    <w:rsid w:val="005915AE"/>
    <w:rsid w:val="005C0B61"/>
    <w:rsid w:val="005F6BA5"/>
    <w:rsid w:val="0062167A"/>
    <w:rsid w:val="00641A3B"/>
    <w:rsid w:val="006616C0"/>
    <w:rsid w:val="00674E2C"/>
    <w:rsid w:val="0069127C"/>
    <w:rsid w:val="006C75F4"/>
    <w:rsid w:val="006E6137"/>
    <w:rsid w:val="006F6A9C"/>
    <w:rsid w:val="0073732E"/>
    <w:rsid w:val="00744897"/>
    <w:rsid w:val="00784AE7"/>
    <w:rsid w:val="007B7080"/>
    <w:rsid w:val="007D6B71"/>
    <w:rsid w:val="007E36C0"/>
    <w:rsid w:val="007F399C"/>
    <w:rsid w:val="007F4B74"/>
    <w:rsid w:val="00820FF4"/>
    <w:rsid w:val="00834698"/>
    <w:rsid w:val="00845F82"/>
    <w:rsid w:val="0085667E"/>
    <w:rsid w:val="008576C3"/>
    <w:rsid w:val="008C16DB"/>
    <w:rsid w:val="00907023"/>
    <w:rsid w:val="009108F4"/>
    <w:rsid w:val="00964ED4"/>
    <w:rsid w:val="00996297"/>
    <w:rsid w:val="009F2EA3"/>
    <w:rsid w:val="00A16FFE"/>
    <w:rsid w:val="00A81230"/>
    <w:rsid w:val="00AA1651"/>
    <w:rsid w:val="00AD1EA6"/>
    <w:rsid w:val="00AD26E6"/>
    <w:rsid w:val="00AD52DD"/>
    <w:rsid w:val="00AD7C9E"/>
    <w:rsid w:val="00AE7A04"/>
    <w:rsid w:val="00B40D73"/>
    <w:rsid w:val="00B67351"/>
    <w:rsid w:val="00B7729F"/>
    <w:rsid w:val="00BE3477"/>
    <w:rsid w:val="00BE63AA"/>
    <w:rsid w:val="00BE798F"/>
    <w:rsid w:val="00BF5763"/>
    <w:rsid w:val="00C06FFD"/>
    <w:rsid w:val="00C42A84"/>
    <w:rsid w:val="00C46FFA"/>
    <w:rsid w:val="00C71D23"/>
    <w:rsid w:val="00C85268"/>
    <w:rsid w:val="00CA0376"/>
    <w:rsid w:val="00CB1730"/>
    <w:rsid w:val="00CC06C3"/>
    <w:rsid w:val="00CD174F"/>
    <w:rsid w:val="00CF7040"/>
    <w:rsid w:val="00D3470A"/>
    <w:rsid w:val="00D4092B"/>
    <w:rsid w:val="00D42A9E"/>
    <w:rsid w:val="00D90C9A"/>
    <w:rsid w:val="00D91CA1"/>
    <w:rsid w:val="00DB50C1"/>
    <w:rsid w:val="00DF5100"/>
    <w:rsid w:val="00DF7CB0"/>
    <w:rsid w:val="00E34304"/>
    <w:rsid w:val="00E4364A"/>
    <w:rsid w:val="00E6155F"/>
    <w:rsid w:val="00E71B12"/>
    <w:rsid w:val="00EA5FFE"/>
    <w:rsid w:val="00EC16F0"/>
    <w:rsid w:val="00F14D17"/>
    <w:rsid w:val="00F1532F"/>
    <w:rsid w:val="00F15FC4"/>
    <w:rsid w:val="00F264FF"/>
    <w:rsid w:val="00F374E3"/>
    <w:rsid w:val="00F66183"/>
    <w:rsid w:val="00F83437"/>
    <w:rsid w:val="00FA677F"/>
    <w:rsid w:val="00FA7FCE"/>
    <w:rsid w:val="00FD6F80"/>
    <w:rsid w:val="00FE2C95"/>
    <w:rsid w:val="00FF3A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86D376B-5532-4466-8214-81B31751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183"/>
    <w:pPr>
      <w:tabs>
        <w:tab w:val="center" w:pos="4153"/>
        <w:tab w:val="right" w:pos="8306"/>
      </w:tabs>
      <w:spacing w:after="0" w:line="240" w:lineRule="auto"/>
    </w:pPr>
  </w:style>
  <w:style w:type="character" w:customStyle="1" w:styleId="Char">
    <w:name w:val="رأس الصفحة Char"/>
    <w:basedOn w:val="a0"/>
    <w:link w:val="a3"/>
    <w:uiPriority w:val="99"/>
    <w:rsid w:val="00F66183"/>
  </w:style>
  <w:style w:type="paragraph" w:styleId="a4">
    <w:name w:val="footer"/>
    <w:basedOn w:val="a"/>
    <w:link w:val="Char0"/>
    <w:uiPriority w:val="99"/>
    <w:unhideWhenUsed/>
    <w:rsid w:val="00F66183"/>
    <w:pPr>
      <w:tabs>
        <w:tab w:val="center" w:pos="4153"/>
        <w:tab w:val="right" w:pos="8306"/>
      </w:tabs>
      <w:spacing w:after="0" w:line="240" w:lineRule="auto"/>
    </w:pPr>
  </w:style>
  <w:style w:type="character" w:customStyle="1" w:styleId="Char0">
    <w:name w:val="تذييل الصفحة Char"/>
    <w:basedOn w:val="a0"/>
    <w:link w:val="a4"/>
    <w:uiPriority w:val="99"/>
    <w:rsid w:val="00F66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F508-7025-4AE1-A934-F07E4CE7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1436</Words>
  <Characters>8189</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2023-03-14T17:16:00Z</cp:lastPrinted>
  <dcterms:created xsi:type="dcterms:W3CDTF">2023-03-22T13:13:00Z</dcterms:created>
  <dcterms:modified xsi:type="dcterms:W3CDTF">2023-03-22T13:13:00Z</dcterms:modified>
</cp:coreProperties>
</file>