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BFCF" w14:textId="77777777" w:rsidR="00C62EDE" w:rsidRDefault="00C62EDE" w:rsidP="00183D4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2576AA4F" w14:textId="3CD51C9D" w:rsidR="0027010E" w:rsidRDefault="008C5F76" w:rsidP="00BB5369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</w:t>
      </w:r>
      <w:r w:rsidR="00BB5369">
        <w:rPr>
          <w:rFonts w:ascii="Traditional Arabic" w:hAnsi="Traditional Arabic" w:cs="PT Bold Heading" w:hint="cs"/>
          <w:b/>
          <w:bCs/>
          <w:sz w:val="36"/>
          <w:szCs w:val="36"/>
          <w:rtl/>
        </w:rPr>
        <w:t xml:space="preserve"> الحادي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</w:t>
      </w:r>
      <w:r w:rsidR="00BB536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و</w:t>
      </w:r>
      <w:r w:rsidR="008B6B1D">
        <w:rPr>
          <w:rFonts w:ascii="Traditional Arabic" w:hAnsi="Traditional Arabic" w:cs="PT Bold Heading" w:hint="cs"/>
          <w:b/>
          <w:bCs/>
          <w:sz w:val="36"/>
          <w:szCs w:val="36"/>
          <w:rtl/>
        </w:rPr>
        <w:t>العشرون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BB5369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قضاء</w:t>
      </w:r>
      <w:r w:rsidR="00311A85" w:rsidRPr="00311A85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رمضان</w:t>
      </w:r>
    </w:p>
    <w:p w14:paraId="496FBE50" w14:textId="77777777" w:rsid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8648C0D" w14:textId="5C35DF9D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رخص الشارع الحكيم لأصحاب الأعذار الفطر في رمضان، وقضاء عدد أيام ما أفطروه في أيام أخر. قال تعالى</w:t>
      </w:r>
      <w:r w:rsidRPr="00E21DC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فَمَنْ كَانَ مِنْكُمْ مَرِيضًا أَوْ عَلَى سَفَرٍ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فَعِدَّةٌ مِنْ أَيَّامٍ أُخَرَ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(البقرة: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>184)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</w:p>
    <w:p w14:paraId="0FC9FB43" w14:textId="19D07A48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قضاء رمضان لا يجب على الفور، بل يجب وجوبا موسعا في أي وقت، وكذلك الكفارة.</w:t>
      </w:r>
    </w:p>
    <w:p w14:paraId="1C2556CE" w14:textId="24CCF7DA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فقد صح عن عَائِشَةَ رَضِيَ اللَّهُ عَنْهَا، تَقُولُ: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كانَ يَكونُ عَلَيَّ الصَّوْمُ مِن رَمَضَانَ، فَما أسْتَطِيعُ أنْ أقْضِيَ إلَّا في شَعْبَانَ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(البخاري)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ولم تكن تقضيه فورا عند قدرتها على القضاء.</w:t>
      </w:r>
    </w:p>
    <w:p w14:paraId="49557178" w14:textId="5107DB9A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والقضاء مثل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داء، بمعنى أن من ترك أياما، يقضيها دون أن يزيد عليها.</w:t>
      </w:r>
    </w:p>
    <w:p w14:paraId="05DFC812" w14:textId="516922DD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ويفارق القضاء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داء، في أنه لا يلزم فيه التتابع، لقول الله تعالى: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فَمَنْ كَانَ مِنْكُمْ مَرِيضًا أَوْ عَلَى سَفَرٍ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فَعِدَّةٌ مِنْ أَيَّامٍ أُخَرَ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}.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(البقرة: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7010E">
        <w:rPr>
          <w:rFonts w:ascii="Traditional Arabic" w:hAnsi="Traditional Arabic" w:cs="Traditional Arabic"/>
          <w:b/>
          <w:bCs/>
          <w:sz w:val="36"/>
          <w:szCs w:val="36"/>
          <w:rtl/>
        </w:rPr>
        <w:t>184)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أي ومن كان مريضا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، أو مسافرا فأفطر، فليصم عدة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يام التي أفطر فيها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أيام أخر، متتابعات أو غير متتابعات، فإن الله أطلق الصيام ولم يقيده.</w:t>
      </w:r>
    </w:p>
    <w:p w14:paraId="5E1D83E2" w14:textId="77777777" w:rsid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ابْنِ عُمَرَ رضي الله عنهما: أَنَّ النَّبِيَّ </w:t>
      </w:r>
      <w:r w:rsidRPr="00856471">
        <w:rPr>
          <w:rFonts w:ascii="Arial Unicode MS" w:hAnsi="Arial Unicode MS" w:cs="Arial Unicode MS" w:hint="cs"/>
          <w:b/>
          <w:bCs/>
          <w:sz w:val="36"/>
          <w:szCs w:val="36"/>
          <w:rtl/>
        </w:rPr>
        <w:t>ﷺ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قَضَاءُ رَمَضَانَ إنْ شَاءَ فَرَّقَ، وَإِنْ شَاءَ تَابَعَ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رَوَاهُ الدَّارَقُطْنِيُّ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</w:p>
    <w:p w14:paraId="07970019" w14:textId="37EC4842" w:rsidR="00A31A02" w:rsidRPr="00A31A0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قد </w:t>
      </w: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جاء في الموسوعة الفقهية الكويتية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ما نصه</w:t>
      </w: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21AE3AC" w14:textId="083148EF" w:rsidR="00A31A02" w:rsidRPr="00A31A0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ذهب جمهور الفقهاء إلى عدم اشتراط التتابع في قضاء </w:t>
      </w:r>
      <w:proofErr w:type="gramStart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رمضان,</w:t>
      </w:r>
      <w:proofErr w:type="gramEnd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لقوله تعالى: (فَعِدَّةٌ مِّنْ أَيَّامٍ أُخَرَ) فإنه ذكر الصوم مطلقا عن التتابع.</w:t>
      </w:r>
    </w:p>
    <w:p w14:paraId="61D999B8" w14:textId="52631096" w:rsidR="00A31A02" w:rsidRPr="00A31A0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ويروى عن جماعة من </w:t>
      </w:r>
      <w:proofErr w:type="gramStart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الصحابة ,</w:t>
      </w:r>
      <w:proofErr w:type="gramEnd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منهم : علي , وابن عباس , وأبو سعيد , وعائشة, رضي الله تعالى عنهم أنهم قالوا : ” إن شاء تابع , وإن شاء فرق ولو كان التتابع شرطا , لما احتمل الخفاء على هؤلاء الصحابة , ولما احتمل مخالفتهم إياه.</w:t>
      </w:r>
    </w:p>
    <w:p w14:paraId="7E9CEDC1" w14:textId="77777777" w:rsidR="007E6BD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ومذهب الجمهور هو: ندب التتابع أو استحبابه للمسارعة إلى إسقاط الفرض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73EB1191" w14:textId="655A06E3" w:rsidR="00A31A0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وروي عن مجاهد أنه يشترط تتابعه لأن القضاء يكون على حسب </w:t>
      </w:r>
      <w:proofErr w:type="gramStart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الأداء ,</w:t>
      </w:r>
      <w:proofErr w:type="gramEnd"/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والأداء وجب متتابعا , فكذا القضاء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أ.ه</w:t>
      </w:r>
      <w:proofErr w:type="spellEnd"/>
    </w:p>
    <w:p w14:paraId="3ACA7962" w14:textId="14D8E186" w:rsidR="00A31A02" w:rsidRPr="00A31A02" w:rsidRDefault="00A31A02" w:rsidP="00A31A0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والراجح هو عدم التتابع لقوة الأدلة، ويندب التتابع براءة للذمة، ومسارعة للخير قبل إدراك المني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ة.</w:t>
      </w:r>
    </w:p>
    <w:p w14:paraId="66FF7248" w14:textId="0BFE8A4B" w:rsidR="00856471" w:rsidRPr="00856471" w:rsidRDefault="00856471" w:rsidP="00856471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وإن أخر القضاء حتى دخل رمضان آخر، صام رمضان الحاضر، ثم يقضي بع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ده ما عليه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ولا فدية عليه، سوا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ء كان التأخير لعذر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 لغير عذر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وهذا مذهب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حناف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والحسن البصري.</w:t>
      </w:r>
    </w:p>
    <w:p w14:paraId="4F7363C4" w14:textId="1BBCFB04" w:rsidR="003745BE" w:rsidRDefault="00856471" w:rsidP="008F3004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ووافق م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الك والشافعي، وأحمد، وإسحق، وال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حناف: في أنه لا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فدية ع</w:t>
      </w:r>
      <w:r w:rsidR="008F3004">
        <w:rPr>
          <w:rFonts w:ascii="Traditional Arabic" w:hAnsi="Traditional Arabic" w:cs="Traditional Arabic"/>
          <w:b/>
          <w:bCs/>
          <w:sz w:val="36"/>
          <w:szCs w:val="36"/>
          <w:rtl/>
        </w:rPr>
        <w:t>ليه، إذا كان التأخير بسبب العذر</w:t>
      </w:r>
      <w:r w:rsidR="008F30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وخالفوهم فيما إذا لم يكن له عذر في التأخير، فقالوا: عليه أن يصو</w:t>
      </w:r>
      <w:r w:rsidR="008F3004">
        <w:rPr>
          <w:rFonts w:ascii="Traditional Arabic" w:hAnsi="Traditional Arabic" w:cs="Traditional Arabic"/>
          <w:b/>
          <w:bCs/>
          <w:sz w:val="36"/>
          <w:szCs w:val="36"/>
          <w:rtl/>
        </w:rPr>
        <w:t>م رمضان الحاضر</w:t>
      </w:r>
      <w:r w:rsidR="008F30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856471">
        <w:rPr>
          <w:rFonts w:ascii="Traditional Arabic" w:hAnsi="Traditional Arabic" w:cs="Traditional Arabic"/>
          <w:b/>
          <w:bCs/>
          <w:sz w:val="36"/>
          <w:szCs w:val="36"/>
          <w:rtl/>
        </w:rPr>
        <w:t>ثم يقضي ما عليه بعده ويفدي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عما فاته عن كل يوم مدا من طعام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A31A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1A02" w:rsidRPr="00A31A02">
        <w:rPr>
          <w:rFonts w:ascii="Traditional Arabic" w:hAnsi="Traditional Arabic" w:cs="Traditional Arabic"/>
          <w:b/>
          <w:bCs/>
          <w:sz w:val="36"/>
          <w:szCs w:val="36"/>
          <w:rtl/>
        </w:rPr>
        <w:t>كفَّارة عن تأخيره، وهو نوع من التَّعزير، فيقضي ويُطعم إذا أخَّر من غير عذرٍ، مع التوبة إلى الله والاستغفار و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النَّدم على ما فعل من التَّقصير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E6BD2" w:rsidRP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واستدلوا بأن ذلك قد ورد عن بعض الصحابة كأبي هر</w:t>
      </w:r>
      <w:r w:rsidR="007E6BD2">
        <w:rPr>
          <w:rFonts w:ascii="Traditional Arabic" w:hAnsi="Traditional Arabic" w:cs="Traditional Arabic"/>
          <w:b/>
          <w:bCs/>
          <w:sz w:val="36"/>
          <w:szCs w:val="36"/>
          <w:rtl/>
        </w:rPr>
        <w:t>يرة وابن عباس - رضي الله عنهم -</w:t>
      </w:r>
      <w:r w:rsidR="007E6BD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وهذا هو الراجح.</w:t>
      </w:r>
    </w:p>
    <w:p w14:paraId="36A2914E" w14:textId="45FEF9EE" w:rsidR="00755C82" w:rsidRDefault="00F3385F" w:rsidP="00755C82">
      <w:pPr>
        <w:tabs>
          <w:tab w:val="left" w:pos="469"/>
        </w:tabs>
        <w:spacing w:line="264" w:lineRule="auto"/>
        <w:ind w:right="640"/>
        <w:jc w:val="center"/>
        <w:rPr>
          <w:rFonts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15AD3E39" w:rsidR="00F3385F" w:rsidRPr="00BA76EE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755C82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80F6E" w14:textId="77777777" w:rsidR="005C4190" w:rsidRDefault="005C4190">
      <w:r>
        <w:separator/>
      </w:r>
    </w:p>
  </w:endnote>
  <w:endnote w:type="continuationSeparator" w:id="0">
    <w:p w14:paraId="4A5F4C11" w14:textId="77777777" w:rsidR="005C4190" w:rsidRDefault="005C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7E6BD2">
      <w:rPr>
        <w:rStyle w:val="a4"/>
        <w:noProof/>
        <w:sz w:val="28"/>
        <w:szCs w:val="28"/>
        <w:rtl/>
      </w:rPr>
      <w:t>1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3FF5E" w14:textId="77777777" w:rsidR="005C4190" w:rsidRDefault="005C4190">
      <w:r>
        <w:separator/>
      </w:r>
    </w:p>
  </w:footnote>
  <w:footnote w:type="continuationSeparator" w:id="0">
    <w:p w14:paraId="7E834B7A" w14:textId="77777777" w:rsidR="005C4190" w:rsidRDefault="005C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2566">
    <w:abstractNumId w:val="4"/>
  </w:num>
  <w:num w:numId="2" w16cid:durableId="939332507">
    <w:abstractNumId w:val="1"/>
  </w:num>
  <w:num w:numId="3" w16cid:durableId="694767882">
    <w:abstractNumId w:val="3"/>
  </w:num>
  <w:num w:numId="4" w16cid:durableId="1323123892">
    <w:abstractNumId w:val="6"/>
  </w:num>
  <w:num w:numId="5" w16cid:durableId="1914967607">
    <w:abstractNumId w:val="5"/>
  </w:num>
  <w:num w:numId="6" w16cid:durableId="1252659162">
    <w:abstractNumId w:val="0"/>
  </w:num>
  <w:num w:numId="7" w16cid:durableId="494272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17EB4"/>
    <w:rsid w:val="000221B6"/>
    <w:rsid w:val="00025112"/>
    <w:rsid w:val="00025353"/>
    <w:rsid w:val="00027742"/>
    <w:rsid w:val="000277AF"/>
    <w:rsid w:val="000321C6"/>
    <w:rsid w:val="00034735"/>
    <w:rsid w:val="00034F6A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2729"/>
    <w:rsid w:val="00065254"/>
    <w:rsid w:val="00067103"/>
    <w:rsid w:val="000674AF"/>
    <w:rsid w:val="00074378"/>
    <w:rsid w:val="000847CE"/>
    <w:rsid w:val="00086318"/>
    <w:rsid w:val="00090C79"/>
    <w:rsid w:val="00091BAC"/>
    <w:rsid w:val="0009297E"/>
    <w:rsid w:val="00096F16"/>
    <w:rsid w:val="000A4061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BB2"/>
    <w:rsid w:val="000D3EE6"/>
    <w:rsid w:val="000E152A"/>
    <w:rsid w:val="000E27CD"/>
    <w:rsid w:val="000E3AED"/>
    <w:rsid w:val="000E7989"/>
    <w:rsid w:val="000F17CF"/>
    <w:rsid w:val="000F1EB5"/>
    <w:rsid w:val="000F2EE6"/>
    <w:rsid w:val="000F3A07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464EB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83D47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7058"/>
    <w:rsid w:val="00231AD0"/>
    <w:rsid w:val="0023310A"/>
    <w:rsid w:val="002333DD"/>
    <w:rsid w:val="00234DCE"/>
    <w:rsid w:val="00234EB2"/>
    <w:rsid w:val="00234FF5"/>
    <w:rsid w:val="00240100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66356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30C"/>
    <w:rsid w:val="002C0B1C"/>
    <w:rsid w:val="002C2E71"/>
    <w:rsid w:val="002C6FB7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0580B"/>
    <w:rsid w:val="00310051"/>
    <w:rsid w:val="00311A85"/>
    <w:rsid w:val="00314428"/>
    <w:rsid w:val="00315559"/>
    <w:rsid w:val="003258EE"/>
    <w:rsid w:val="00325FA7"/>
    <w:rsid w:val="0033001D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45BE"/>
    <w:rsid w:val="00375A09"/>
    <w:rsid w:val="003760C6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B6B7E"/>
    <w:rsid w:val="003B7E96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553"/>
    <w:rsid w:val="00457DC7"/>
    <w:rsid w:val="004606A5"/>
    <w:rsid w:val="00461A7D"/>
    <w:rsid w:val="004630DD"/>
    <w:rsid w:val="00465F9A"/>
    <w:rsid w:val="004737C3"/>
    <w:rsid w:val="00480C6E"/>
    <w:rsid w:val="00481210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B5CD3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3B0E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190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B49"/>
    <w:rsid w:val="005F7CEF"/>
    <w:rsid w:val="006009F1"/>
    <w:rsid w:val="00602662"/>
    <w:rsid w:val="00602674"/>
    <w:rsid w:val="0060413E"/>
    <w:rsid w:val="0060481F"/>
    <w:rsid w:val="006048C0"/>
    <w:rsid w:val="00605463"/>
    <w:rsid w:val="006067E1"/>
    <w:rsid w:val="006118C9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42918"/>
    <w:rsid w:val="00654515"/>
    <w:rsid w:val="0065571D"/>
    <w:rsid w:val="00660CF7"/>
    <w:rsid w:val="00661205"/>
    <w:rsid w:val="00662C16"/>
    <w:rsid w:val="00662DEA"/>
    <w:rsid w:val="00667D91"/>
    <w:rsid w:val="006704A4"/>
    <w:rsid w:val="00670562"/>
    <w:rsid w:val="00671637"/>
    <w:rsid w:val="00672809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A49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19EE"/>
    <w:rsid w:val="007221CF"/>
    <w:rsid w:val="00725B01"/>
    <w:rsid w:val="00733250"/>
    <w:rsid w:val="00733FB8"/>
    <w:rsid w:val="0073521E"/>
    <w:rsid w:val="007353B2"/>
    <w:rsid w:val="00735D4A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5C82"/>
    <w:rsid w:val="007560CD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49BC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8EE"/>
    <w:rsid w:val="007B1F0A"/>
    <w:rsid w:val="007B2542"/>
    <w:rsid w:val="007B2BB4"/>
    <w:rsid w:val="007C30F1"/>
    <w:rsid w:val="007C3D5D"/>
    <w:rsid w:val="007C44F7"/>
    <w:rsid w:val="007C6E33"/>
    <w:rsid w:val="007C7C4D"/>
    <w:rsid w:val="007D2A01"/>
    <w:rsid w:val="007D3212"/>
    <w:rsid w:val="007D383F"/>
    <w:rsid w:val="007D38CD"/>
    <w:rsid w:val="007D74EC"/>
    <w:rsid w:val="007E2E0B"/>
    <w:rsid w:val="007E59CE"/>
    <w:rsid w:val="007E6BD2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555D"/>
    <w:rsid w:val="00856471"/>
    <w:rsid w:val="00857424"/>
    <w:rsid w:val="00861173"/>
    <w:rsid w:val="008650BE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5FE8"/>
    <w:rsid w:val="008B0E80"/>
    <w:rsid w:val="008B46C1"/>
    <w:rsid w:val="008B6B1D"/>
    <w:rsid w:val="008B6B3C"/>
    <w:rsid w:val="008C2980"/>
    <w:rsid w:val="008C42F1"/>
    <w:rsid w:val="008C5F76"/>
    <w:rsid w:val="008C61B3"/>
    <w:rsid w:val="008C65F8"/>
    <w:rsid w:val="008D0F11"/>
    <w:rsid w:val="008D1CAA"/>
    <w:rsid w:val="008D477D"/>
    <w:rsid w:val="008D5B89"/>
    <w:rsid w:val="008D5C60"/>
    <w:rsid w:val="008D6213"/>
    <w:rsid w:val="008D73CF"/>
    <w:rsid w:val="008E0B0A"/>
    <w:rsid w:val="008E1B08"/>
    <w:rsid w:val="008E2813"/>
    <w:rsid w:val="008E31A9"/>
    <w:rsid w:val="008E662D"/>
    <w:rsid w:val="008E701B"/>
    <w:rsid w:val="008F22D9"/>
    <w:rsid w:val="008F2AFD"/>
    <w:rsid w:val="008F3004"/>
    <w:rsid w:val="008F38BD"/>
    <w:rsid w:val="008F5E8D"/>
    <w:rsid w:val="008F7F90"/>
    <w:rsid w:val="00900812"/>
    <w:rsid w:val="009029D1"/>
    <w:rsid w:val="00907BBC"/>
    <w:rsid w:val="00910ABA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6D2D"/>
    <w:rsid w:val="009577D7"/>
    <w:rsid w:val="00962643"/>
    <w:rsid w:val="0096512C"/>
    <w:rsid w:val="0096520D"/>
    <w:rsid w:val="009700B0"/>
    <w:rsid w:val="00971B1B"/>
    <w:rsid w:val="00973F89"/>
    <w:rsid w:val="009747F6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45F1"/>
    <w:rsid w:val="00997B26"/>
    <w:rsid w:val="009A18E3"/>
    <w:rsid w:val="009A281A"/>
    <w:rsid w:val="009A2C4F"/>
    <w:rsid w:val="009A431F"/>
    <w:rsid w:val="009A5F86"/>
    <w:rsid w:val="009A7BDC"/>
    <w:rsid w:val="009B4663"/>
    <w:rsid w:val="009B4673"/>
    <w:rsid w:val="009B5D62"/>
    <w:rsid w:val="009B738F"/>
    <w:rsid w:val="009C22F3"/>
    <w:rsid w:val="009C7F0A"/>
    <w:rsid w:val="009D2100"/>
    <w:rsid w:val="009D6595"/>
    <w:rsid w:val="009D767B"/>
    <w:rsid w:val="009D77D2"/>
    <w:rsid w:val="009D79E4"/>
    <w:rsid w:val="009E0DD3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31A02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3DF0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A24C4"/>
    <w:rsid w:val="00AA64D9"/>
    <w:rsid w:val="00AB047E"/>
    <w:rsid w:val="00AB238C"/>
    <w:rsid w:val="00AB35E6"/>
    <w:rsid w:val="00AB5716"/>
    <w:rsid w:val="00AB5740"/>
    <w:rsid w:val="00AC26BC"/>
    <w:rsid w:val="00AC4116"/>
    <w:rsid w:val="00AC54B0"/>
    <w:rsid w:val="00AD2D55"/>
    <w:rsid w:val="00AD4B0A"/>
    <w:rsid w:val="00AD639C"/>
    <w:rsid w:val="00AD78C0"/>
    <w:rsid w:val="00AE1995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19E5"/>
    <w:rsid w:val="00B2243B"/>
    <w:rsid w:val="00B228D2"/>
    <w:rsid w:val="00B263AA"/>
    <w:rsid w:val="00B30CEA"/>
    <w:rsid w:val="00B324DF"/>
    <w:rsid w:val="00B349B1"/>
    <w:rsid w:val="00B37C71"/>
    <w:rsid w:val="00B411B4"/>
    <w:rsid w:val="00B43790"/>
    <w:rsid w:val="00B472E0"/>
    <w:rsid w:val="00B47824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4B7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A76EE"/>
    <w:rsid w:val="00BB0FD2"/>
    <w:rsid w:val="00BB2D64"/>
    <w:rsid w:val="00BB414E"/>
    <w:rsid w:val="00BB5369"/>
    <w:rsid w:val="00BB72F0"/>
    <w:rsid w:val="00BB77AE"/>
    <w:rsid w:val="00BB78FA"/>
    <w:rsid w:val="00BC35AE"/>
    <w:rsid w:val="00BC5136"/>
    <w:rsid w:val="00BC59EA"/>
    <w:rsid w:val="00BC6B3E"/>
    <w:rsid w:val="00BD10EC"/>
    <w:rsid w:val="00BD3EB6"/>
    <w:rsid w:val="00BD5397"/>
    <w:rsid w:val="00BD6604"/>
    <w:rsid w:val="00BD6C88"/>
    <w:rsid w:val="00BD7EBF"/>
    <w:rsid w:val="00BE1748"/>
    <w:rsid w:val="00BE2F0D"/>
    <w:rsid w:val="00BE4B35"/>
    <w:rsid w:val="00BE6029"/>
    <w:rsid w:val="00BF0227"/>
    <w:rsid w:val="00BF31C1"/>
    <w:rsid w:val="00BF3CB4"/>
    <w:rsid w:val="00BF402C"/>
    <w:rsid w:val="00C039DA"/>
    <w:rsid w:val="00C16A04"/>
    <w:rsid w:val="00C21289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2EDE"/>
    <w:rsid w:val="00C64682"/>
    <w:rsid w:val="00C64C5F"/>
    <w:rsid w:val="00C66CDC"/>
    <w:rsid w:val="00C67A39"/>
    <w:rsid w:val="00C73487"/>
    <w:rsid w:val="00C80175"/>
    <w:rsid w:val="00C80ED0"/>
    <w:rsid w:val="00C825C2"/>
    <w:rsid w:val="00C84615"/>
    <w:rsid w:val="00C84D56"/>
    <w:rsid w:val="00C93A53"/>
    <w:rsid w:val="00C97C32"/>
    <w:rsid w:val="00CA028F"/>
    <w:rsid w:val="00CA06F1"/>
    <w:rsid w:val="00CA137F"/>
    <w:rsid w:val="00CA600A"/>
    <w:rsid w:val="00CB02BF"/>
    <w:rsid w:val="00CB0DEA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378"/>
    <w:rsid w:val="00CF556A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4F8E"/>
    <w:rsid w:val="00D37794"/>
    <w:rsid w:val="00D43970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65913"/>
    <w:rsid w:val="00D7351B"/>
    <w:rsid w:val="00D75A6F"/>
    <w:rsid w:val="00D75FFB"/>
    <w:rsid w:val="00D77101"/>
    <w:rsid w:val="00D85A0A"/>
    <w:rsid w:val="00D87490"/>
    <w:rsid w:val="00D93D91"/>
    <w:rsid w:val="00D942AC"/>
    <w:rsid w:val="00DA1D76"/>
    <w:rsid w:val="00DA1D8C"/>
    <w:rsid w:val="00DA4C79"/>
    <w:rsid w:val="00DA52F2"/>
    <w:rsid w:val="00DA6ED7"/>
    <w:rsid w:val="00DB06EF"/>
    <w:rsid w:val="00DB070F"/>
    <w:rsid w:val="00DB14AC"/>
    <w:rsid w:val="00DB211F"/>
    <w:rsid w:val="00DB504E"/>
    <w:rsid w:val="00DB6B48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372E"/>
    <w:rsid w:val="00DE4747"/>
    <w:rsid w:val="00DE635C"/>
    <w:rsid w:val="00DF0840"/>
    <w:rsid w:val="00DF23E3"/>
    <w:rsid w:val="00DF4C41"/>
    <w:rsid w:val="00DF4D05"/>
    <w:rsid w:val="00DF5F95"/>
    <w:rsid w:val="00DF6457"/>
    <w:rsid w:val="00DF788C"/>
    <w:rsid w:val="00E00E76"/>
    <w:rsid w:val="00E02E9C"/>
    <w:rsid w:val="00E053A7"/>
    <w:rsid w:val="00E078A1"/>
    <w:rsid w:val="00E13777"/>
    <w:rsid w:val="00E154BD"/>
    <w:rsid w:val="00E16056"/>
    <w:rsid w:val="00E205A0"/>
    <w:rsid w:val="00E213E4"/>
    <w:rsid w:val="00E21DC3"/>
    <w:rsid w:val="00E22491"/>
    <w:rsid w:val="00E236D5"/>
    <w:rsid w:val="00E27008"/>
    <w:rsid w:val="00E30DF8"/>
    <w:rsid w:val="00E33D5D"/>
    <w:rsid w:val="00E35344"/>
    <w:rsid w:val="00E3557B"/>
    <w:rsid w:val="00E40D33"/>
    <w:rsid w:val="00E40D55"/>
    <w:rsid w:val="00E45757"/>
    <w:rsid w:val="00E45964"/>
    <w:rsid w:val="00E47D0F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1A5F"/>
    <w:rsid w:val="00EB2A5B"/>
    <w:rsid w:val="00EB3393"/>
    <w:rsid w:val="00EB362C"/>
    <w:rsid w:val="00EB3667"/>
    <w:rsid w:val="00EB3BDF"/>
    <w:rsid w:val="00EB5885"/>
    <w:rsid w:val="00EB74D2"/>
    <w:rsid w:val="00EB7D60"/>
    <w:rsid w:val="00EC316B"/>
    <w:rsid w:val="00EC7AB2"/>
    <w:rsid w:val="00EC7F82"/>
    <w:rsid w:val="00ED0871"/>
    <w:rsid w:val="00ED1BF7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2F8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09C7"/>
    <w:rsid w:val="00F4127E"/>
    <w:rsid w:val="00F4195B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4C12"/>
    <w:rsid w:val="00F8532B"/>
    <w:rsid w:val="00F86BBB"/>
    <w:rsid w:val="00F876A4"/>
    <w:rsid w:val="00F9271F"/>
    <w:rsid w:val="00F9604D"/>
    <w:rsid w:val="00F96403"/>
    <w:rsid w:val="00FA5BE9"/>
    <w:rsid w:val="00FA7D33"/>
    <w:rsid w:val="00FB18F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3D59"/>
    <w:rsid w:val="00FD644E"/>
    <w:rsid w:val="00FE10DE"/>
    <w:rsid w:val="00FE2518"/>
    <w:rsid w:val="00FE3133"/>
    <w:rsid w:val="00FE48F7"/>
    <w:rsid w:val="00FE588B"/>
    <w:rsid w:val="00FE60A4"/>
    <w:rsid w:val="00FE76C7"/>
    <w:rsid w:val="00FF1E2B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101762B5-1A6E-4B47-B70A-86594D6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F9D1-B476-42A3-BF2B-39D67F57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2025-03-19T08:50:00Z</cp:lastPrinted>
  <dcterms:created xsi:type="dcterms:W3CDTF">2025-03-21T00:38:00Z</dcterms:created>
  <dcterms:modified xsi:type="dcterms:W3CDTF">2025-03-21T00:38:00Z</dcterms:modified>
</cp:coreProperties>
</file>