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196510D2" w:rsidR="00F161DE" w:rsidRPr="00F161DE" w:rsidRDefault="008A217F" w:rsidP="00844030">
      <w:pPr>
        <w:jc w:val="center"/>
        <w:rPr>
          <w:rFonts w:ascii="Traditional Arabic" w:hAnsi="Traditional Arabic" w:cs="PT Bold Heading"/>
          <w:b/>
          <w:bCs/>
          <w:sz w:val="36"/>
          <w:szCs w:val="36"/>
          <w:rtl/>
        </w:rPr>
      </w:pPr>
      <w:r>
        <w:rPr>
          <w:rFonts w:ascii="Traditional Arabic" w:hAnsi="Traditional Arabic" w:cs="PT Bold Heading"/>
          <w:b/>
          <w:bCs/>
          <w:sz w:val="36"/>
          <w:szCs w:val="36"/>
          <w:rtl/>
        </w:rPr>
        <w:t xml:space="preserve">الدرس </w:t>
      </w:r>
      <w:proofErr w:type="gramStart"/>
      <w:r>
        <w:rPr>
          <w:rFonts w:ascii="Traditional Arabic" w:hAnsi="Traditional Arabic" w:cs="PT Bold Heading"/>
          <w:b/>
          <w:bCs/>
          <w:sz w:val="36"/>
          <w:szCs w:val="36"/>
          <w:rtl/>
        </w:rPr>
        <w:t>ال</w:t>
      </w:r>
      <w:r w:rsidR="00844030">
        <w:rPr>
          <w:rFonts w:ascii="Traditional Arabic" w:hAnsi="Traditional Arabic" w:cs="PT Bold Heading" w:hint="cs"/>
          <w:b/>
          <w:bCs/>
          <w:sz w:val="36"/>
          <w:szCs w:val="36"/>
          <w:rtl/>
        </w:rPr>
        <w:t>ساد</w:t>
      </w:r>
      <w:r>
        <w:rPr>
          <w:rFonts w:ascii="Traditional Arabic" w:hAnsi="Traditional Arabic" w:cs="PT Bold Heading" w:hint="cs"/>
          <w:b/>
          <w:bCs/>
          <w:sz w:val="36"/>
          <w:szCs w:val="36"/>
          <w:rtl/>
        </w:rPr>
        <w:t>س</w:t>
      </w:r>
      <w:r w:rsidR="00F161DE" w:rsidRPr="00F161DE">
        <w:rPr>
          <w:rFonts w:ascii="Traditional Arabic" w:hAnsi="Traditional Arabic" w:cs="PT Bold Heading"/>
          <w:b/>
          <w:bCs/>
          <w:sz w:val="36"/>
          <w:szCs w:val="36"/>
          <w:rtl/>
        </w:rPr>
        <w:t xml:space="preserve"> :</w:t>
      </w:r>
      <w:proofErr w:type="gramEnd"/>
      <w:r w:rsidR="00F161DE" w:rsidRPr="00F161DE">
        <w:rPr>
          <w:rFonts w:ascii="Traditional Arabic" w:hAnsi="Traditional Arabic" w:cs="PT Bold Heading"/>
          <w:b/>
          <w:bCs/>
          <w:sz w:val="36"/>
          <w:szCs w:val="36"/>
          <w:rtl/>
        </w:rPr>
        <w:t xml:space="preserve"> </w:t>
      </w:r>
      <w:r w:rsidR="00217C32">
        <w:rPr>
          <w:rFonts w:ascii="Traditional Arabic" w:hAnsi="Traditional Arabic" w:cs="PT Bold Heading" w:hint="cs"/>
          <w:b/>
          <w:bCs/>
          <w:sz w:val="36"/>
          <w:szCs w:val="36"/>
          <w:rtl/>
        </w:rPr>
        <w:t>مكان</w:t>
      </w:r>
      <w:r w:rsidR="00844030" w:rsidRPr="00844030">
        <w:rPr>
          <w:rFonts w:ascii="Traditional Arabic" w:hAnsi="Traditional Arabic" w:cs="PT Bold Heading"/>
          <w:b/>
          <w:bCs/>
          <w:sz w:val="36"/>
          <w:szCs w:val="36"/>
          <w:rtl/>
        </w:rPr>
        <w:t>ة المسجد وعلاقته بالهجرة</w:t>
      </w:r>
      <w:r>
        <w:rPr>
          <w:rFonts w:ascii="Traditional Arabic" w:hAnsi="Traditional Arabic" w:cs="PT Bold Heading" w:hint="cs"/>
          <w:b/>
          <w:bCs/>
          <w:sz w:val="36"/>
          <w:szCs w:val="36"/>
          <w:rtl/>
        </w:rPr>
        <w:t>.</w:t>
      </w:r>
    </w:p>
    <w:p w14:paraId="5667217B" w14:textId="77777777" w:rsidR="00844030" w:rsidRDefault="00844030" w:rsidP="00844030">
      <w:pPr>
        <w:jc w:val="both"/>
        <w:rPr>
          <w:rFonts w:ascii="Traditional Arabic" w:hAnsi="Traditional Arabic" w:cs="Traditional Arabic"/>
          <w:b/>
          <w:bCs/>
          <w:sz w:val="36"/>
          <w:szCs w:val="36"/>
          <w:rtl/>
        </w:rPr>
      </w:pPr>
    </w:p>
    <w:p w14:paraId="7E80A53A" w14:textId="503FFEC5"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للمسجدِ أهميةٌ كبيرةٌ في الإسلامٍ، وتزامنًا مع الاحتفالِ بالهجرةِ النبويةِ المشرفةِ فإنَّ أولَ عملٍ قامَ به الرسولُ </w:t>
      </w:r>
      <w:r w:rsidRPr="00844030">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w:t>
      </w:r>
      <w:r w:rsidRPr="00844030">
        <w:rPr>
          <w:rFonts w:ascii="Traditional Arabic" w:hAnsi="Traditional Arabic" w:cs="Traditional Arabic"/>
          <w:b/>
          <w:bCs/>
          <w:sz w:val="36"/>
          <w:szCs w:val="36"/>
          <w:rtl/>
        </w:rPr>
        <w:t xml:space="preserve">بعدَ الهجرةِ هو بناءُ مسجدِ قباءٍ ثم المسجدِ النبويِّ الشريفِ، ولعلَّ في ذلك إشارةً واضحةً لأهميةِ وجودِ المسجدِ في المجتمعِ الإسلامِي الناشئِ، حيثُ أقامَ النبيُّ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دولتَهُ في المدينةِ على ثلاثةِ أسسٍ هي قوامُ أي مجتمعٍ إسلاميٍّ على مدَى العصورِ والقرونِ. فالأساسُ الأولُ: المسجدُ ليربطَ العبدَ بخالقهِ ورازقهِ. والأساسُ الثاني: المؤاخاةُ ليربطَ المسلمَ بأخيهِ المسلمِ. والأساسُ الثالثُ: المعاهداتُ ليربطَ المسلمَ بغيرِ المسلمِ، وبذلك قامتْ الدولةُ الإسلاميةُ وامتدتْ إلى جميعِ الأقطارِ والأمصارِ.</w:t>
      </w:r>
    </w:p>
    <w:p w14:paraId="11C0ACCD" w14:textId="2C457701"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إنَّ حضارةَ الإسلامِ التي أقامَهَا لا تقومُ إلَّا علَى المسجدِ، ولا تصلحُ إلَّا بالمسجدِ، ولا يكونُ لها نورٌ إلَّا بالمسجدِ، فقد انطلقتْ معالمُ الإسلامِ مِن المسجدِ الذي كان أولُ </w:t>
      </w:r>
      <w:proofErr w:type="spellStart"/>
      <w:r w:rsidRPr="00844030">
        <w:rPr>
          <w:rFonts w:ascii="Traditional Arabic" w:hAnsi="Traditional Arabic" w:cs="Traditional Arabic"/>
          <w:b/>
          <w:bCs/>
          <w:sz w:val="36"/>
          <w:szCs w:val="36"/>
          <w:rtl/>
        </w:rPr>
        <w:t>شئٍ</w:t>
      </w:r>
      <w:proofErr w:type="spellEnd"/>
      <w:r w:rsidRPr="00844030">
        <w:rPr>
          <w:rFonts w:ascii="Traditional Arabic" w:hAnsi="Traditional Arabic" w:cs="Traditional Arabic"/>
          <w:b/>
          <w:bCs/>
          <w:sz w:val="36"/>
          <w:szCs w:val="36"/>
          <w:rtl/>
        </w:rPr>
        <w:t xml:space="preserve"> فعلهُ بعدَ الهجرةِ، ليكونَ روضةً مِن رياضِ الجنةِ، شيخُهُ: مَن عقِمتْ الأرحامُ أنْ تأتِيَ بمثلِهِ محمدٌ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 وتلاميذُهُ: أبو بكرٍ وعمرُ وعثمانُ وعليٌّ والصحابةُ الأجلاءُ، وأمَّا موادُهُ المقررةُ فهي الوحيُ السماويُّ الخالدُ، وأمَّا الشهادةُ المطلوبةُ للتخرجِ فهي أنْ تكونَ كلمةُ اللهِ هي العليَا، فبناءُ المسجدِ لم يكنْ على سبيلِ المصادفِةِ، ولم يكنْ مجردَ إشارةٍ عابرةٍ ،لكنهُ منهجٌ أصيلٌ، فلا قيامَ لأمةٍ إسلاميةٍ بغيرِ المسجدِ، أو قلْ لا قيامَ لأمةٍ إسلاميةٍ بغيرِ تفعيلِ دورِ المسجدِ .</w:t>
      </w:r>
    </w:p>
    <w:p w14:paraId="7021BB2E" w14:textId="3FBFA401"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يقولُ أحدُ المستشرقينَ </w:t>
      </w:r>
      <w:proofErr w:type="gramStart"/>
      <w:r w:rsidRPr="00844030">
        <w:rPr>
          <w:rFonts w:ascii="Traditional Arabic" w:hAnsi="Traditional Arabic" w:cs="Traditional Arabic"/>
          <w:b/>
          <w:bCs/>
          <w:sz w:val="36"/>
          <w:szCs w:val="36"/>
          <w:rtl/>
        </w:rPr>
        <w:t>( يدعَى</w:t>
      </w:r>
      <w:proofErr w:type="gramEnd"/>
      <w:r w:rsidRPr="00844030">
        <w:rPr>
          <w:rFonts w:ascii="Traditional Arabic" w:hAnsi="Traditional Arabic" w:cs="Traditional Arabic"/>
          <w:b/>
          <w:bCs/>
          <w:sz w:val="36"/>
          <w:szCs w:val="36"/>
          <w:rtl/>
        </w:rPr>
        <w:t xml:space="preserve"> زهيرُ ) : ” ما زالَ المسلمونَ في قوةٍ مادامَ معهم القرآنُ والمسجدُ ” .</w:t>
      </w:r>
    </w:p>
    <w:p w14:paraId="57461DCC" w14:textId="03BB33D2"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إنَّ المساجدَ كلَّهَا فوائدٌ وحسناتٌ، كما قالَ الحسنُ البصريُّ – رحمهُ الله -</w:t>
      </w:r>
      <w:proofErr w:type="gramStart"/>
      <w:r w:rsidRPr="00844030">
        <w:rPr>
          <w:rFonts w:ascii="Traditional Arabic" w:hAnsi="Traditional Arabic" w:cs="Traditional Arabic"/>
          <w:b/>
          <w:bCs/>
          <w:sz w:val="36"/>
          <w:szCs w:val="36"/>
          <w:rtl/>
        </w:rPr>
        <w:t>: ”</w:t>
      </w:r>
      <w:proofErr w:type="gramEnd"/>
      <w:r w:rsidRPr="00844030">
        <w:rPr>
          <w:rFonts w:ascii="Traditional Arabic" w:hAnsi="Traditional Arabic" w:cs="Traditional Arabic"/>
          <w:b/>
          <w:bCs/>
          <w:sz w:val="36"/>
          <w:szCs w:val="36"/>
          <w:rtl/>
        </w:rPr>
        <w:t xml:space="preserve"> أيُّها المؤمنُ! لن تعدمَ المسجد إحدَى خمسِ فوائدٍ أولُهَا: مغفرةٌ مِن اللهِ تكفرُ ما سلفَ مِن الخطيئةِ، وثانيها: اكتسابُ رجلٌ صالحٌ تحبُّهُ في اللهِ، وثالثُهَا: أنْ تعرفَ جيرانَك َفتتفقَّدَ مريضَهُم </w:t>
      </w:r>
      <w:proofErr w:type="spellStart"/>
      <w:r w:rsidRPr="00844030">
        <w:rPr>
          <w:rFonts w:ascii="Traditional Arabic" w:hAnsi="Traditional Arabic" w:cs="Traditional Arabic"/>
          <w:b/>
          <w:bCs/>
          <w:sz w:val="36"/>
          <w:szCs w:val="36"/>
          <w:rtl/>
        </w:rPr>
        <w:t>وفقيرَهُم</w:t>
      </w:r>
      <w:proofErr w:type="spellEnd"/>
      <w:r w:rsidRPr="00844030">
        <w:rPr>
          <w:rFonts w:ascii="Traditional Arabic" w:hAnsi="Traditional Arabic" w:cs="Traditional Arabic"/>
          <w:b/>
          <w:bCs/>
          <w:sz w:val="36"/>
          <w:szCs w:val="36"/>
          <w:rtl/>
        </w:rPr>
        <w:t xml:space="preserve">، ورابعُهَا: </w:t>
      </w:r>
      <w:proofErr w:type="gramStart"/>
      <w:r w:rsidRPr="00844030">
        <w:rPr>
          <w:rFonts w:ascii="Traditional Arabic" w:hAnsi="Traditional Arabic" w:cs="Traditional Arabic"/>
          <w:b/>
          <w:bCs/>
          <w:sz w:val="36"/>
          <w:szCs w:val="36"/>
          <w:rtl/>
        </w:rPr>
        <w:t>أنْ  تكُفَّ</w:t>
      </w:r>
      <w:proofErr w:type="gramEnd"/>
      <w:r w:rsidRPr="00844030">
        <w:rPr>
          <w:rFonts w:ascii="Traditional Arabic" w:hAnsi="Traditional Arabic" w:cs="Traditional Arabic"/>
          <w:b/>
          <w:bCs/>
          <w:sz w:val="36"/>
          <w:szCs w:val="36"/>
          <w:rtl/>
        </w:rPr>
        <w:t xml:space="preserve"> سمعَكَ وبصرَكَ عن الحرامِ، وخامسُهَا: أنْ تسمعَ آيةً تهديكَ”.</w:t>
      </w:r>
    </w:p>
    <w:p w14:paraId="59E9ED74" w14:textId="3C1ED910"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إنَّ المساجدَ أحبُّ الأماكن إلى اللهِ تعالى وإلى رسولهِ وإلى المؤمنينَ </w:t>
      </w:r>
      <w:proofErr w:type="gramStart"/>
      <w:r w:rsidRPr="00844030">
        <w:rPr>
          <w:rFonts w:ascii="Traditional Arabic" w:hAnsi="Traditional Arabic" w:cs="Traditional Arabic"/>
          <w:b/>
          <w:bCs/>
          <w:sz w:val="36"/>
          <w:szCs w:val="36"/>
          <w:rtl/>
        </w:rPr>
        <w:t>الصالحينَ ,</w:t>
      </w:r>
      <w:proofErr w:type="gramEnd"/>
      <w:r w:rsidRPr="00844030">
        <w:rPr>
          <w:rFonts w:ascii="Traditional Arabic" w:hAnsi="Traditional Arabic" w:cs="Traditional Arabic"/>
          <w:b/>
          <w:bCs/>
          <w:sz w:val="36"/>
          <w:szCs w:val="36"/>
          <w:rtl/>
        </w:rPr>
        <w:t xml:space="preserve"> فعَنْ أَبِي هُرَيْرَةَ رَضِيَ اللهُ عَنْهُ : أَنَّ رَسُولَ اللهِ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قَالَ : ” أَحَبُّ الْبِلاَدِ إِلَى اللهِ مَسَاجِدُهَا “. </w:t>
      </w:r>
      <w:proofErr w:type="gramStart"/>
      <w:r w:rsidRPr="00844030">
        <w:rPr>
          <w:rFonts w:ascii="Traditional Arabic" w:hAnsi="Traditional Arabic" w:cs="Traditional Arabic"/>
          <w:b/>
          <w:bCs/>
          <w:sz w:val="36"/>
          <w:szCs w:val="36"/>
          <w:rtl/>
        </w:rPr>
        <w:t>( مسلم</w:t>
      </w:r>
      <w:proofErr w:type="gramEnd"/>
      <w:r w:rsidRPr="00844030">
        <w:rPr>
          <w:rFonts w:ascii="Traditional Arabic" w:hAnsi="Traditional Arabic" w:cs="Traditional Arabic"/>
          <w:b/>
          <w:bCs/>
          <w:sz w:val="36"/>
          <w:szCs w:val="36"/>
          <w:rtl/>
        </w:rPr>
        <w:t xml:space="preserve"> ).</w:t>
      </w:r>
    </w:p>
    <w:p w14:paraId="152EA958" w14:textId="66993BE0"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فالمسجدُ فيهِ السكينةُ والطمأنينةُ والرحمةُ، فعَنْ أَبِي </w:t>
      </w:r>
      <w:proofErr w:type="gramStart"/>
      <w:r w:rsidRPr="00844030">
        <w:rPr>
          <w:rFonts w:ascii="Traditional Arabic" w:hAnsi="Traditional Arabic" w:cs="Traditional Arabic"/>
          <w:b/>
          <w:bCs/>
          <w:sz w:val="36"/>
          <w:szCs w:val="36"/>
          <w:rtl/>
        </w:rPr>
        <w:t>هُرَيْرَةَ ،</w:t>
      </w:r>
      <w:proofErr w:type="gramEnd"/>
      <w:r w:rsidRPr="00844030">
        <w:rPr>
          <w:rFonts w:ascii="Traditional Arabic" w:hAnsi="Traditional Arabic" w:cs="Traditional Arabic"/>
          <w:b/>
          <w:bCs/>
          <w:sz w:val="36"/>
          <w:szCs w:val="36"/>
          <w:rtl/>
        </w:rPr>
        <w:t xml:space="preserve"> قَالَ : قَالَ رَسُولُ اللَّهِ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 ” … وَمَا اجْتَمَعَ قَوْمٌ فِي بَيْتٍ مِنْ بُيُوتِ اللَّهِ يَتْلُونَ كِتَابَ اللَّهِ </w:t>
      </w:r>
      <w:proofErr w:type="spellStart"/>
      <w:r w:rsidRPr="00844030">
        <w:rPr>
          <w:rFonts w:ascii="Traditional Arabic" w:hAnsi="Traditional Arabic" w:cs="Traditional Arabic"/>
          <w:b/>
          <w:bCs/>
          <w:sz w:val="36"/>
          <w:szCs w:val="36"/>
          <w:rtl/>
        </w:rPr>
        <w:t>وَيَتَدَارَسُونَهُ</w:t>
      </w:r>
      <w:proofErr w:type="spellEnd"/>
      <w:r w:rsidRPr="00844030">
        <w:rPr>
          <w:rFonts w:ascii="Traditional Arabic" w:hAnsi="Traditional Arabic" w:cs="Traditional Arabic"/>
          <w:b/>
          <w:bCs/>
          <w:sz w:val="36"/>
          <w:szCs w:val="36"/>
          <w:rtl/>
        </w:rPr>
        <w:t xml:space="preserve"> بَيْنَهُمْ إِلَّا نَزَلَتْ عَلَيْهِمُ السَّكِينَةُ وَغَشِيَتْهُمُ الرَّحْمَةُ وَحَفَّتْهُمُ الْمَلَائِكَةُ ، وَذَكَرَهُمُ اللَّهُ فِيمَنْ عِنْدَهُ .”(مسلم).</w:t>
      </w:r>
    </w:p>
    <w:p w14:paraId="798A6D75" w14:textId="39468643"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lastRenderedPageBreak/>
        <w:t xml:space="preserve">كما أنَّ المسجدَ صلةٌ مباشرةٌ بينَ العبدِ وربِّهِ، وحينما تنقطعُ صلةُ الإنسانِ بهذهِ الحياةِ، ويوضعُ في قبرِهِ فإنَّهُ يتمنَّى لو عادَ إلى الدنيَا مرةً أُخرى لا ليجمعَ الأموالَ أو يحصلَ المناصبَ، بل ليصلِّى ركعتينِ فقط، فعَنْ أَبِي هُرَيْرَةَ، أَنّ رَسُولَ اللَّهِ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مَرَّ بِقَبْرٍ، فَقَالَ: “مَنْ صَاحِبُ هَذَا الْقَبْرِ؟ “فَقَالُوا: فُلانٌ، فَقَالَ:” رَكْعَتَانِ أَحَبُّ إِلَى هَذَا مِنْ بَقِيَّةِ دُنْيَاكُمْ “. </w:t>
      </w:r>
      <w:proofErr w:type="gramStart"/>
      <w:r w:rsidRPr="00844030">
        <w:rPr>
          <w:rFonts w:ascii="Traditional Arabic" w:hAnsi="Traditional Arabic" w:cs="Traditional Arabic"/>
          <w:b/>
          <w:bCs/>
          <w:sz w:val="36"/>
          <w:szCs w:val="36"/>
          <w:rtl/>
        </w:rPr>
        <w:t>( الطبراني</w:t>
      </w:r>
      <w:proofErr w:type="gramEnd"/>
      <w:r w:rsidRPr="00844030">
        <w:rPr>
          <w:rFonts w:ascii="Traditional Arabic" w:hAnsi="Traditional Arabic" w:cs="Traditional Arabic"/>
          <w:b/>
          <w:bCs/>
          <w:sz w:val="36"/>
          <w:szCs w:val="36"/>
          <w:rtl/>
        </w:rPr>
        <w:t xml:space="preserve"> بسند صحيح).</w:t>
      </w:r>
    </w:p>
    <w:p w14:paraId="52D3F623" w14:textId="5AD4A887" w:rsid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وكفَى بالمسجدِ فضلًا أنَّ المتعلقَ بهِ في ظلِّ اللهِ يومَ القيامةِ، فعَنْ أَبِي هُرَيْرَةَ عَنِ النَّبِيِّ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قَالَ:” 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w:t>
      </w:r>
      <w:proofErr w:type="spellStart"/>
      <w:r w:rsidRPr="00844030">
        <w:rPr>
          <w:rFonts w:ascii="Traditional Arabic" w:hAnsi="Traditional Arabic" w:cs="Traditional Arabic"/>
          <w:b/>
          <w:bCs/>
          <w:sz w:val="36"/>
          <w:szCs w:val="36"/>
          <w:rtl/>
        </w:rPr>
        <w:t>إِنِّى</w:t>
      </w:r>
      <w:proofErr w:type="spellEnd"/>
      <w:r w:rsidRPr="00844030">
        <w:rPr>
          <w:rFonts w:ascii="Traditional Arabic" w:hAnsi="Traditional Arabic" w:cs="Traditional Arabic"/>
          <w:b/>
          <w:bCs/>
          <w:sz w:val="36"/>
          <w:szCs w:val="36"/>
          <w:rtl/>
        </w:rPr>
        <w:t xml:space="preserve"> أَخَافُ اللَّهَ، وَرَجُلٌ تَصَدَّقَ أَخْفَى حَتَّى لاَ تَعْلَمَ شِمَالُهُ مَا تُنْفِقُ يَمِينُهُ، وَرَجُلٌ ذَكَرَ اللَّهَ خَالِيًا فَفَاضَتْ عَيْنَاهُ”. (متفق عليه).</w:t>
      </w:r>
    </w:p>
    <w:p w14:paraId="39EAC8D7" w14:textId="0C8349BA"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إن المسجد مدرسة روحية تغذي النفوسَ والأرواحَ عن طريق المناجاة بينك وبين خالق الكون ، ويكفي أنك بمجرد قراءتك لأم الكتاب تفتح بابًا لمناجاة ربك، فعَنْ أَبِي هُرَيْرَةَ، عَنْ النَّبِيِّ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قَالَ: “قَسَمْتُ الصَّلَاةَ بَيْنِي وَبَيْنَ عَبْدِي نِصْفَيْنِ وَلِعَبْدِي مَا سَأَلَ، فَإِذَا قَالَ الْعَبْدُ:{ الْحَمْدُ لِلَّهِ رَبِّ الْعَالَمِينَ } قَالَ اللَّهُ تَعَالَى: حَمِدَنِي عَبْدِي، وَإِذَا قَالَ:{ الرَّحْمَنِ الرَّحِيمِ } قَالَ اللَّهُ تَعَالَى: أَثْنَى عَلَيَّ عَبْدِي، وَإِذَا قَالَ:{ مَالِكِ يَوْمِ الدِّينِ }قَالَ: مَجَّدَنِي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 قَالَ هَذَا لِعَبْدِي وَلِعَبْدِي مَا سَأَلَ” (مسلم)، بل إنك حينما تدخل المسجد فإنك تقوم بحرق ذنوبك خمس مرات يوميًا، فَعَنْ عَبْدِ اللَّهِ بْنِ مَسْعُودٍ، عَنِ النَّبِيِّ صلى الله عليه وسلم قَالَ: « تَحْتَرِقُونَ </w:t>
      </w:r>
      <w:proofErr w:type="spellStart"/>
      <w:r w:rsidRPr="00844030">
        <w:rPr>
          <w:rFonts w:ascii="Traditional Arabic" w:hAnsi="Traditional Arabic" w:cs="Traditional Arabic"/>
          <w:b/>
          <w:bCs/>
          <w:sz w:val="36"/>
          <w:szCs w:val="36"/>
          <w:rtl/>
        </w:rPr>
        <w:t>تَحْتَرِقُونَ</w:t>
      </w:r>
      <w:proofErr w:type="spellEnd"/>
      <w:r w:rsidRPr="00844030">
        <w:rPr>
          <w:rFonts w:ascii="Traditional Arabic" w:hAnsi="Traditional Arabic" w:cs="Traditional Arabic"/>
          <w:b/>
          <w:bCs/>
          <w:sz w:val="36"/>
          <w:szCs w:val="36"/>
          <w:rtl/>
        </w:rPr>
        <w:t xml:space="preserve">، فَإِذَا صَلَّيْتُمُ الْفَجْرَ غَسَلَتْهَا. ثُمَّ تَحْتَرِقُونَ </w:t>
      </w:r>
      <w:proofErr w:type="spellStart"/>
      <w:r w:rsidRPr="00844030">
        <w:rPr>
          <w:rFonts w:ascii="Traditional Arabic" w:hAnsi="Traditional Arabic" w:cs="Traditional Arabic"/>
          <w:b/>
          <w:bCs/>
          <w:sz w:val="36"/>
          <w:szCs w:val="36"/>
          <w:rtl/>
        </w:rPr>
        <w:t>تَحْتَرِقُونَ</w:t>
      </w:r>
      <w:proofErr w:type="spellEnd"/>
      <w:r w:rsidRPr="00844030">
        <w:rPr>
          <w:rFonts w:ascii="Traditional Arabic" w:hAnsi="Traditional Arabic" w:cs="Traditional Arabic"/>
          <w:b/>
          <w:bCs/>
          <w:sz w:val="36"/>
          <w:szCs w:val="36"/>
          <w:rtl/>
        </w:rPr>
        <w:t xml:space="preserve">، فَإِذَا صَلَّيْتُمُ الظُّهْرَ غَسَلَتْهَا. ثُمَّ تَحْتَرِقُونَ </w:t>
      </w:r>
      <w:proofErr w:type="spellStart"/>
      <w:r w:rsidRPr="00844030">
        <w:rPr>
          <w:rFonts w:ascii="Traditional Arabic" w:hAnsi="Traditional Arabic" w:cs="Traditional Arabic"/>
          <w:b/>
          <w:bCs/>
          <w:sz w:val="36"/>
          <w:szCs w:val="36"/>
          <w:rtl/>
        </w:rPr>
        <w:t>تَحْتَرِقُونَ</w:t>
      </w:r>
      <w:proofErr w:type="spellEnd"/>
      <w:r w:rsidRPr="00844030">
        <w:rPr>
          <w:rFonts w:ascii="Traditional Arabic" w:hAnsi="Traditional Arabic" w:cs="Traditional Arabic"/>
          <w:b/>
          <w:bCs/>
          <w:sz w:val="36"/>
          <w:szCs w:val="36"/>
          <w:rtl/>
        </w:rPr>
        <w:t xml:space="preserve">، فَإِذَا صَلَّيْتُمُ الْعَصْرَ غَسَلَتْهَا. ثُمَّ تَحْتَرِقُونَ </w:t>
      </w:r>
      <w:proofErr w:type="spellStart"/>
      <w:r w:rsidRPr="00844030">
        <w:rPr>
          <w:rFonts w:ascii="Traditional Arabic" w:hAnsi="Traditional Arabic" w:cs="Traditional Arabic"/>
          <w:b/>
          <w:bCs/>
          <w:sz w:val="36"/>
          <w:szCs w:val="36"/>
          <w:rtl/>
        </w:rPr>
        <w:t>تَحْتَرِقُونَ</w:t>
      </w:r>
      <w:proofErr w:type="spellEnd"/>
      <w:r w:rsidRPr="00844030">
        <w:rPr>
          <w:rFonts w:ascii="Traditional Arabic" w:hAnsi="Traditional Arabic" w:cs="Traditional Arabic"/>
          <w:b/>
          <w:bCs/>
          <w:sz w:val="36"/>
          <w:szCs w:val="36"/>
          <w:rtl/>
        </w:rPr>
        <w:t xml:space="preserve">، فَإِذَا صَلَّيْتُمُ الْمَغْرِبَ غَسَلَتْهَا. ثُمَّ تَحْتَرِقُونَ </w:t>
      </w:r>
      <w:proofErr w:type="spellStart"/>
      <w:r w:rsidRPr="00844030">
        <w:rPr>
          <w:rFonts w:ascii="Traditional Arabic" w:hAnsi="Traditional Arabic" w:cs="Traditional Arabic"/>
          <w:b/>
          <w:bCs/>
          <w:sz w:val="36"/>
          <w:szCs w:val="36"/>
          <w:rtl/>
        </w:rPr>
        <w:t>تَحْتَرِقُونَ</w:t>
      </w:r>
      <w:proofErr w:type="spellEnd"/>
      <w:r w:rsidRPr="00844030">
        <w:rPr>
          <w:rFonts w:ascii="Traditional Arabic" w:hAnsi="Traditional Arabic" w:cs="Traditional Arabic"/>
          <w:b/>
          <w:bCs/>
          <w:sz w:val="36"/>
          <w:szCs w:val="36"/>
          <w:rtl/>
        </w:rPr>
        <w:t xml:space="preserve">، فَإِذَا صَلَّيْتُمُ الْعِشَاءَ غَسَلَتْهَا. ثُمَّ تَنَامُونَ فَلا يُكْتَبُ عَلَيْكُمْ حَتَّى </w:t>
      </w:r>
      <w:proofErr w:type="gramStart"/>
      <w:r w:rsidRPr="00844030">
        <w:rPr>
          <w:rFonts w:ascii="Traditional Arabic" w:hAnsi="Traditional Arabic" w:cs="Traditional Arabic"/>
          <w:b/>
          <w:bCs/>
          <w:sz w:val="36"/>
          <w:szCs w:val="36"/>
          <w:rtl/>
        </w:rPr>
        <w:t>تَسْتَيْقِظُوا »</w:t>
      </w:r>
      <w:proofErr w:type="gramEnd"/>
      <w:r w:rsidRPr="00844030">
        <w:rPr>
          <w:rFonts w:ascii="Traditional Arabic" w:hAnsi="Traditional Arabic" w:cs="Traditional Arabic"/>
          <w:b/>
          <w:bCs/>
          <w:sz w:val="36"/>
          <w:szCs w:val="36"/>
          <w:rtl/>
        </w:rPr>
        <w:t xml:space="preserve">. </w:t>
      </w:r>
      <w:proofErr w:type="gramStart"/>
      <w:r w:rsidRPr="00844030">
        <w:rPr>
          <w:rFonts w:ascii="Traditional Arabic" w:hAnsi="Traditional Arabic" w:cs="Traditional Arabic"/>
          <w:b/>
          <w:bCs/>
          <w:sz w:val="36"/>
          <w:szCs w:val="36"/>
          <w:rtl/>
        </w:rPr>
        <w:t>[ الطبراني</w:t>
      </w:r>
      <w:proofErr w:type="gramEnd"/>
      <w:r w:rsidRPr="00844030">
        <w:rPr>
          <w:rFonts w:ascii="Traditional Arabic" w:hAnsi="Traditional Arabic" w:cs="Traditional Arabic"/>
          <w:b/>
          <w:bCs/>
          <w:sz w:val="36"/>
          <w:szCs w:val="36"/>
          <w:rtl/>
        </w:rPr>
        <w:t xml:space="preserve"> بسند حسن ] .</w:t>
      </w:r>
    </w:p>
    <w:p w14:paraId="30D638F1" w14:textId="6E6A25C0"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فالمسجد مدرسة </w:t>
      </w:r>
      <w:proofErr w:type="gramStart"/>
      <w:r w:rsidRPr="00844030">
        <w:rPr>
          <w:rFonts w:ascii="Traditional Arabic" w:hAnsi="Traditional Arabic" w:cs="Traditional Arabic"/>
          <w:b/>
          <w:bCs/>
          <w:sz w:val="36"/>
          <w:szCs w:val="36"/>
          <w:rtl/>
        </w:rPr>
        <w:t>اجتماعية ؛</w:t>
      </w:r>
      <w:proofErr w:type="gramEnd"/>
      <w:r w:rsidRPr="00844030">
        <w:rPr>
          <w:rFonts w:ascii="Traditional Arabic" w:hAnsi="Traditional Arabic" w:cs="Traditional Arabic"/>
          <w:b/>
          <w:bCs/>
          <w:sz w:val="36"/>
          <w:szCs w:val="36"/>
          <w:rtl/>
        </w:rPr>
        <w:t xml:space="preserve"> ومكان التقاء المسلمين وتقوية الأواصر بينهم .</w:t>
      </w:r>
    </w:p>
    <w:p w14:paraId="079B06B2" w14:textId="7937330E" w:rsidR="00844030" w:rsidRPr="00844030" w:rsidRDefault="00844030" w:rsidP="00844030">
      <w:pPr>
        <w:jc w:val="center"/>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أيها المسجد يا مأوى الحنين ……….. فيك يا مسجد فجر المؤمنيـــن</w:t>
      </w:r>
    </w:p>
    <w:p w14:paraId="35221FA2" w14:textId="55AE871D" w:rsidR="00844030" w:rsidRPr="00844030" w:rsidRDefault="00844030" w:rsidP="00844030">
      <w:pPr>
        <w:jc w:val="center"/>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فيك أطيار الهدى قد سبَّحت …………. وسرى في قلبك الحب الدفين</w:t>
      </w:r>
    </w:p>
    <w:p w14:paraId="022E64B4" w14:textId="23823416" w:rsidR="00844030" w:rsidRPr="00844030" w:rsidRDefault="00844030" w:rsidP="00844030">
      <w:pPr>
        <w:jc w:val="center"/>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وبلال الشوق نادى سَحَـرًا ……………. ادخلوها بســــــــــــــلامٍ آمـــــــــــــنين</w:t>
      </w:r>
    </w:p>
    <w:p w14:paraId="6716BB97" w14:textId="4A626502" w:rsidR="00844030" w:rsidRP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lastRenderedPageBreak/>
        <w:t xml:space="preserve">إن مهمة المسجد في عهد سلفنا الصالح لمن تكن قاصرةً على أداء الشعائر والصلوات </w:t>
      </w:r>
      <w:proofErr w:type="gramStart"/>
      <w:r w:rsidRPr="00844030">
        <w:rPr>
          <w:rFonts w:ascii="Traditional Arabic" w:hAnsi="Traditional Arabic" w:cs="Traditional Arabic"/>
          <w:b/>
          <w:bCs/>
          <w:sz w:val="36"/>
          <w:szCs w:val="36"/>
          <w:rtl/>
        </w:rPr>
        <w:t>فحسب ؛</w:t>
      </w:r>
      <w:proofErr w:type="gramEnd"/>
      <w:r w:rsidRPr="00844030">
        <w:rPr>
          <w:rFonts w:ascii="Traditional Arabic" w:hAnsi="Traditional Arabic" w:cs="Traditional Arabic"/>
          <w:b/>
          <w:bCs/>
          <w:sz w:val="36"/>
          <w:szCs w:val="36"/>
          <w:rtl/>
        </w:rPr>
        <w:t xml:space="preserve"> بل كان المسجد ملاذًا لهم، إذا ضاقت بهم الهموم واشتبكت الغموم أتوه وانطرحوا بين يدي ربهم، فتنفرج لهم الدنيا؛ فكان </w:t>
      </w:r>
      <w:r w:rsidRPr="00844030">
        <w:rPr>
          <w:rFonts w:ascii="Arial Unicode MS" w:hAnsi="Arial Unicode MS" w:cs="Arial Unicode MS" w:hint="cs"/>
          <w:b/>
          <w:bCs/>
          <w:sz w:val="36"/>
          <w:szCs w:val="36"/>
          <w:rtl/>
        </w:rPr>
        <w:t>ﷺ</w:t>
      </w:r>
      <w:r w:rsidRPr="00844030">
        <w:rPr>
          <w:rFonts w:ascii="Traditional Arabic" w:hAnsi="Traditional Arabic" w:cs="Traditional Arabic"/>
          <w:b/>
          <w:bCs/>
          <w:sz w:val="36"/>
          <w:szCs w:val="36"/>
          <w:rtl/>
        </w:rPr>
        <w:t xml:space="preserve"> ينادي على بلال فيقول: ” يَا بِلَالُ أَقِمْ الصَّلَاةَ أَرِحْنَا بِهَا”.( أبو داود ). فالمسجد كان منارة هدى ومدرسة تربية، لكَم تعلم فيه الجاهلُ، واتّعظ فيه الغافلُ، واسترشد فيه الضالُ؛ وكان يضجّ بالبكاء، فما أن يدخله الداخل حتى يزداد إيمانه، ويشتدّ في الحق بنيانه.</w:t>
      </w:r>
    </w:p>
    <w:p w14:paraId="3FC441A2" w14:textId="7D1694E8" w:rsid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 xml:space="preserve">المسجد كان مدرسة الأجيال، خرج من بين جنباته المفسر للقرآن العالم به؛ والمحدث والفقيه والخطيب؛ والآمر بالمعروف والناهي عن المنكر؛ والداعي إلى السنة النبوية المطهرة، فأخرجت رحاب المساجد آنذاك قادة الدنيا الذين غيروا وجه التاريخ وأصبحت سيرتهم غُرّة في جبين الزمن؛ وأنموذجًا لم تعرف البشرية </w:t>
      </w:r>
      <w:proofErr w:type="gramStart"/>
      <w:r w:rsidRPr="00844030">
        <w:rPr>
          <w:rFonts w:ascii="Traditional Arabic" w:hAnsi="Traditional Arabic" w:cs="Traditional Arabic"/>
          <w:b/>
          <w:bCs/>
          <w:sz w:val="36"/>
          <w:szCs w:val="36"/>
          <w:rtl/>
        </w:rPr>
        <w:t>مثله .</w:t>
      </w:r>
      <w:proofErr w:type="gramEnd"/>
    </w:p>
    <w:p w14:paraId="6E9993BC" w14:textId="77777777" w:rsidR="00844030" w:rsidRDefault="00844030" w:rsidP="00844030">
      <w:pPr>
        <w:jc w:val="both"/>
        <w:rPr>
          <w:rFonts w:ascii="Traditional Arabic" w:hAnsi="Traditional Arabic" w:cs="Traditional Arabic"/>
          <w:b/>
          <w:bCs/>
          <w:sz w:val="36"/>
          <w:szCs w:val="36"/>
          <w:rtl/>
        </w:rPr>
      </w:pPr>
      <w:r w:rsidRPr="00844030">
        <w:rPr>
          <w:rFonts w:ascii="Traditional Arabic" w:hAnsi="Traditional Arabic" w:cs="Traditional Arabic"/>
          <w:b/>
          <w:bCs/>
          <w:sz w:val="36"/>
          <w:szCs w:val="36"/>
          <w:rtl/>
        </w:rPr>
        <w:t>هذه هي رسالة المسجد، لو أديت على أكمل وجه لصلح حال البلاد والعباد</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610FC" w14:textId="77777777" w:rsidR="00DB7599" w:rsidRDefault="00DB7599">
      <w:r>
        <w:separator/>
      </w:r>
    </w:p>
  </w:endnote>
  <w:endnote w:type="continuationSeparator" w:id="0">
    <w:p w14:paraId="48A296CF" w14:textId="77777777" w:rsidR="00DB7599" w:rsidRDefault="00D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217C32">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C1530" w14:textId="77777777" w:rsidR="00DB7599" w:rsidRDefault="00DB7599">
      <w:r>
        <w:separator/>
      </w:r>
    </w:p>
  </w:footnote>
  <w:footnote w:type="continuationSeparator" w:id="0">
    <w:p w14:paraId="1CEEF178" w14:textId="77777777" w:rsidR="00DB7599" w:rsidRDefault="00DB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15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28C4"/>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4F7CF0"/>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976C9"/>
    <w:rsid w:val="00DA6855"/>
    <w:rsid w:val="00DB070F"/>
    <w:rsid w:val="00DB504E"/>
    <w:rsid w:val="00DB5DBE"/>
    <w:rsid w:val="00DB7599"/>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641876E7-F48E-4E04-8057-3A331F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B3F0-33EF-4E90-8027-C17D86F7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5182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2024-07-07T01:01:00Z</dcterms:created>
  <dcterms:modified xsi:type="dcterms:W3CDTF">2024-07-07T01:01:00Z</dcterms:modified>
</cp:coreProperties>
</file>