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16F2DB7F" w:rsidR="001B2359" w:rsidRPr="006C5E41"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6C5E41">
        <w:rPr>
          <w:rFonts w:ascii="Traditional Arabic" w:hAnsi="Traditional Arabic" w:cs="PT Bold Heading"/>
          <w:b/>
          <w:bCs/>
          <w:sz w:val="80"/>
          <w:szCs w:val="80"/>
          <w:lang w:bidi="ar-EG"/>
        </w:rPr>
        <w:drawing>
          <wp:anchor distT="0" distB="0" distL="114300" distR="114300" simplePos="0" relativeHeight="251659264" behindDoc="1" locked="0" layoutInCell="1" allowOverlap="1" wp14:anchorId="05012713" wp14:editId="061CFD85">
            <wp:simplePos x="0" y="0"/>
            <wp:positionH relativeFrom="margin">
              <wp:posOffset>-76200</wp:posOffset>
            </wp:positionH>
            <wp:positionV relativeFrom="margin">
              <wp:posOffset>-37465</wp:posOffset>
            </wp:positionV>
            <wp:extent cx="6810375" cy="9429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942975"/>
                    </a:xfrm>
                    <a:prstGeom prst="rect">
                      <a:avLst/>
                    </a:prstGeom>
                  </pic:spPr>
                </pic:pic>
              </a:graphicData>
            </a:graphic>
            <wp14:sizeRelH relativeFrom="margin">
              <wp14:pctWidth>0</wp14:pctWidth>
            </wp14:sizeRelH>
            <wp14:sizeRelV relativeFrom="margin">
              <wp14:pctHeight>0</wp14:pctHeight>
            </wp14:sizeRelV>
          </wp:anchor>
        </w:drawing>
      </w:r>
      <w:r w:rsidRPr="006C5E41">
        <w:rPr>
          <w:rFonts w:ascii="Traditional Arabic" w:hAnsi="Traditional Arabic" w:cs="PT Bold Heading"/>
          <w:b/>
          <w:bCs/>
          <w:sz w:val="80"/>
          <w:szCs w:val="80"/>
          <w:rtl/>
          <w:lang w:bidi="ar-EG"/>
        </w:rPr>
        <w:t xml:space="preserve"> </w:t>
      </w:r>
      <w:r w:rsidR="004212EB" w:rsidRPr="004212EB">
        <w:rPr>
          <w:rFonts w:ascii="Traditional Arabic" w:hAnsi="Traditional Arabic" w:cs="PT Bold Heading"/>
          <w:b/>
          <w:bCs/>
          <w:sz w:val="80"/>
          <w:szCs w:val="80"/>
          <w:rtl/>
          <w:lang w:bidi="ar-EG"/>
        </w:rPr>
        <w:t>وَذَرُوا ظَاهِرَ الإِثْمِ وَبَاطِنَهُ</w:t>
      </w:r>
    </w:p>
    <w:p w14:paraId="61AA541C" w14:textId="014B5154"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4212EB">
        <w:rPr>
          <w:rFonts w:asciiTheme="majorBidi" w:hAnsiTheme="majorBidi" w:cs="PT Bold Heading" w:hint="cs"/>
          <w:sz w:val="36"/>
          <w:szCs w:val="36"/>
          <w:rtl/>
        </w:rPr>
        <w:t>8</w:t>
      </w:r>
      <w:r w:rsidR="00954B02">
        <w:rPr>
          <w:rFonts w:asciiTheme="majorBidi" w:hAnsiTheme="majorBidi" w:cs="PT Bold Heading" w:hint="cs"/>
          <w:sz w:val="36"/>
          <w:szCs w:val="36"/>
          <w:rtl/>
        </w:rPr>
        <w:t xml:space="preserve"> شعبان</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4212EB">
        <w:rPr>
          <w:rFonts w:ascii="Traditional Arabic" w:hAnsi="Traditional Arabic" w:cs="PT Bold Heading" w:hint="cs"/>
          <w:b/>
          <w:bCs/>
          <w:sz w:val="36"/>
          <w:szCs w:val="36"/>
          <w:u w:val="single"/>
          <w:rtl/>
        </w:rPr>
        <w:t>7 فبراير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372517CA"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4212EB" w:rsidRPr="004212EB">
        <w:rPr>
          <w:rFonts w:ascii="Traditional Arabic" w:hAnsi="Traditional Arabic" w:cs="PT Bold Heading" w:hint="cs"/>
          <w:b/>
          <w:bCs/>
          <w:sz w:val="36"/>
          <w:szCs w:val="36"/>
          <w:rtl/>
        </w:rPr>
        <w:t>تحذيرُ الإسلامِ مِن الإثمِ الظاهرِ</w:t>
      </w:r>
      <w:r w:rsidR="005A59AA" w:rsidRPr="005A59AA">
        <w:rPr>
          <w:rFonts w:ascii="Traditional Arabic" w:hAnsi="Traditional Arabic" w:cs="PT Bold Heading" w:hint="cs"/>
          <w:b/>
          <w:bCs/>
          <w:sz w:val="36"/>
          <w:szCs w:val="36"/>
          <w:rtl/>
        </w:rPr>
        <w:t>.</w:t>
      </w:r>
    </w:p>
    <w:p w14:paraId="5FE797A8" w14:textId="7438E1D3"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4212EB" w:rsidRPr="004212EB">
        <w:rPr>
          <w:rFonts w:ascii="Traditional Arabic" w:hAnsi="Traditional Arabic" w:cs="PT Bold Heading" w:hint="cs"/>
          <w:b/>
          <w:bCs/>
          <w:sz w:val="36"/>
          <w:szCs w:val="36"/>
          <w:rtl/>
        </w:rPr>
        <w:t>تحذيرُ الإسلامِ مِن الإثمِ الباطنِ</w:t>
      </w:r>
      <w:r w:rsidRPr="00931295">
        <w:rPr>
          <w:rFonts w:ascii="Traditional Arabic" w:hAnsi="Traditional Arabic" w:cs="PT Bold Heading" w:hint="cs"/>
          <w:b/>
          <w:bCs/>
          <w:sz w:val="36"/>
          <w:szCs w:val="36"/>
          <w:rtl/>
        </w:rPr>
        <w:t>.</w:t>
      </w:r>
    </w:p>
    <w:p w14:paraId="1BC3B4FC" w14:textId="66093800"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4212EB" w:rsidRPr="004212EB">
        <w:rPr>
          <w:rFonts w:ascii="Traditional Arabic" w:hAnsi="Traditional Arabic" w:cs="PT Bold Heading"/>
          <w:b/>
          <w:bCs/>
          <w:sz w:val="36"/>
          <w:szCs w:val="36"/>
          <w:rtl/>
        </w:rPr>
        <w:t>استوصُوا بالنساءِ خيرًا</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59BD6D0C" w14:textId="77777777" w:rsidR="004212EB" w:rsidRPr="004212EB" w:rsidRDefault="004212EB" w:rsidP="004212EB">
      <w:pPr>
        <w:bidi/>
        <w:spacing w:after="120" w:line="240" w:lineRule="auto"/>
        <w:jc w:val="lowKashida"/>
        <w:rPr>
          <w:rFonts w:ascii="Traditional Arabic" w:hAnsi="Traditional Arabic" w:cs="Traditional Arabic"/>
          <w:b/>
          <w:bCs/>
          <w:sz w:val="38"/>
          <w:szCs w:val="38"/>
          <w:rtl/>
        </w:rPr>
      </w:pPr>
      <w:r w:rsidRPr="004212EB">
        <w:rPr>
          <w:rFonts w:ascii="Traditional Arabic" w:hAnsi="Traditional Arabic" w:cs="Traditional Arabic"/>
          <w:b/>
          <w:bCs/>
          <w:sz w:val="38"/>
          <w:szCs w:val="38"/>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وأنَّ</w:t>
      </w:r>
      <w:r w:rsidRPr="004212EB">
        <w:rPr>
          <w:rFonts w:ascii="Traditional Arabic" w:hAnsi="Traditional Arabic" w:cs="Traditional Arabic" w:hint="cs"/>
          <w:b/>
          <w:bCs/>
          <w:sz w:val="38"/>
          <w:szCs w:val="38"/>
          <w:rtl/>
        </w:rPr>
        <w:t xml:space="preserve"> سيِّدَنَا</w:t>
      </w:r>
      <w:r w:rsidRPr="004212EB">
        <w:rPr>
          <w:rFonts w:ascii="Traditional Arabic" w:hAnsi="Traditional Arabic" w:cs="Traditional Arabic"/>
          <w:b/>
          <w:bCs/>
          <w:sz w:val="38"/>
          <w:szCs w:val="38"/>
          <w:rtl/>
        </w:rPr>
        <w:t xml:space="preserve"> مُحمدًا عبدُهُ ورسولُهُ </w:t>
      </w:r>
      <w:r w:rsidRPr="004212EB">
        <w:rPr>
          <w:rFonts w:ascii="Arial Unicode MS" w:hAnsi="Arial Unicode MS" w:cs="Arial Unicode MS" w:hint="eastAsia"/>
          <w:b/>
          <w:bCs/>
          <w:sz w:val="38"/>
          <w:szCs w:val="38"/>
          <w:rtl/>
        </w:rPr>
        <w:t>ﷺ</w:t>
      </w:r>
      <w:r w:rsidRPr="004212EB">
        <w:rPr>
          <w:rFonts w:ascii="Traditional Arabic" w:hAnsi="Traditional Arabic" w:cs="Traditional Arabic"/>
          <w:b/>
          <w:bCs/>
          <w:sz w:val="38"/>
          <w:szCs w:val="38"/>
          <w:rtl/>
        </w:rPr>
        <w:t xml:space="preserve">. </w:t>
      </w:r>
      <w:r w:rsidRPr="004212EB">
        <w:rPr>
          <w:rFonts w:ascii="Traditional Arabic" w:hAnsi="Traditional Arabic" w:cs="Monotype Koufi" w:hint="cs"/>
          <w:b/>
          <w:bCs/>
          <w:sz w:val="38"/>
          <w:szCs w:val="38"/>
          <w:rtl/>
        </w:rPr>
        <w:t>أمَّا بعدُ:</w:t>
      </w:r>
    </w:p>
    <w:p w14:paraId="530D3CF3" w14:textId="77777777" w:rsidR="004212EB" w:rsidRPr="004212EB" w:rsidRDefault="004212EB" w:rsidP="004212EB">
      <w:pPr>
        <w:bidi/>
        <w:spacing w:after="120" w:line="240" w:lineRule="auto"/>
        <w:jc w:val="both"/>
        <w:rPr>
          <w:rFonts w:ascii="Traditional Arabic" w:hAnsi="Traditional Arabic" w:cs="Monotype Koufi"/>
          <w:b/>
          <w:bCs/>
          <w:sz w:val="38"/>
          <w:szCs w:val="38"/>
          <w:u w:val="single"/>
          <w:rtl/>
        </w:rPr>
      </w:pPr>
      <w:r w:rsidRPr="004212EB">
        <w:rPr>
          <w:rFonts w:ascii="Traditional Arabic" w:hAnsi="Traditional Arabic" w:cs="Monotype Koufi"/>
          <w:b/>
          <w:bCs/>
          <w:sz w:val="38"/>
          <w:szCs w:val="38"/>
          <w:u w:val="single"/>
          <w:rtl/>
        </w:rPr>
        <w:t xml:space="preserve">أولًا: </w:t>
      </w:r>
      <w:r w:rsidRPr="004212EB">
        <w:rPr>
          <w:rFonts w:ascii="Traditional Arabic" w:hAnsi="Traditional Arabic" w:cs="Monotype Koufi" w:hint="cs"/>
          <w:b/>
          <w:bCs/>
          <w:sz w:val="38"/>
          <w:szCs w:val="38"/>
          <w:u w:val="single"/>
          <w:rtl/>
        </w:rPr>
        <w:t>تحذيرُ الإسلامِ مِن الإثمِ الظاهرِ</w:t>
      </w:r>
      <w:r w:rsidRPr="004212EB">
        <w:rPr>
          <w:rFonts w:ascii="Traditional Arabic" w:hAnsi="Traditional Arabic" w:cs="Monotype Koufi"/>
          <w:b/>
          <w:bCs/>
          <w:sz w:val="38"/>
          <w:szCs w:val="38"/>
          <w:u w:val="single"/>
          <w:rtl/>
        </w:rPr>
        <w:t>.</w:t>
      </w:r>
    </w:p>
    <w:p w14:paraId="3DE81D14" w14:textId="77777777" w:rsidR="004212EB" w:rsidRPr="004212EB" w:rsidRDefault="004212EB" w:rsidP="004212EB">
      <w:pPr>
        <w:bidi/>
        <w:spacing w:after="120" w:line="240" w:lineRule="auto"/>
        <w:jc w:val="both"/>
        <w:rPr>
          <w:rFonts w:ascii="Traditional Arabic" w:hAnsi="Traditional Arabic" w:cs="Monotype Koufi"/>
          <w:b/>
          <w:bCs/>
          <w:sz w:val="38"/>
          <w:szCs w:val="38"/>
          <w:u w:val="single"/>
          <w:rtl/>
        </w:rPr>
      </w:pPr>
      <w:r w:rsidRPr="004212EB">
        <w:rPr>
          <w:rFonts w:ascii="Traditional Arabic" w:hAnsi="Traditional Arabic" w:cs="Traditional Arabic" w:hint="cs"/>
          <w:b/>
          <w:bCs/>
          <w:sz w:val="38"/>
          <w:szCs w:val="38"/>
          <w:rtl/>
        </w:rPr>
        <w:t>إنَّ الدينَ الإسلاميَّ الحنيفَ يدعونَا إلى كلِّ خيرٍ وبرٍّ وينهانَا عن كلِّ شرٍّ وإثمٍ، وهذا ما كان يهتمُّ بهِ الصحابةُ الكرامُ رضي اللهُ عنهُم، ف</w:t>
      </w:r>
      <w:r w:rsidRPr="004212EB">
        <w:rPr>
          <w:rFonts w:ascii="Traditional Arabic" w:hAnsi="Traditional Arabic" w:cs="Traditional Arabic"/>
          <w:b/>
          <w:bCs/>
          <w:sz w:val="38"/>
          <w:szCs w:val="38"/>
          <w:rtl/>
        </w:rPr>
        <w:t>عَنِ النَّوَّاسِ بْنِ سِمْعَانَ الْأَنْصَارِيِّ رضي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عنه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قَالَ:</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 xml:space="preserve">سَأَلْتُ رَسُولَ اللهِ </w:t>
      </w:r>
      <w:r w:rsidRPr="004212EB">
        <w:rPr>
          <w:rFonts w:ascii="Arial Unicode MS" w:hAnsi="Arial Unicode MS" w:cs="Arial Unicode MS" w:hint="eastAsia"/>
          <w:b/>
          <w:bCs/>
          <w:sz w:val="38"/>
          <w:szCs w:val="38"/>
          <w:rtl/>
        </w:rPr>
        <w:t>ﷺ</w:t>
      </w:r>
      <w:r w:rsidRPr="004212EB">
        <w:rPr>
          <w:rFonts w:ascii="Traditional Arabic" w:hAnsi="Traditional Arabic" w:cs="Traditional Arabic"/>
          <w:b/>
          <w:bCs/>
          <w:sz w:val="38"/>
          <w:szCs w:val="38"/>
          <w:rtl/>
        </w:rPr>
        <w:t xml:space="preserve"> عَنِ الْبِرِّ وَالْإِثْمِ، فَقَالَ: «الْبِرُّ حُسْنُ الْخُلُقِ، وَالْإِثْمُ مَا حَاكَ فِي صَدْرِكَ، وَكَرِهْتَ أَنْ يَطَّلِعَ عَلَيْهِ النَّاسُ».</w:t>
      </w:r>
      <w:r w:rsidRPr="004212EB">
        <w:rPr>
          <w:rFonts w:ascii="Traditional Arabic" w:hAnsi="Traditional Arabic" w:cs="Traditional Arabic" w:hint="cs"/>
          <w:b/>
          <w:bCs/>
          <w:sz w:val="38"/>
          <w:szCs w:val="38"/>
          <w:rtl/>
        </w:rPr>
        <w:t xml:space="preserve"> (مسلم).</w:t>
      </w:r>
    </w:p>
    <w:p w14:paraId="2B749D5F" w14:textId="77777777" w:rsidR="004212EB" w:rsidRPr="004212EB" w:rsidRDefault="004212EB" w:rsidP="004212EB">
      <w:pPr>
        <w:bidi/>
        <w:spacing w:after="120" w:line="240" w:lineRule="auto"/>
        <w:jc w:val="both"/>
        <w:rPr>
          <w:rFonts w:ascii="Traditional Arabic" w:hAnsi="Traditional Arabic" w:cs="Traditional Arabic"/>
          <w:b/>
          <w:bCs/>
          <w:sz w:val="36"/>
          <w:szCs w:val="36"/>
          <w:rtl/>
        </w:rPr>
      </w:pPr>
      <w:r w:rsidRPr="004212EB">
        <w:rPr>
          <w:rFonts w:ascii="Traditional Arabic" w:hAnsi="Traditional Arabic" w:cs="Traditional Arabic" w:hint="cs"/>
          <w:b/>
          <w:bCs/>
          <w:sz w:val="36"/>
          <w:szCs w:val="36"/>
          <w:rtl/>
        </w:rPr>
        <w:t>والإثمُ نوعانِ: ظاهرٌ وباطنٌ. والإثمُ الظاهرُ هو كلُّ ما يقترفُهُ الإنسانُ مِن ذنوبٍ وآثامٍ بجوارحِهِ الظاهرةِ، ف</w:t>
      </w:r>
      <w:r w:rsidRPr="004212EB">
        <w:rPr>
          <w:rFonts w:ascii="Traditional Arabic" w:hAnsi="Traditional Arabic" w:cs="Traditional Arabic"/>
          <w:b/>
          <w:bCs/>
          <w:sz w:val="36"/>
          <w:szCs w:val="36"/>
          <w:rtl/>
        </w:rPr>
        <w:t>معاص</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ي العين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النظر</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إلى ما حر</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الله</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العورات</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وم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النساء</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غير</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المحارم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ومعاص</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ي الأذن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الاستماع</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إلى ما حر</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الله</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آفات</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اللسان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فالمستمع</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شريك</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المتكلم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w:t>
      </w:r>
      <w:r w:rsidRPr="004212EB">
        <w:rPr>
          <w:rFonts w:ascii="Traditional Arabic" w:hAnsi="Traditional Arabic" w:cs="Traditional Arabic" w:hint="cs"/>
          <w:b/>
          <w:bCs/>
          <w:sz w:val="36"/>
          <w:szCs w:val="36"/>
          <w:rtl/>
        </w:rPr>
        <w:t xml:space="preserve"> </w:t>
      </w:r>
      <w:r w:rsidRPr="004212EB">
        <w:rPr>
          <w:rFonts w:ascii="Traditional Arabic" w:hAnsi="Traditional Arabic" w:cs="Traditional Arabic"/>
          <w:b/>
          <w:bCs/>
          <w:sz w:val="36"/>
          <w:szCs w:val="36"/>
          <w:rtl/>
        </w:rPr>
        <w:t>ومعاص</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ي اللسان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الكلام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بم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ا حر</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الله</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الآفات</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التي بلغ</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به</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ا الإمام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الغزال</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ي عشرين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آفة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الكذب</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والغيبة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والنميمة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والسخرية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واليمين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الفاجرة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والوعد</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الكاذب</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والخوض</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في الباطل</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والكلام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فيما لا يعن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ي وقذف</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المحصنات</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الغافلات</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المؤمنات</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وشهادة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الزور</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والنياحة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واللعن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والسب</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إلخ.</w:t>
      </w:r>
    </w:p>
    <w:p w14:paraId="66E6E983" w14:textId="17EAF2E3"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b/>
          <w:bCs/>
          <w:sz w:val="38"/>
          <w:szCs w:val="38"/>
          <w:rtl/>
        </w:rPr>
        <w:t>ومعاص</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ي اليد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البطش</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والضرب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بغير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حق</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والقتل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وكتابة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ما لا يجوز</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كتابته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يروج</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الباطل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أو يشيع</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الفاحشة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وينشر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الفساد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ومعاصي الرجل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المشي</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إلى معصية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وإلى </w:t>
      </w:r>
      <w:r w:rsidRPr="004212EB">
        <w:rPr>
          <w:rFonts w:ascii="Traditional Arabic" w:hAnsi="Traditional Arabic" w:cs="Traditional Arabic" w:hint="cs"/>
          <w:b/>
          <w:bCs/>
          <w:sz w:val="38"/>
          <w:szCs w:val="38"/>
          <w:rtl/>
        </w:rPr>
        <w:t>طرقِ الحرامِ والإفسادِ</w:t>
      </w:r>
      <w:r w:rsidRPr="004212EB">
        <w:rPr>
          <w:rFonts w:ascii="Traditional Arabic" w:hAnsi="Traditional Arabic" w:cs="Traditional Arabic"/>
          <w:b/>
          <w:bCs/>
          <w:sz w:val="38"/>
          <w:szCs w:val="38"/>
          <w:rtl/>
        </w:rPr>
        <w:t>، وم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السفر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في إثم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وعدوان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ومعاص</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ي الفرج</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الزن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ى وعمل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قوم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لوط</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وإتيان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امرأت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في دبر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أو في المحيض</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w:t>
      </w:r>
    </w:p>
    <w:p w14:paraId="43992F44"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lastRenderedPageBreak/>
        <w:t>ولقد تضافرتْ آياتُ القرآنِ الكريمِ التي تحذرُ مِن صورِ هذا الإثمِ الظاهرِ، قالَ تعالَى:</w:t>
      </w:r>
      <w:r w:rsidRPr="004212EB">
        <w:rPr>
          <w:rFonts w:ascii="Traditional Arabic" w:hAnsi="Traditional Arabic" w:cs="Traditional Arabic"/>
          <w:b/>
          <w:bCs/>
          <w:sz w:val="38"/>
          <w:szCs w:val="38"/>
          <w:rtl/>
        </w:rPr>
        <w:t xml:space="preserve"> </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وَلَا تَأْكُلُوا أَمْوَالَكُمْ بَيْنَكُمْ بِالْبَاطِلِ وَتُدْلُوا بِهَا إِلَى الْحُكَّامِ لِتَأْكُلُوا فَرِيقًا مِنْ أَمْوَالِ النَّاسِ بِالْإِثْمِ وَأَنْتُمْ </w:t>
      </w:r>
      <w:proofErr w:type="gramStart"/>
      <w:r w:rsidRPr="004212EB">
        <w:rPr>
          <w:rFonts w:ascii="Traditional Arabic" w:hAnsi="Traditional Arabic" w:cs="Traditional Arabic"/>
          <w:b/>
          <w:bCs/>
          <w:sz w:val="38"/>
          <w:szCs w:val="38"/>
          <w:rtl/>
        </w:rPr>
        <w:t xml:space="preserve">تَعْلَمُونَ </w:t>
      </w:r>
      <w:r w:rsidRPr="004212EB">
        <w:rPr>
          <w:rFonts w:ascii="Traditional Arabic" w:hAnsi="Traditional Arabic" w:cs="Traditional Arabic" w:hint="cs"/>
          <w:b/>
          <w:bCs/>
          <w:sz w:val="38"/>
          <w:szCs w:val="38"/>
          <w:rtl/>
        </w:rPr>
        <w:t>}</w:t>
      </w:r>
      <w:proofErr w:type="gramEnd"/>
      <w:r w:rsidRPr="004212EB">
        <w:rPr>
          <w:rFonts w:ascii="Traditional Arabic" w:hAnsi="Traditional Arabic" w:cs="Traditional Arabic"/>
          <w:b/>
          <w:bCs/>
          <w:sz w:val="38"/>
          <w:szCs w:val="38"/>
          <w:rtl/>
        </w:rPr>
        <w:t>.</w:t>
      </w:r>
      <w:r w:rsidRPr="004212EB">
        <w:rPr>
          <w:rFonts w:ascii="Traditional Arabic" w:hAnsi="Traditional Arabic" w:cs="Traditional Arabic" w:hint="cs"/>
          <w:b/>
          <w:bCs/>
          <w:sz w:val="38"/>
          <w:szCs w:val="38"/>
          <w:rtl/>
        </w:rPr>
        <w:t xml:space="preserve"> (البقرة: </w:t>
      </w:r>
      <w:r w:rsidRPr="004212EB">
        <w:rPr>
          <w:rFonts w:ascii="Traditional Arabic" w:hAnsi="Traditional Arabic" w:cs="Traditional Arabic"/>
          <w:b/>
          <w:bCs/>
          <w:sz w:val="38"/>
          <w:szCs w:val="38"/>
          <w:rtl/>
        </w:rPr>
        <w:t>188).</w:t>
      </w:r>
      <w:r w:rsidRPr="004212EB">
        <w:rPr>
          <w:rFonts w:ascii="Traditional Arabic" w:hAnsi="Traditional Arabic" w:cs="Traditional Arabic" w:hint="cs"/>
          <w:b/>
          <w:bCs/>
          <w:sz w:val="38"/>
          <w:szCs w:val="38"/>
          <w:rtl/>
        </w:rPr>
        <w:t xml:space="preserve"> فحرمت الآيةُ الكريمةُ كلَّ صورِ أكلِ أموالِ الناسِ بالباطلِ ك</w:t>
      </w:r>
      <w:r w:rsidRPr="004212EB">
        <w:rPr>
          <w:rFonts w:ascii="Traditional Arabic" w:hAnsi="Traditional Arabic" w:cs="Traditional Arabic"/>
          <w:b/>
          <w:bCs/>
          <w:sz w:val="38"/>
          <w:szCs w:val="38"/>
          <w:rtl/>
        </w:rPr>
        <w:t>الخيانة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والغضب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والسَّرقة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والقمار</w:t>
      </w:r>
      <w:r w:rsidRPr="004212EB">
        <w:rPr>
          <w:rFonts w:ascii="Traditional Arabic" w:hAnsi="Traditional Arabic" w:cs="Traditional Arabic" w:hint="cs"/>
          <w:b/>
          <w:bCs/>
          <w:sz w:val="38"/>
          <w:szCs w:val="38"/>
          <w:rtl/>
        </w:rPr>
        <w:t>ِ وغيرِهَا.</w:t>
      </w:r>
    </w:p>
    <w:p w14:paraId="66B71406" w14:textId="173EA0DE"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t xml:space="preserve">وقال تعالى: </w:t>
      </w:r>
      <w:r w:rsidRPr="004212EB">
        <w:rPr>
          <w:rFonts w:ascii="Traditional Arabic" w:hAnsi="Traditional Arabic" w:cs="Traditional Arabic" w:hint="cs"/>
          <w:b/>
          <w:bCs/>
          <w:sz w:val="38"/>
          <w:szCs w:val="38"/>
          <w:rtl/>
        </w:rPr>
        <w:t>{قُلْ</w:t>
      </w:r>
      <w:r w:rsidRPr="004212EB">
        <w:rPr>
          <w:rFonts w:ascii="Traditional Arabic" w:hAnsi="Traditional Arabic" w:cs="Traditional Arabic"/>
          <w:b/>
          <w:bCs/>
          <w:sz w:val="38"/>
          <w:szCs w:val="38"/>
          <w:rtl/>
        </w:rPr>
        <w:t xml:space="preserve"> إِنَّمَا حَرَّمَ رَبِّيَ الْفَوَاحِشَ مَا ظَهَرَ مِنْهَا وَمَا بَطَنَ </w:t>
      </w:r>
      <w:r w:rsidRPr="004212EB">
        <w:rPr>
          <w:rFonts w:ascii="Traditional Arabic" w:hAnsi="Traditional Arabic" w:cs="Traditional Arabic" w:hint="cs"/>
          <w:b/>
          <w:bCs/>
          <w:sz w:val="38"/>
          <w:szCs w:val="38"/>
          <w:rtl/>
        </w:rPr>
        <w:t>وَالْإِثْمَ}</w:t>
      </w:r>
      <w:r w:rsidRPr="004212EB">
        <w:rPr>
          <w:rFonts w:ascii="Traditional Arabic" w:hAnsi="Traditional Arabic" w:cs="Traditional Arabic"/>
          <w:b/>
          <w:bCs/>
          <w:sz w:val="38"/>
          <w:szCs w:val="38"/>
          <w:rtl/>
        </w:rPr>
        <w:t xml:space="preserve"> [الأعراف: 33]؛ أي: حرَّم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أصناف</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الفاحشة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المعلنة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والمستترة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كالزن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وما في حكم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أو صفات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كما حر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الإثم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مطلقًا، وهو كل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ما يوجب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العقوبة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قولًا وعملًا ونيَّات.</w:t>
      </w:r>
      <w:r w:rsidRPr="004212EB">
        <w:rPr>
          <w:rFonts w:ascii="Traditional Arabic" w:hAnsi="Traditional Arabic" w:cs="Traditional Arabic" w:hint="cs"/>
          <w:b/>
          <w:bCs/>
          <w:sz w:val="38"/>
          <w:szCs w:val="38"/>
          <w:rtl/>
        </w:rPr>
        <w:t xml:space="preserve"> وقالَ سبحانَهُ وتعالى: </w:t>
      </w:r>
      <w:proofErr w:type="gramStart"/>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وَالَّذِينَ</w:t>
      </w:r>
      <w:proofErr w:type="gramEnd"/>
      <w:r w:rsidRPr="004212EB">
        <w:rPr>
          <w:rFonts w:ascii="Traditional Arabic" w:hAnsi="Traditional Arabic" w:cs="Traditional Arabic"/>
          <w:b/>
          <w:bCs/>
          <w:sz w:val="38"/>
          <w:szCs w:val="38"/>
          <w:rtl/>
        </w:rPr>
        <w:t xml:space="preserve"> يَجْتَنِبُونَ كَبَائِرَ الْإِثْمِ وَالْفَوَاحِشَ </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hint="cs"/>
          <w:b/>
          <w:bCs/>
          <w:sz w:val="38"/>
          <w:szCs w:val="38"/>
          <w:rtl/>
        </w:rPr>
        <w:t>[سورة</w:t>
      </w:r>
      <w:r w:rsidRPr="004212EB">
        <w:rPr>
          <w:rFonts w:ascii="Traditional Arabic" w:hAnsi="Traditional Arabic" w:cs="Traditional Arabic"/>
          <w:b/>
          <w:bCs/>
          <w:sz w:val="38"/>
          <w:szCs w:val="38"/>
          <w:rtl/>
        </w:rPr>
        <w:t xml:space="preserve"> الشورى: 37]</w:t>
      </w:r>
      <w:r w:rsidRPr="004212EB">
        <w:rPr>
          <w:rFonts w:ascii="Traditional Arabic" w:hAnsi="Traditional Arabic" w:cs="Traditional Arabic" w:hint="cs"/>
          <w:b/>
          <w:bCs/>
          <w:sz w:val="38"/>
          <w:szCs w:val="38"/>
          <w:rtl/>
        </w:rPr>
        <w:t>. وغيرُ ذلكَ مِن الآياتِ التي تدللُ على حرمةِ جميعِ صورِ الإثمِ الظاهرةِ السابقةِ.</w:t>
      </w:r>
    </w:p>
    <w:p w14:paraId="18881F98"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t>لهذا</w:t>
      </w:r>
      <w:r w:rsidRPr="004212EB">
        <w:rPr>
          <w:rFonts w:ascii="Traditional Arabic" w:hAnsi="Traditional Arabic" w:cs="Traditional Arabic"/>
          <w:b/>
          <w:bCs/>
          <w:sz w:val="38"/>
          <w:szCs w:val="38"/>
          <w:rtl/>
        </w:rPr>
        <w:t xml:space="preserve"> أمَر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 عبادَه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يترك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وا ما ظهَر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الآثام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وما استَتَر، كما جاء</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في قول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-عز</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وجل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وَذَرُوا ظَاهِرَ الْإِثْمِ وَبَاطِنَهُ إِنَّ الَّذِينَ يَكْسِبُونَ الْإِثْمَ سَيُجْزَوْنَ بِمَا كَانُوا يَقْتَرِفُونَ</w:t>
      </w:r>
      <w:proofErr w:type="gramStart"/>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w:t>
      </w:r>
      <w:proofErr w:type="gramEnd"/>
      <w:r w:rsidRPr="004212EB">
        <w:rPr>
          <w:rFonts w:ascii="Traditional Arabic" w:hAnsi="Traditional Arabic" w:cs="Traditional Arabic"/>
          <w:b/>
          <w:bCs/>
          <w:sz w:val="38"/>
          <w:szCs w:val="38"/>
          <w:rtl/>
        </w:rPr>
        <w:t>الْأَنْعَامِ: 120]</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أي: إن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مرتكب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الإثم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بكل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أصناف</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الظاهرة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والخفية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سيجاز</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ى بالعذاب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الدائم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يوم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القيامة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إن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كان مستحلًّا 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فإن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لم يكن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مستحلًّا 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ولم يتُب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ولم يعفُ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عنه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عُذِّب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على قدر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ذنب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p>
    <w:p w14:paraId="3930D5E6"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t>فعليكُم بالتوبةِ والاستغفارِ مِن كلِّ هذهِ الآثامِ؛ لأنَّ</w:t>
      </w:r>
      <w:r w:rsidRPr="004212EB">
        <w:rPr>
          <w:rFonts w:ascii="Traditional Arabic" w:hAnsi="Traditional Arabic" w:cs="Traditional Arabic"/>
          <w:b/>
          <w:bCs/>
          <w:sz w:val="38"/>
          <w:szCs w:val="38"/>
          <w:rtl/>
        </w:rPr>
        <w:t xml:space="preserve"> الاستغفارَ سببٌ لجلاءِ القلبِ وبياضِه وصفائِه ونقائِه: فالذنوبُ تتركُ آثارًا سيئةً وسوادًا على القلبِ، والاستغفارُ يمحُو الذنبَ وأثرَهُ، ويزيلُ ما علقَ بالقلبِ مِن سوادٍ، وما قد رَانَ عليه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مِن ذنوبٍ ومعاصٍ، فعَنْ أَبِي هُرَيْرَةَ، عَنْ رَسُولِ اللَّهِ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قَالَ: ” إِنَّ الْعَبْدَ إِذَا أَخْطَأَ خَطِيئَةً نُكِتَتْ فِي قَلْبِهِ نُكْتَةٌ سَوْدَاءُ ؛ فَإِذَا هُوَ نَزَعَ وَاسْتَغْفَرَ وَتَابَ سُقِلَ قَلْبُهُ ؛ وَإِنْ عَادَ زِيدَ فِيهَا حَتَّى تَعْلُوَ قَلْبَهُ وَهُوَ الرَّانُ الَّذِي ذَكَرَ اللَّهُ ؛{ كَلَّا بَلْ رَانَ عَلَى قُلُوبِهِمْ مَا كَانُوا يَكْسِبُونَ } (الترمذي وقال: هذا حديث حسن صحيح ).</w:t>
      </w:r>
    </w:p>
    <w:p w14:paraId="218A9D91" w14:textId="77777777" w:rsidR="004212EB" w:rsidRPr="004212EB" w:rsidRDefault="004212EB" w:rsidP="004212EB">
      <w:pPr>
        <w:bidi/>
        <w:spacing w:after="120" w:line="240" w:lineRule="auto"/>
        <w:jc w:val="both"/>
        <w:rPr>
          <w:rFonts w:ascii="Traditional Arabic" w:hAnsi="Traditional Arabic" w:cs="Traditional Arabic"/>
          <w:b/>
          <w:bCs/>
          <w:sz w:val="37"/>
          <w:szCs w:val="37"/>
          <w:rtl/>
        </w:rPr>
      </w:pPr>
      <w:r w:rsidRPr="004212EB">
        <w:rPr>
          <w:rFonts w:ascii="Traditional Arabic" w:hAnsi="Traditional Arabic" w:cs="Traditional Arabic" w:hint="cs"/>
          <w:b/>
          <w:bCs/>
          <w:sz w:val="37"/>
          <w:szCs w:val="37"/>
          <w:rtl/>
        </w:rPr>
        <w:t>ف</w:t>
      </w:r>
      <w:r w:rsidRPr="004212EB">
        <w:rPr>
          <w:rFonts w:ascii="Traditional Arabic" w:hAnsi="Traditional Arabic" w:cs="Traditional Arabic"/>
          <w:b/>
          <w:bCs/>
          <w:sz w:val="37"/>
          <w:szCs w:val="37"/>
          <w:rtl/>
        </w:rPr>
        <w:t>اعلمْ أنّ</w:t>
      </w:r>
      <w:r w:rsidRPr="004212EB">
        <w:rPr>
          <w:rFonts w:ascii="Traditional Arabic" w:hAnsi="Traditional Arabic" w:cs="Traditional Arabic" w:hint="cs"/>
          <w:b/>
          <w:bCs/>
          <w:sz w:val="37"/>
          <w:szCs w:val="37"/>
          <w:rtl/>
        </w:rPr>
        <w:t>َ</w:t>
      </w:r>
      <w:r w:rsidRPr="004212EB">
        <w:rPr>
          <w:rFonts w:ascii="Traditional Arabic" w:hAnsi="Traditional Arabic" w:cs="Traditional Arabic"/>
          <w:b/>
          <w:bCs/>
          <w:sz w:val="37"/>
          <w:szCs w:val="37"/>
          <w:rtl/>
        </w:rPr>
        <w:t xml:space="preserve"> قلبكَ مُسودٌّ مِن كثرةِ المعاصِي؛ لأنّ</w:t>
      </w:r>
      <w:r w:rsidRPr="004212EB">
        <w:rPr>
          <w:rFonts w:ascii="Traditional Arabic" w:hAnsi="Traditional Arabic" w:cs="Traditional Arabic" w:hint="cs"/>
          <w:b/>
          <w:bCs/>
          <w:sz w:val="37"/>
          <w:szCs w:val="37"/>
          <w:rtl/>
        </w:rPr>
        <w:t>َ</w:t>
      </w:r>
      <w:r w:rsidRPr="004212EB">
        <w:rPr>
          <w:rFonts w:ascii="Traditional Arabic" w:hAnsi="Traditional Arabic" w:cs="Traditional Arabic"/>
          <w:b/>
          <w:bCs/>
          <w:sz w:val="37"/>
          <w:szCs w:val="37"/>
          <w:rtl/>
        </w:rPr>
        <w:t xml:space="preserve"> كلَّ </w:t>
      </w:r>
      <w:r w:rsidRPr="004212EB">
        <w:rPr>
          <w:rFonts w:ascii="Traditional Arabic" w:hAnsi="Traditional Arabic" w:cs="Traditional Arabic" w:hint="cs"/>
          <w:b/>
          <w:bCs/>
          <w:sz w:val="37"/>
          <w:szCs w:val="37"/>
          <w:rtl/>
        </w:rPr>
        <w:t>إثمٍ</w:t>
      </w:r>
      <w:r w:rsidRPr="004212EB">
        <w:rPr>
          <w:rFonts w:ascii="Traditional Arabic" w:hAnsi="Traditional Arabic" w:cs="Traditional Arabic"/>
          <w:b/>
          <w:bCs/>
          <w:sz w:val="37"/>
          <w:szCs w:val="37"/>
          <w:rtl/>
        </w:rPr>
        <w:t xml:space="preserve"> ارتكبتَهُ، نكتَ نكتةً سوداءَ في القلبِ حتى اسودَّ وأظلمَ وعلاهُ الران</w:t>
      </w:r>
      <w:r w:rsidRPr="004212EB">
        <w:rPr>
          <w:rFonts w:ascii="Traditional Arabic" w:hAnsi="Traditional Arabic" w:cs="Traditional Arabic" w:hint="cs"/>
          <w:b/>
          <w:bCs/>
          <w:sz w:val="37"/>
          <w:szCs w:val="37"/>
          <w:rtl/>
        </w:rPr>
        <w:t>ُ</w:t>
      </w:r>
      <w:r w:rsidRPr="004212EB">
        <w:rPr>
          <w:rFonts w:ascii="Traditional Arabic" w:hAnsi="Traditional Arabic" w:cs="Traditional Arabic"/>
          <w:b/>
          <w:bCs/>
          <w:sz w:val="37"/>
          <w:szCs w:val="37"/>
          <w:rtl/>
        </w:rPr>
        <w:t>، فعليكَ أنْ تغسلَ قلبَكَ وتطهرَهُ مِمّا علقَ بهِ مِن سوادٍ ورانٍ</w:t>
      </w:r>
      <w:r w:rsidRPr="004212EB">
        <w:rPr>
          <w:rFonts w:ascii="Traditional Arabic" w:hAnsi="Traditional Arabic" w:cs="Traditional Arabic" w:hint="cs"/>
          <w:b/>
          <w:bCs/>
          <w:sz w:val="37"/>
          <w:szCs w:val="37"/>
          <w:rtl/>
        </w:rPr>
        <w:t xml:space="preserve">، وليكنْ الرسولُ </w:t>
      </w:r>
      <w:r w:rsidRPr="004212EB">
        <w:rPr>
          <w:rFonts w:ascii="Arial Unicode MS" w:hAnsi="Arial Unicode MS" w:cs="Arial Unicode MS" w:hint="cs"/>
          <w:b/>
          <w:bCs/>
          <w:sz w:val="37"/>
          <w:szCs w:val="37"/>
          <w:rtl/>
        </w:rPr>
        <w:t>ﷺ</w:t>
      </w:r>
      <w:r w:rsidRPr="004212EB">
        <w:rPr>
          <w:rFonts w:ascii="Traditional Arabic" w:hAnsi="Traditional Arabic" w:cs="Traditional Arabic" w:hint="cs"/>
          <w:b/>
          <w:bCs/>
          <w:sz w:val="37"/>
          <w:szCs w:val="37"/>
          <w:rtl/>
        </w:rPr>
        <w:t xml:space="preserve"> </w:t>
      </w:r>
      <w:proofErr w:type="spellStart"/>
      <w:r w:rsidRPr="004212EB">
        <w:rPr>
          <w:rFonts w:ascii="Traditional Arabic" w:hAnsi="Traditional Arabic" w:cs="Traditional Arabic" w:hint="cs"/>
          <w:b/>
          <w:bCs/>
          <w:sz w:val="37"/>
          <w:szCs w:val="37"/>
          <w:rtl/>
        </w:rPr>
        <w:t>قدوتَكَ</w:t>
      </w:r>
      <w:proofErr w:type="spellEnd"/>
      <w:r w:rsidRPr="004212EB">
        <w:rPr>
          <w:rFonts w:ascii="Traditional Arabic" w:hAnsi="Traditional Arabic" w:cs="Traditional Arabic" w:hint="cs"/>
          <w:b/>
          <w:bCs/>
          <w:sz w:val="37"/>
          <w:szCs w:val="37"/>
          <w:rtl/>
        </w:rPr>
        <w:t xml:space="preserve"> في الاستغفارِ والتوبةِ، حيثُ يقولُ</w:t>
      </w:r>
      <w:r w:rsidRPr="004212EB">
        <w:rPr>
          <w:rFonts w:ascii="Traditional Arabic" w:hAnsi="Traditional Arabic" w:cs="Traditional Arabic"/>
          <w:b/>
          <w:bCs/>
          <w:sz w:val="37"/>
          <w:szCs w:val="37"/>
          <w:rtl/>
        </w:rPr>
        <w:t xml:space="preserve"> </w:t>
      </w:r>
      <w:r w:rsidRPr="004212EB">
        <w:rPr>
          <w:rFonts w:ascii="Arial Unicode MS" w:hAnsi="Arial Unicode MS" w:cs="Arial Unicode MS" w:hint="cs"/>
          <w:b/>
          <w:bCs/>
          <w:sz w:val="37"/>
          <w:szCs w:val="37"/>
          <w:rtl/>
        </w:rPr>
        <w:t>ﷺ</w:t>
      </w:r>
      <w:r w:rsidRPr="004212EB">
        <w:rPr>
          <w:rFonts w:ascii="Traditional Arabic" w:hAnsi="Traditional Arabic" w:cs="Traditional Arabic"/>
          <w:b/>
          <w:bCs/>
          <w:sz w:val="37"/>
          <w:szCs w:val="37"/>
          <w:rtl/>
        </w:rPr>
        <w:t>: «إِنَّهُ لَيُغَانُ عَلَى قَلْبِي، وَإِنِّي لَأَسْتَغْفِرُ اللهَ، فِي الْيَوْمِ مِائَةَ مَرَّةٍ». (مسلم).</w:t>
      </w:r>
    </w:p>
    <w:p w14:paraId="5DCB8250"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t>ف</w:t>
      </w:r>
      <w:r w:rsidRPr="004212EB">
        <w:rPr>
          <w:rFonts w:ascii="Traditional Arabic" w:hAnsi="Traditional Arabic" w:cs="Traditional Arabic"/>
          <w:b/>
          <w:bCs/>
          <w:sz w:val="38"/>
          <w:szCs w:val="38"/>
          <w:rtl/>
        </w:rPr>
        <w:t>هذا حبيب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م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يستغفر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رب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في اليوم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أكثر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ن </w:t>
      </w:r>
      <w:r w:rsidRPr="004212EB">
        <w:rPr>
          <w:rFonts w:ascii="Traditional Arabic" w:hAnsi="Traditional Arabic" w:cs="Traditional Arabic" w:hint="cs"/>
          <w:b/>
          <w:bCs/>
          <w:sz w:val="38"/>
          <w:szCs w:val="38"/>
          <w:rtl/>
        </w:rPr>
        <w:t>مائةِ</w:t>
      </w:r>
      <w:r w:rsidRPr="004212EB">
        <w:rPr>
          <w:rFonts w:ascii="Traditional Arabic" w:hAnsi="Traditional Arabic" w:cs="Traditional Arabic"/>
          <w:b/>
          <w:bCs/>
          <w:sz w:val="38"/>
          <w:szCs w:val="38"/>
          <w:rtl/>
        </w:rPr>
        <w:t xml:space="preserve"> مرة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وقد غ</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ف</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ذنبه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المتقدم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منه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والمتأخر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ونحن أكلتن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الذنوب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ولم نستغفر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بالمرة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w:t>
      </w:r>
      <w:r w:rsidRPr="004212EB">
        <w:rPr>
          <w:rFonts w:ascii="Traditional Arabic" w:hAnsi="Traditional Arabic" w:cs="Traditional Arabic" w:hint="cs"/>
          <w:b/>
          <w:bCs/>
          <w:sz w:val="38"/>
          <w:szCs w:val="38"/>
          <w:rtl/>
        </w:rPr>
        <w:t xml:space="preserve"> و</w:t>
      </w:r>
      <w:r w:rsidRPr="004212EB">
        <w:rPr>
          <w:rFonts w:ascii="Traditional Arabic" w:hAnsi="Traditional Arabic" w:cs="Traditional Arabic"/>
          <w:b/>
          <w:bCs/>
          <w:sz w:val="38"/>
          <w:szCs w:val="38"/>
          <w:rtl/>
        </w:rPr>
        <w:t>روى مسلم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في صحيح</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حديث</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أبي هريرة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-رضي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عنه- أن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النبي</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كان يقول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في سجود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«اللهُمَّ اغْفِرْ لِي ذَنْبِي كُلَّهُ دِقَّهُ وَجِلَّهُ، وَأَوَّلَهُ وَآخِرَهُ، </w:t>
      </w:r>
      <w:proofErr w:type="spellStart"/>
      <w:r w:rsidRPr="004212EB">
        <w:rPr>
          <w:rFonts w:ascii="Traditional Arabic" w:hAnsi="Traditional Arabic" w:cs="Traditional Arabic"/>
          <w:b/>
          <w:bCs/>
          <w:sz w:val="38"/>
          <w:szCs w:val="38"/>
          <w:rtl/>
        </w:rPr>
        <w:t>وَعَلَانِيَتَهُ</w:t>
      </w:r>
      <w:proofErr w:type="spellEnd"/>
      <w:r w:rsidRPr="004212EB">
        <w:rPr>
          <w:rFonts w:ascii="Traditional Arabic" w:hAnsi="Traditional Arabic" w:cs="Traditional Arabic"/>
          <w:b/>
          <w:bCs/>
          <w:sz w:val="38"/>
          <w:szCs w:val="38"/>
          <w:rtl/>
        </w:rPr>
        <w:t xml:space="preserve"> وَسِرَّهُ»</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وروى البخاري</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ومسلم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عن أبي موسى الأشعر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ي</w:t>
      </w:r>
      <w:r w:rsidRPr="004212EB">
        <w:rPr>
          <w:rFonts w:ascii="Traditional Arabic" w:hAnsi="Traditional Arabic" w:cs="Traditional Arabic" w:hint="cs"/>
          <w:b/>
          <w:bCs/>
          <w:sz w:val="38"/>
          <w:szCs w:val="38"/>
          <w:rtl/>
        </w:rPr>
        <w:t xml:space="preserve"> رض</w:t>
      </w:r>
      <w:r w:rsidRPr="004212EB">
        <w:rPr>
          <w:rFonts w:ascii="Traditional Arabic" w:hAnsi="Traditional Arabic" w:cs="Traditional Arabic"/>
          <w:b/>
          <w:bCs/>
          <w:sz w:val="38"/>
          <w:szCs w:val="38"/>
          <w:rtl/>
        </w:rPr>
        <w:t>ي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عنه أن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النبي</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كان يقول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في دعائ</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«اللهُمَّ اغْفِرْ لِي </w:t>
      </w:r>
      <w:r w:rsidRPr="004212EB">
        <w:rPr>
          <w:rFonts w:ascii="Traditional Arabic" w:hAnsi="Traditional Arabic" w:cs="Traditional Arabic"/>
          <w:b/>
          <w:bCs/>
          <w:sz w:val="38"/>
          <w:szCs w:val="38"/>
          <w:rtl/>
        </w:rPr>
        <w:lastRenderedPageBreak/>
        <w:t>مَا قَدَّمْتُ وَمَا أَخَّرْتُ، وَمَا أَسْرَرْتُ وَمَا أَعْلَنْتُ، وَمَا أَنْتَ أَعْلَمُ بِهِ مِنِّي، أَنْتَ الْمُقَدِّمُ وَأَنْتَ الْمُؤَخِّرُ، وَأَنْتَ عَلَى كُلِّ شَيْءٍ قَدِيرٌ».</w:t>
      </w:r>
    </w:p>
    <w:p w14:paraId="63533192" w14:textId="77777777" w:rsidR="004212EB" w:rsidRPr="004212EB" w:rsidRDefault="004212EB" w:rsidP="004212EB">
      <w:pPr>
        <w:bidi/>
        <w:spacing w:after="120" w:line="240" w:lineRule="auto"/>
        <w:rPr>
          <w:rFonts w:ascii="Traditional Arabic" w:hAnsi="Traditional Arabic" w:cs="Monotype Koufi"/>
          <w:b/>
          <w:bCs/>
          <w:sz w:val="38"/>
          <w:szCs w:val="38"/>
          <w:u w:val="single"/>
          <w:rtl/>
        </w:rPr>
      </w:pPr>
      <w:r w:rsidRPr="004212EB">
        <w:rPr>
          <w:rFonts w:ascii="Traditional Arabic" w:hAnsi="Traditional Arabic" w:cs="Monotype Koufi"/>
          <w:b/>
          <w:bCs/>
          <w:sz w:val="38"/>
          <w:szCs w:val="38"/>
          <w:u w:val="single"/>
          <w:rtl/>
        </w:rPr>
        <w:t xml:space="preserve">ثانيًا: </w:t>
      </w:r>
      <w:r w:rsidRPr="004212EB">
        <w:rPr>
          <w:rFonts w:ascii="Traditional Arabic" w:hAnsi="Traditional Arabic" w:cs="Monotype Koufi" w:hint="cs"/>
          <w:b/>
          <w:bCs/>
          <w:sz w:val="38"/>
          <w:szCs w:val="38"/>
          <w:u w:val="single"/>
          <w:rtl/>
        </w:rPr>
        <w:t>تحذيرُ الإسلامِ مِن الإثمِ الباطنِ.</w:t>
      </w:r>
    </w:p>
    <w:p w14:paraId="09A18735"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t>ي</w:t>
      </w:r>
      <w:r w:rsidRPr="004212EB">
        <w:rPr>
          <w:rFonts w:ascii="Traditional Arabic" w:hAnsi="Traditional Arabic" w:cs="Traditional Arabic"/>
          <w:b/>
          <w:bCs/>
          <w:sz w:val="38"/>
          <w:szCs w:val="38"/>
          <w:rtl/>
        </w:rPr>
        <w:t>قصد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r w:rsidRPr="004212EB">
        <w:rPr>
          <w:rFonts w:ascii="Traditional Arabic" w:hAnsi="Traditional Arabic" w:cs="Traditional Arabic" w:hint="cs"/>
          <w:b/>
          <w:bCs/>
          <w:sz w:val="38"/>
          <w:szCs w:val="38"/>
          <w:rtl/>
        </w:rPr>
        <w:t xml:space="preserve">بالإثمِ الباطنِ: </w:t>
      </w:r>
      <w:r w:rsidRPr="004212EB">
        <w:rPr>
          <w:rFonts w:ascii="Traditional Arabic" w:hAnsi="Traditional Arabic" w:cs="Traditional Arabic"/>
          <w:b/>
          <w:bCs/>
          <w:sz w:val="38"/>
          <w:szCs w:val="38"/>
          <w:rtl/>
        </w:rPr>
        <w:t>معاص</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ي القلوب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r w:rsidRPr="004212EB">
        <w:rPr>
          <w:rFonts w:ascii="Traditional Arabic" w:hAnsi="Traditional Arabic" w:cs="Traditional Arabic" w:hint="cs"/>
          <w:b/>
          <w:bCs/>
          <w:sz w:val="38"/>
          <w:szCs w:val="38"/>
          <w:rtl/>
        </w:rPr>
        <w:t xml:space="preserve">وكلُّ </w:t>
      </w:r>
      <w:r w:rsidRPr="004212EB">
        <w:rPr>
          <w:rFonts w:ascii="Traditional Arabic" w:hAnsi="Traditional Arabic" w:cs="Traditional Arabic"/>
          <w:b/>
          <w:bCs/>
          <w:sz w:val="38"/>
          <w:szCs w:val="38"/>
          <w:rtl/>
        </w:rPr>
        <w:t>ما كانت آلته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القلب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مثل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الرياء</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والعجب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والكبر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والفخر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والخيلاء</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والحسد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والبغضاء</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w:t>
      </w:r>
      <w:r w:rsidRPr="004212EB">
        <w:rPr>
          <w:rFonts w:ascii="Traditional Arabic" w:hAnsi="Traditional Arabic" w:cs="Traditional Arabic" w:hint="cs"/>
          <w:b/>
          <w:bCs/>
          <w:sz w:val="38"/>
          <w:szCs w:val="38"/>
          <w:rtl/>
        </w:rPr>
        <w:t xml:space="preserve"> والنفاقُ،</w:t>
      </w:r>
      <w:r w:rsidRPr="004212EB">
        <w:rPr>
          <w:rFonts w:ascii="Traditional Arabic" w:hAnsi="Traditional Arabic" w:cs="Traditional Arabic"/>
          <w:b/>
          <w:bCs/>
          <w:sz w:val="38"/>
          <w:szCs w:val="38"/>
          <w:rtl/>
        </w:rPr>
        <w:t xml:space="preserve"> والسخط</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والشح</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والحقد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والغرور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وحب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الدنيا، والقنوط</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رحمة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والأمن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مكر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والتباغض</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بين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المسلمين</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وسوء</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الظن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بالمسلمين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ونحوه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سماه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الإمام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الغزال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ي في "إحيائ</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المهلكات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أخذًا 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 الحديث</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الشريف</w:t>
      </w:r>
      <w:r w:rsidRPr="004212EB">
        <w:rPr>
          <w:rFonts w:ascii="Traditional Arabic" w:hAnsi="Traditional Arabic" w:cs="Traditional Arabic" w:hint="cs"/>
          <w:b/>
          <w:bCs/>
          <w:sz w:val="38"/>
          <w:szCs w:val="38"/>
          <w:rtl/>
        </w:rPr>
        <w:t>ِ</w:t>
      </w:r>
      <w:r w:rsidRPr="004212EB">
        <w:rPr>
          <w:sz w:val="38"/>
          <w:szCs w:val="38"/>
          <w:rtl/>
        </w:rPr>
        <w:t xml:space="preserve"> </w:t>
      </w:r>
      <w:r w:rsidRPr="004212EB">
        <w:rPr>
          <w:rFonts w:ascii="Traditional Arabic" w:hAnsi="Traditional Arabic" w:cs="Traditional Arabic" w:hint="cs"/>
          <w:b/>
          <w:bCs/>
          <w:sz w:val="38"/>
          <w:szCs w:val="38"/>
          <w:rtl/>
        </w:rPr>
        <w:t xml:space="preserve">في قولِهِ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w:t>
      </w:r>
      <w:r w:rsidRPr="004212EB">
        <w:rPr>
          <w:rFonts w:ascii="Traditional Arabic" w:hAnsi="Traditional Arabic" w:cs="Traditional Arabic" w:hint="cs"/>
          <w:b/>
          <w:bCs/>
          <w:sz w:val="38"/>
          <w:szCs w:val="38"/>
          <w:rtl/>
        </w:rPr>
        <w:t xml:space="preserve"> " </w:t>
      </w:r>
      <w:r w:rsidRPr="004212EB">
        <w:rPr>
          <w:rFonts w:ascii="Traditional Arabic" w:hAnsi="Traditional Arabic" w:cs="Traditional Arabic"/>
          <w:b/>
          <w:bCs/>
          <w:sz w:val="38"/>
          <w:szCs w:val="38"/>
          <w:rtl/>
        </w:rPr>
        <w:t>ثَلاثٌ مُهْلِكَاتٌ</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شُحٌّ مُطَاعٌ، وهَوًى مُتَّبَعٌ، وإِعْجَابُ المَرْءِ بِنفسِهِ</w:t>
      </w:r>
      <w:r w:rsidRPr="004212EB">
        <w:rPr>
          <w:rFonts w:ascii="Traditional Arabic" w:hAnsi="Traditional Arabic" w:cs="Traditional Arabic" w:hint="cs"/>
          <w:b/>
          <w:bCs/>
          <w:sz w:val="38"/>
          <w:szCs w:val="38"/>
          <w:rtl/>
        </w:rPr>
        <w:t>" (الطبراني والبزار بسند حسن).</w:t>
      </w:r>
    </w:p>
    <w:p w14:paraId="14CCB594" w14:textId="3D3E8608"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t xml:space="preserve">وأخطرُ وأقبحُ صورِ الإثمِ الباطنةِ هو الكبرُ، وبسببهِ خرجَ إبليسُ مِن الجنةِ لتكبرِهِ عن السجودِ لسيدِنَا آدمَ عليهِ السلامُ، لذلكَ حُرِّمَت الجنةُ على كلِّ مُتكبرٍ، </w:t>
      </w:r>
      <w:r w:rsidRPr="004212EB">
        <w:rPr>
          <w:rFonts w:ascii="Traditional Arabic" w:hAnsi="Traditional Arabic" w:cs="Traditional Arabic"/>
          <w:b/>
          <w:bCs/>
          <w:sz w:val="38"/>
          <w:szCs w:val="38"/>
          <w:rtl/>
        </w:rPr>
        <w:t xml:space="preserve">فعَنْ عَبْدِ اللَّهِ بْنِ مَسْعُودٍ – رَضِيَ اللَّهُ عَنْهُ – عَنِ النَّبِيِّ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w:t>
      </w:r>
      <w:r w:rsidRPr="004212EB">
        <w:rPr>
          <w:rFonts w:ascii="Traditional Arabic" w:hAnsi="Traditional Arabic" w:cs="Traditional Arabic" w:hint="cs"/>
          <w:b/>
          <w:bCs/>
          <w:sz w:val="38"/>
          <w:szCs w:val="38"/>
          <w:rtl/>
        </w:rPr>
        <w:t>قَالَ:</w:t>
      </w:r>
      <w:r w:rsidRPr="004212EB">
        <w:rPr>
          <w:rFonts w:ascii="Traditional Arabic" w:hAnsi="Traditional Arabic" w:cs="Traditional Arabic"/>
          <w:b/>
          <w:bCs/>
          <w:sz w:val="38"/>
          <w:szCs w:val="38"/>
          <w:rtl/>
        </w:rPr>
        <w:t xml:space="preserve">” لَا يَدْخُلُ الْجَنَّةَ مَنْ كَانَ فِي قَلْبِهِ مِثْقَالُ ذَرَّةٍ مِنْ </w:t>
      </w:r>
      <w:r w:rsidRPr="004212EB">
        <w:rPr>
          <w:rFonts w:ascii="Traditional Arabic" w:hAnsi="Traditional Arabic" w:cs="Traditional Arabic" w:hint="cs"/>
          <w:b/>
          <w:bCs/>
          <w:sz w:val="38"/>
          <w:szCs w:val="38"/>
          <w:rtl/>
        </w:rPr>
        <w:t>كِبْرٍ.</w:t>
      </w:r>
      <w:r w:rsidRPr="004212EB">
        <w:rPr>
          <w:rFonts w:ascii="Traditional Arabic" w:hAnsi="Traditional Arabic" w:cs="Traditional Arabic"/>
          <w:b/>
          <w:bCs/>
          <w:sz w:val="38"/>
          <w:szCs w:val="38"/>
          <w:rtl/>
        </w:rPr>
        <w:t xml:space="preserve"> قَالَ </w:t>
      </w:r>
      <w:r w:rsidRPr="004212EB">
        <w:rPr>
          <w:rFonts w:ascii="Traditional Arabic" w:hAnsi="Traditional Arabic" w:cs="Traditional Arabic" w:hint="cs"/>
          <w:b/>
          <w:bCs/>
          <w:sz w:val="38"/>
          <w:szCs w:val="38"/>
          <w:rtl/>
        </w:rPr>
        <w:t>رَجُلٌ:</w:t>
      </w:r>
      <w:r w:rsidRPr="004212EB">
        <w:rPr>
          <w:rFonts w:ascii="Traditional Arabic" w:hAnsi="Traditional Arabic" w:cs="Traditional Arabic"/>
          <w:b/>
          <w:bCs/>
          <w:sz w:val="38"/>
          <w:szCs w:val="38"/>
          <w:rtl/>
        </w:rPr>
        <w:t xml:space="preserve"> إِنَّ الرَّجُلَ يُحِبُّ أَنْ يَكُونَ ثَوْبُهُ حَسَنًا وَنَعْلُهُ حَسَنَةً </w:t>
      </w:r>
      <w:r w:rsidRPr="004212EB">
        <w:rPr>
          <w:rFonts w:ascii="Traditional Arabic" w:hAnsi="Traditional Arabic" w:cs="Traditional Arabic" w:hint="cs"/>
          <w:b/>
          <w:bCs/>
          <w:sz w:val="38"/>
          <w:szCs w:val="38"/>
          <w:rtl/>
        </w:rPr>
        <w:t>قَالَ:</w:t>
      </w:r>
      <w:r w:rsidRPr="004212EB">
        <w:rPr>
          <w:rFonts w:ascii="Traditional Arabic" w:hAnsi="Traditional Arabic" w:cs="Traditional Arabic"/>
          <w:b/>
          <w:bCs/>
          <w:sz w:val="38"/>
          <w:szCs w:val="38"/>
          <w:rtl/>
        </w:rPr>
        <w:t xml:space="preserve"> إِنَّ اللَّهَ جَمِيلٌ يُحِبُّ </w:t>
      </w:r>
      <w:r w:rsidRPr="004212EB">
        <w:rPr>
          <w:rFonts w:ascii="Traditional Arabic" w:hAnsi="Traditional Arabic" w:cs="Traditional Arabic" w:hint="cs"/>
          <w:b/>
          <w:bCs/>
          <w:sz w:val="38"/>
          <w:szCs w:val="38"/>
          <w:rtl/>
        </w:rPr>
        <w:t>الْجَمَالَ؛</w:t>
      </w:r>
      <w:r w:rsidRPr="004212EB">
        <w:rPr>
          <w:rFonts w:ascii="Traditional Arabic" w:hAnsi="Traditional Arabic" w:cs="Traditional Arabic"/>
          <w:b/>
          <w:bCs/>
          <w:sz w:val="38"/>
          <w:szCs w:val="38"/>
          <w:rtl/>
        </w:rPr>
        <w:t xml:space="preserve"> الْكِبْرُ بَطَرُ الْحَقِّ وَغَمْطُ </w:t>
      </w:r>
      <w:r w:rsidRPr="004212EB">
        <w:rPr>
          <w:rFonts w:ascii="Traditional Arabic" w:hAnsi="Traditional Arabic" w:cs="Traditional Arabic" w:hint="cs"/>
          <w:b/>
          <w:bCs/>
          <w:sz w:val="38"/>
          <w:szCs w:val="38"/>
          <w:rtl/>
        </w:rPr>
        <w:t>النَّاسِ”.</w:t>
      </w:r>
      <w:r w:rsidRPr="004212EB">
        <w:rPr>
          <w:rFonts w:ascii="Traditional Arabic" w:hAnsi="Traditional Arabic" w:cs="Traditional Arabic"/>
          <w:b/>
          <w:bCs/>
          <w:sz w:val="38"/>
          <w:szCs w:val="38"/>
          <w:rtl/>
        </w:rPr>
        <w:t xml:space="preserve"> </w:t>
      </w:r>
      <w:r w:rsidRPr="004212EB">
        <w:rPr>
          <w:rFonts w:ascii="Traditional Arabic" w:hAnsi="Traditional Arabic" w:cs="Traditional Arabic" w:hint="cs"/>
          <w:b/>
          <w:bCs/>
          <w:sz w:val="38"/>
          <w:szCs w:val="38"/>
          <w:rtl/>
        </w:rPr>
        <w:t>(مسلم)</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وعن جابر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رضي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عنه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رَسُول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قَالَ: “إِن مِنْ أَحَبِّكُم إِليَّ، وَأَقْرَبِكُمْ مِنِّي مَجلساً يَومَ القِيَامَةِ، أَحَاسِنَكُم </w:t>
      </w:r>
      <w:r w:rsidRPr="004212EB">
        <w:rPr>
          <w:rFonts w:ascii="Traditional Arabic" w:hAnsi="Traditional Arabic" w:cs="Traditional Arabic" w:hint="cs"/>
          <w:b/>
          <w:bCs/>
          <w:sz w:val="38"/>
          <w:szCs w:val="38"/>
          <w:rtl/>
        </w:rPr>
        <w:t>أَخلاقاً.</w:t>
      </w:r>
      <w:r w:rsidRPr="004212EB">
        <w:rPr>
          <w:rFonts w:ascii="Traditional Arabic" w:hAnsi="Traditional Arabic" w:cs="Traditional Arabic"/>
          <w:b/>
          <w:bCs/>
          <w:sz w:val="38"/>
          <w:szCs w:val="38"/>
          <w:rtl/>
        </w:rPr>
        <w:t xml:space="preserve"> وإِنَّ أَبَغَضَكُم إِليَّ وَأَبْعَدكُم مِنِّي يومَ الْقِيامةِ، الثَّرْثَارُونَ والمُتَشَدِّقُونَ </w:t>
      </w:r>
      <w:proofErr w:type="spellStart"/>
      <w:r w:rsidRPr="004212EB">
        <w:rPr>
          <w:rFonts w:ascii="Traditional Arabic" w:hAnsi="Traditional Arabic" w:cs="Traditional Arabic"/>
          <w:b/>
          <w:bCs/>
          <w:sz w:val="38"/>
          <w:szCs w:val="38"/>
          <w:rtl/>
        </w:rPr>
        <w:t>وَالمُتَفَيْهِقُونَ</w:t>
      </w:r>
      <w:proofErr w:type="spellEnd"/>
      <w:r w:rsidRPr="004212EB">
        <w:rPr>
          <w:rFonts w:ascii="Traditional Arabic" w:hAnsi="Traditional Arabic" w:cs="Traditional Arabic"/>
          <w:b/>
          <w:bCs/>
          <w:sz w:val="38"/>
          <w:szCs w:val="38"/>
          <w:rtl/>
        </w:rPr>
        <w:t>” قالوا: يَا رسول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قَدْ عَلِمْنَا الثَرْثَارُونَ وَالمُتَشَدِّقُونَ، فَمَا </w:t>
      </w:r>
      <w:proofErr w:type="spellStart"/>
      <w:r w:rsidRPr="004212EB">
        <w:rPr>
          <w:rFonts w:ascii="Traditional Arabic" w:hAnsi="Traditional Arabic" w:cs="Traditional Arabic"/>
          <w:b/>
          <w:bCs/>
          <w:sz w:val="38"/>
          <w:szCs w:val="38"/>
          <w:rtl/>
        </w:rPr>
        <w:t>المُتَفيْهِقُونَ</w:t>
      </w:r>
      <w:proofErr w:type="spellEnd"/>
      <w:r w:rsidRPr="004212EB">
        <w:rPr>
          <w:rFonts w:ascii="Traditional Arabic" w:hAnsi="Traditional Arabic" w:cs="Traditional Arabic"/>
          <w:b/>
          <w:bCs/>
          <w:sz w:val="38"/>
          <w:szCs w:val="38"/>
          <w:rtl/>
        </w:rPr>
        <w:t>؟ قَالَ</w:t>
      </w:r>
      <w:proofErr w:type="gramStart"/>
      <w:r w:rsidRPr="004212EB">
        <w:rPr>
          <w:rFonts w:ascii="Traditional Arabic" w:hAnsi="Traditional Arabic" w:cs="Traditional Arabic"/>
          <w:b/>
          <w:bCs/>
          <w:sz w:val="38"/>
          <w:szCs w:val="38"/>
          <w:rtl/>
        </w:rPr>
        <w:t>:</w:t>
      </w:r>
      <w:r w:rsidRPr="004212EB">
        <w:rPr>
          <w:rFonts w:ascii="Traditional Arabic" w:hAnsi="Traditional Arabic" w:cs="Traditional Arabic" w:hint="cs"/>
          <w:b/>
          <w:bCs/>
          <w:sz w:val="38"/>
          <w:szCs w:val="38"/>
          <w:rtl/>
        </w:rPr>
        <w:t xml:space="preserve"> </w:t>
      </w:r>
      <w:r w:rsidRPr="004212EB">
        <w:rPr>
          <w:rFonts w:ascii="Traditional Arabic" w:hAnsi="Traditional Arabic" w:cs="Traditional Arabic"/>
          <w:b/>
          <w:bCs/>
          <w:sz w:val="38"/>
          <w:szCs w:val="38"/>
          <w:rtl/>
        </w:rPr>
        <w:t>”المُتَكَبِّروُنَ</w:t>
      </w:r>
      <w:proofErr w:type="gramEnd"/>
      <w:r w:rsidRPr="004212EB">
        <w:rPr>
          <w:rFonts w:ascii="Traditional Arabic" w:hAnsi="Traditional Arabic" w:cs="Traditional Arabic"/>
          <w:b/>
          <w:bCs/>
          <w:sz w:val="38"/>
          <w:szCs w:val="38"/>
          <w:rtl/>
        </w:rPr>
        <w:t xml:space="preserve">” . </w:t>
      </w:r>
      <w:proofErr w:type="gramStart"/>
      <w:r w:rsidRPr="004212EB">
        <w:rPr>
          <w:rFonts w:ascii="Traditional Arabic" w:hAnsi="Traditional Arabic" w:cs="Traditional Arabic"/>
          <w:b/>
          <w:bCs/>
          <w:sz w:val="38"/>
          <w:szCs w:val="38"/>
          <w:rtl/>
        </w:rPr>
        <w:t>( أحمد</w:t>
      </w:r>
      <w:proofErr w:type="gramEnd"/>
      <w:r w:rsidRPr="004212EB">
        <w:rPr>
          <w:rFonts w:ascii="Traditional Arabic" w:hAnsi="Traditional Arabic" w:cs="Traditional Arabic"/>
          <w:b/>
          <w:bCs/>
          <w:sz w:val="38"/>
          <w:szCs w:val="38"/>
          <w:rtl/>
        </w:rPr>
        <w:t xml:space="preserve"> والترمذي وحسنه ).</w:t>
      </w:r>
    </w:p>
    <w:p w14:paraId="0C5EA086" w14:textId="16E00F3E"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t>إنَّ جميعَ صورِ الإثمِ الباطنةِ سالفةَ الذكرِ لهَا أصلٌ ودليلٌ مِن القرآنِ والسنةِ لا يتسعُ المقامُ لذكرِهَا، وكلُّهَا ترجعُ إلى أمراضِ القلوبِ، لذلكَ يجبُ علينَا أنْ نطهرَ قلوبَنَا مِن جميعِ هذه الأمراضِ والآثامِ الباطنةِ، ولا سيّمَا ونحنُ مقبلونَ على ليلةٍ مِن أفضلِ الليالِي التي يطلعُ المولَى الكريمُ فيهَا على قلوبِ العبادِ، ف</w:t>
      </w:r>
      <w:r w:rsidRPr="004212EB">
        <w:rPr>
          <w:rFonts w:ascii="Traditional Arabic" w:hAnsi="Traditional Arabic" w:cs="Traditional Arabic"/>
          <w:b/>
          <w:bCs/>
          <w:sz w:val="38"/>
          <w:szCs w:val="38"/>
          <w:rtl/>
        </w:rPr>
        <w:t xml:space="preserve">عَنْ أَبِي مُوسَى الأَشْعَرِيِّ، عَنْ رَسُولِ اللهِ </w:t>
      </w:r>
      <w:r w:rsidRPr="004212EB">
        <w:rPr>
          <w:rFonts w:ascii="Arial Unicode MS" w:hAnsi="Arial Unicode MS" w:cs="Arial Unicode MS" w:hint="eastAsia"/>
          <w:b/>
          <w:bCs/>
          <w:sz w:val="38"/>
          <w:szCs w:val="38"/>
          <w:rtl/>
        </w:rPr>
        <w:t>ﷺ</w:t>
      </w:r>
      <w:r w:rsidRPr="004212EB">
        <w:rPr>
          <w:rFonts w:ascii="Traditional Arabic" w:hAnsi="Traditional Arabic" w:cs="Traditional Arabic"/>
          <w:b/>
          <w:bCs/>
          <w:sz w:val="38"/>
          <w:szCs w:val="38"/>
          <w:rtl/>
        </w:rPr>
        <w:t xml:space="preserve"> قَالَ :” إِنَّ اللَّهَ لَيَطَّلِعُ فِي لَيْلَةِ النِّصْفِ مِنْ شَعْبَانَ, فَيَغْفِرُ لِجَمِيعِ خَلْقِهِ</w:t>
      </w:r>
      <w:r>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إِلاَّ لِمُشْرِكٍ أَوْ مُشَاحِنٍ. </w:t>
      </w:r>
      <w:r w:rsidRPr="004212EB">
        <w:rPr>
          <w:rFonts w:ascii="Traditional Arabic" w:hAnsi="Traditional Arabic" w:cs="Traditional Arabic" w:hint="cs"/>
          <w:b/>
          <w:bCs/>
          <w:sz w:val="38"/>
          <w:szCs w:val="38"/>
          <w:rtl/>
        </w:rPr>
        <w:t>“. [الطبراني</w:t>
      </w:r>
      <w:r w:rsidRPr="004212EB">
        <w:rPr>
          <w:rFonts w:ascii="Traditional Arabic" w:hAnsi="Traditional Arabic" w:cs="Traditional Arabic"/>
          <w:b/>
          <w:bCs/>
          <w:sz w:val="38"/>
          <w:szCs w:val="38"/>
          <w:rtl/>
        </w:rPr>
        <w:t xml:space="preserve"> وابن حبان وابن ماجة بسند </w:t>
      </w:r>
      <w:proofErr w:type="gramStart"/>
      <w:r w:rsidRPr="004212EB">
        <w:rPr>
          <w:rFonts w:ascii="Traditional Arabic" w:hAnsi="Traditional Arabic" w:cs="Traditional Arabic"/>
          <w:b/>
          <w:bCs/>
          <w:sz w:val="38"/>
          <w:szCs w:val="38"/>
          <w:rtl/>
        </w:rPr>
        <w:t>صحيح ]</w:t>
      </w:r>
      <w:proofErr w:type="gramEnd"/>
      <w:r w:rsidRPr="004212EB">
        <w:rPr>
          <w:rFonts w:ascii="Traditional Arabic" w:hAnsi="Traditional Arabic" w:cs="Traditional Arabic"/>
          <w:b/>
          <w:bCs/>
          <w:sz w:val="38"/>
          <w:szCs w:val="38"/>
          <w:rtl/>
        </w:rPr>
        <w:t>.</w:t>
      </w:r>
    </w:p>
    <w:p w14:paraId="2540D92C" w14:textId="2B4D6938" w:rsidR="004212EB" w:rsidRPr="00D61FDE" w:rsidRDefault="004212EB" w:rsidP="004212EB">
      <w:pPr>
        <w:bidi/>
        <w:spacing w:after="120" w:line="240" w:lineRule="auto"/>
        <w:jc w:val="both"/>
        <w:rPr>
          <w:rFonts w:ascii="Traditional Arabic" w:hAnsi="Traditional Arabic" w:cs="Traditional Arabic"/>
          <w:b/>
          <w:bCs/>
          <w:sz w:val="38"/>
          <w:szCs w:val="38"/>
          <w:rtl/>
        </w:rPr>
      </w:pPr>
      <w:r w:rsidRPr="00D61FDE">
        <w:rPr>
          <w:rFonts w:ascii="Traditional Arabic" w:hAnsi="Traditional Arabic" w:cs="Traditional Arabic"/>
          <w:b/>
          <w:bCs/>
          <w:sz w:val="38"/>
          <w:szCs w:val="38"/>
          <w:rtl/>
        </w:rPr>
        <w:t>إنَّ سنةَ النبي</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w:t>
      </w:r>
      <w:r w:rsidRPr="00D61FDE">
        <w:rPr>
          <w:rFonts w:ascii="Arial Unicode MS" w:hAnsi="Arial Unicode MS" w:cs="Arial Unicode MS" w:hint="eastAsia"/>
          <w:b/>
          <w:bCs/>
          <w:sz w:val="38"/>
          <w:szCs w:val="38"/>
          <w:rtl/>
        </w:rPr>
        <w:t>ﷺ</w:t>
      </w:r>
      <w:r w:rsidRPr="00D61FDE">
        <w:rPr>
          <w:rFonts w:ascii="Traditional Arabic" w:hAnsi="Traditional Arabic" w:cs="Traditional Arabic"/>
          <w:b/>
          <w:bCs/>
          <w:sz w:val="38"/>
          <w:szCs w:val="38"/>
          <w:rtl/>
        </w:rPr>
        <w:t xml:space="preserve"> عامرةٌ بالنصوص</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المؤكِّدة</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على أهمية</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طهارةِ القلوب</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وسلامت</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ه</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ا م</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ن الغلِّ والشحناء</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والبغضاء</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يُسأل</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عليه</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الصلاة</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والسلام</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أيُّ الناس</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أفضل؟ فيقول</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“كلّ</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مخموم</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القلب</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صدوق</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اللسان</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في</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ق</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ال</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له</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صدوق</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اللسان</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نعرف</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ه</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فما مخموم</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القلب</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فيقول</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w:t>
      </w:r>
      <w:r w:rsidRPr="00D61FDE">
        <w:rPr>
          <w:rFonts w:ascii="Arial Unicode MS" w:hAnsi="Arial Unicode MS" w:cs="Arial Unicode MS" w:hint="eastAsia"/>
          <w:b/>
          <w:bCs/>
          <w:sz w:val="38"/>
          <w:szCs w:val="38"/>
          <w:rtl/>
        </w:rPr>
        <w:t>ﷺ</w:t>
      </w:r>
      <w:r w:rsidRPr="00D61FDE">
        <w:rPr>
          <w:rFonts w:ascii="Traditional Arabic" w:hAnsi="Traditional Arabic" w:cs="Traditional Arabic"/>
          <w:b/>
          <w:bCs/>
          <w:sz w:val="38"/>
          <w:szCs w:val="38"/>
          <w:rtl/>
        </w:rPr>
        <w:t>: “هو التّقي</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النقي</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لا إثم</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ولا بغي</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ولا غلَّ ولا حسد</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(رواه ابن ماجه بإسناد صحيح).</w:t>
      </w:r>
      <w:r w:rsidRPr="00D61FDE">
        <w:rPr>
          <w:rFonts w:ascii="Traditional Arabic" w:hAnsi="Traditional Arabic" w:cs="Traditional Arabic" w:hint="cs"/>
          <w:b/>
          <w:bCs/>
          <w:sz w:val="38"/>
          <w:szCs w:val="38"/>
          <w:rtl/>
        </w:rPr>
        <w:t xml:space="preserve"> </w:t>
      </w:r>
      <w:r w:rsidRPr="00D61FDE">
        <w:rPr>
          <w:rFonts w:ascii="Traditional Arabic" w:hAnsi="Traditional Arabic" w:cs="Traditional Arabic"/>
          <w:b/>
          <w:bCs/>
          <w:sz w:val="38"/>
          <w:szCs w:val="38"/>
          <w:rtl/>
        </w:rPr>
        <w:t>ويقول</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w:t>
      </w:r>
      <w:r w:rsidRPr="00D61FDE">
        <w:rPr>
          <w:rFonts w:ascii="Arial Unicode MS" w:hAnsi="Arial Unicode MS" w:cs="Arial Unicode MS" w:hint="eastAsia"/>
          <w:b/>
          <w:bCs/>
          <w:sz w:val="38"/>
          <w:szCs w:val="38"/>
          <w:rtl/>
        </w:rPr>
        <w:t>ﷺ</w:t>
      </w:r>
      <w:r w:rsidRPr="00D61FDE">
        <w:rPr>
          <w:rFonts w:ascii="Traditional Arabic" w:hAnsi="Traditional Arabic" w:cs="Traditional Arabic"/>
          <w:b/>
          <w:bCs/>
          <w:sz w:val="38"/>
          <w:szCs w:val="38"/>
          <w:rtl/>
        </w:rPr>
        <w:t>: “لا تباغض</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وا، ولا تحاسد</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وا، ولا تدابر</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وا، ولا تقاطع</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وا، وكون</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وا </w:t>
      </w:r>
      <w:r w:rsidRPr="00D61FDE">
        <w:rPr>
          <w:rFonts w:ascii="Traditional Arabic" w:hAnsi="Traditional Arabic" w:cs="Traditional Arabic"/>
          <w:b/>
          <w:bCs/>
          <w:sz w:val="38"/>
          <w:szCs w:val="38"/>
          <w:rtl/>
        </w:rPr>
        <w:lastRenderedPageBreak/>
        <w:t>عبادَ الله</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إخوانًا” (متفق عليه)، بل إن</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ه</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 </w:t>
      </w:r>
      <w:r w:rsidRPr="00D61FDE">
        <w:rPr>
          <w:rFonts w:ascii="Arial Unicode MS" w:hAnsi="Arial Unicode MS" w:cs="Arial Unicode MS" w:hint="eastAsia"/>
          <w:b/>
          <w:bCs/>
          <w:sz w:val="38"/>
          <w:szCs w:val="38"/>
          <w:rtl/>
        </w:rPr>
        <w:t>ﷺ</w:t>
      </w:r>
      <w:r w:rsidRPr="00D61FDE">
        <w:rPr>
          <w:rFonts w:ascii="Traditional Arabic" w:hAnsi="Traditional Arabic" w:cs="Traditional Arabic"/>
          <w:b/>
          <w:bCs/>
          <w:sz w:val="38"/>
          <w:szCs w:val="38"/>
          <w:rtl/>
        </w:rPr>
        <w:t xml:space="preserve"> يقول</w:t>
      </w:r>
      <w:r w:rsidRPr="00D61FDE">
        <w:rPr>
          <w:rFonts w:ascii="Traditional Arabic" w:hAnsi="Traditional Arabic" w:cs="Traditional Arabic" w:hint="cs"/>
          <w:b/>
          <w:bCs/>
          <w:sz w:val="38"/>
          <w:szCs w:val="38"/>
          <w:rtl/>
        </w:rPr>
        <w:t>ُ</w:t>
      </w:r>
      <w:r w:rsidRPr="00D61FDE">
        <w:rPr>
          <w:rFonts w:ascii="Traditional Arabic" w:hAnsi="Traditional Arabic" w:cs="Traditional Arabic" w:hint="cs"/>
          <w:b/>
          <w:bCs/>
          <w:sz w:val="38"/>
          <w:szCs w:val="38"/>
          <w:rtl/>
        </w:rPr>
        <w:t>:” لا</w:t>
      </w:r>
      <w:r w:rsidRPr="00D61FDE">
        <w:rPr>
          <w:rFonts w:ascii="Traditional Arabic" w:hAnsi="Traditional Arabic" w:cs="Traditional Arabic"/>
          <w:b/>
          <w:bCs/>
          <w:sz w:val="38"/>
          <w:szCs w:val="38"/>
          <w:rtl/>
        </w:rPr>
        <w:t xml:space="preserve"> تدخُل</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وا الجنةَ حتى تؤمن</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وا، ولا تؤمن</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وا حتى تحاب</w:t>
      </w:r>
      <w:r w:rsidRPr="00D61FDE">
        <w:rPr>
          <w:rFonts w:ascii="Traditional Arabic" w:hAnsi="Traditional Arabic" w:cs="Traditional Arabic" w:hint="cs"/>
          <w:b/>
          <w:bCs/>
          <w:sz w:val="38"/>
          <w:szCs w:val="38"/>
          <w:rtl/>
        </w:rPr>
        <w:t>ُ</w:t>
      </w:r>
      <w:r w:rsidRPr="00D61FDE">
        <w:rPr>
          <w:rFonts w:ascii="Traditional Arabic" w:hAnsi="Traditional Arabic" w:cs="Traditional Arabic"/>
          <w:b/>
          <w:bCs/>
          <w:sz w:val="38"/>
          <w:szCs w:val="38"/>
          <w:rtl/>
        </w:rPr>
        <w:t xml:space="preserve">وا” </w:t>
      </w:r>
      <w:r w:rsidRPr="00D61FDE">
        <w:rPr>
          <w:rFonts w:ascii="Traditional Arabic" w:hAnsi="Traditional Arabic" w:cs="Traditional Arabic" w:hint="cs"/>
          <w:b/>
          <w:bCs/>
          <w:sz w:val="38"/>
          <w:szCs w:val="38"/>
          <w:rtl/>
        </w:rPr>
        <w:t>(رواه</w:t>
      </w:r>
      <w:r w:rsidRPr="00D61FDE">
        <w:rPr>
          <w:rFonts w:ascii="Traditional Arabic" w:hAnsi="Traditional Arabic" w:cs="Traditional Arabic"/>
          <w:b/>
          <w:bCs/>
          <w:sz w:val="38"/>
          <w:szCs w:val="38"/>
          <w:rtl/>
        </w:rPr>
        <w:t xml:space="preserve"> مسلم</w:t>
      </w:r>
      <w:r w:rsidRPr="00D61FDE">
        <w:rPr>
          <w:rFonts w:ascii="Traditional Arabic" w:hAnsi="Traditional Arabic" w:cs="Traditional Arabic" w:hint="cs"/>
          <w:b/>
          <w:bCs/>
          <w:sz w:val="38"/>
          <w:szCs w:val="38"/>
          <w:rtl/>
        </w:rPr>
        <w:t>).</w:t>
      </w:r>
    </w:p>
    <w:p w14:paraId="43D83211" w14:textId="5E197F08" w:rsidR="004212EB" w:rsidRPr="004212EB" w:rsidRDefault="004212EB" w:rsidP="004212EB">
      <w:pPr>
        <w:bidi/>
        <w:spacing w:after="120" w:line="240" w:lineRule="auto"/>
        <w:jc w:val="both"/>
        <w:rPr>
          <w:rFonts w:ascii="Traditional Arabic" w:hAnsi="Traditional Arabic" w:cs="Traditional Arabic"/>
          <w:b/>
          <w:bCs/>
          <w:sz w:val="36"/>
          <w:szCs w:val="36"/>
          <w:rtl/>
        </w:rPr>
      </w:pPr>
      <w:r w:rsidRPr="004212EB">
        <w:rPr>
          <w:rFonts w:ascii="Traditional Arabic" w:hAnsi="Traditional Arabic" w:cs="Traditional Arabic"/>
          <w:b/>
          <w:bCs/>
          <w:sz w:val="36"/>
          <w:szCs w:val="36"/>
          <w:rtl/>
        </w:rPr>
        <w:t>ويقول</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w:t>
      </w:r>
      <w:r w:rsidRPr="004212EB">
        <w:rPr>
          <w:rFonts w:ascii="Arial Unicode MS" w:hAnsi="Arial Unicode MS" w:cs="Arial Unicode MS" w:hint="eastAsia"/>
          <w:b/>
          <w:bCs/>
          <w:sz w:val="36"/>
          <w:szCs w:val="36"/>
          <w:rtl/>
        </w:rPr>
        <w:t>ﷺ</w:t>
      </w:r>
      <w:r w:rsidRPr="004212EB">
        <w:rPr>
          <w:rFonts w:ascii="Traditional Arabic" w:hAnsi="Traditional Arabic" w:cs="Traditional Arabic"/>
          <w:b/>
          <w:bCs/>
          <w:sz w:val="36"/>
          <w:szCs w:val="36"/>
          <w:rtl/>
        </w:rPr>
        <w:t xml:space="preserve">: </w:t>
      </w:r>
      <w:r w:rsidRPr="004212EB">
        <w:rPr>
          <w:rFonts w:ascii="Traditional Arabic" w:hAnsi="Traditional Arabic" w:cs="Traditional Arabic" w:hint="cs"/>
          <w:b/>
          <w:bCs/>
          <w:sz w:val="36"/>
          <w:szCs w:val="36"/>
          <w:rtl/>
        </w:rPr>
        <w:t>“ألا</w:t>
      </w:r>
      <w:r w:rsidRPr="004212EB">
        <w:rPr>
          <w:rFonts w:ascii="Traditional Arabic" w:hAnsi="Traditional Arabic" w:cs="Traditional Arabic"/>
          <w:b/>
          <w:bCs/>
          <w:sz w:val="36"/>
          <w:szCs w:val="36"/>
          <w:rtl/>
        </w:rPr>
        <w:t xml:space="preserve"> أخبرك</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م بأفضلَ 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ن درجة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الصيام</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والصلاة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والصدقة</w:t>
      </w:r>
      <w:r w:rsidRPr="004212EB">
        <w:rPr>
          <w:rFonts w:ascii="Traditional Arabic" w:hAnsi="Traditional Arabic" w:cs="Traditional Arabic" w:hint="cs"/>
          <w:b/>
          <w:bCs/>
          <w:sz w:val="36"/>
          <w:szCs w:val="36"/>
          <w:rtl/>
        </w:rPr>
        <w:t>ِ</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قالوا: بلى، قال: “إصلاح</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ذات</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البين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فإن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فساد</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ذات</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البين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هي الحالقة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لا أقول</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تحلق</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الشعر</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ولكن تحلق</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الدين</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w:t>
      </w:r>
      <w:r w:rsidRPr="004212EB">
        <w:rPr>
          <w:rFonts w:ascii="Traditional Arabic" w:hAnsi="Traditional Arabic" w:cs="Traditional Arabic" w:hint="cs"/>
          <w:b/>
          <w:bCs/>
          <w:sz w:val="36"/>
          <w:szCs w:val="36"/>
          <w:rtl/>
        </w:rPr>
        <w:t>(أبو</w:t>
      </w:r>
      <w:r w:rsidRPr="004212EB">
        <w:rPr>
          <w:rFonts w:ascii="Traditional Arabic" w:hAnsi="Traditional Arabic" w:cs="Traditional Arabic"/>
          <w:b/>
          <w:bCs/>
          <w:sz w:val="36"/>
          <w:szCs w:val="36"/>
          <w:rtl/>
        </w:rPr>
        <w:t xml:space="preserve"> داود بإسناد صحيح).</w:t>
      </w:r>
    </w:p>
    <w:p w14:paraId="5805A225"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b/>
          <w:bCs/>
          <w:sz w:val="38"/>
          <w:szCs w:val="38"/>
          <w:rtl/>
        </w:rPr>
        <w:t>لذلك أخبرن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النبي</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r w:rsidRPr="004212EB">
        <w:rPr>
          <w:rFonts w:ascii="Arial Unicode MS" w:hAnsi="Arial Unicode MS" w:cs="Arial Unicode MS" w:hint="eastAsia"/>
          <w:b/>
          <w:bCs/>
          <w:sz w:val="38"/>
          <w:szCs w:val="38"/>
          <w:rtl/>
        </w:rPr>
        <w:t>ﷺ</w:t>
      </w:r>
      <w:r w:rsidRPr="004212EB">
        <w:rPr>
          <w:rFonts w:ascii="Traditional Arabic" w:hAnsi="Traditional Arabic" w:cs="Traditional Arabic"/>
          <w:b/>
          <w:bCs/>
          <w:sz w:val="38"/>
          <w:szCs w:val="38"/>
          <w:rtl/>
        </w:rPr>
        <w:t xml:space="preserve"> في أحاديث</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كثيرة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الشحناء</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والبغضاء</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والخصام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سبب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لمنع</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المغفرة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والرحمات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والبركات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فعَنْ أَبِي هُرَيْرَةَ أَنَّ رَسُولَ اللَّهِ </w:t>
      </w:r>
      <w:r w:rsidRPr="004212EB">
        <w:rPr>
          <w:rFonts w:ascii="Arial Unicode MS" w:hAnsi="Arial Unicode MS" w:cs="Arial Unicode MS" w:hint="eastAsia"/>
          <w:b/>
          <w:bCs/>
          <w:sz w:val="38"/>
          <w:szCs w:val="38"/>
          <w:rtl/>
        </w:rPr>
        <w:t>ﷺ</w:t>
      </w:r>
      <w:r w:rsidRPr="004212EB">
        <w:rPr>
          <w:rFonts w:ascii="Traditional Arabic" w:hAnsi="Traditional Arabic" w:cs="Traditional Arabic"/>
          <w:b/>
          <w:bCs/>
          <w:sz w:val="38"/>
          <w:szCs w:val="38"/>
          <w:rtl/>
        </w:rPr>
        <w:t xml:space="preserve"> قَالَ:” 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(مسلم).</w:t>
      </w:r>
    </w:p>
    <w:p w14:paraId="6B2A5BD3"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b/>
          <w:bCs/>
          <w:sz w:val="38"/>
          <w:szCs w:val="38"/>
          <w:rtl/>
        </w:rPr>
        <w:t>وبي</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r w:rsidRPr="004212EB">
        <w:rPr>
          <w:rFonts w:ascii="Arial Unicode MS" w:hAnsi="Arial Unicode MS" w:cs="Arial Unicode MS" w:hint="eastAsia"/>
          <w:b/>
          <w:bCs/>
          <w:sz w:val="38"/>
          <w:szCs w:val="38"/>
          <w:rtl/>
        </w:rPr>
        <w:t>ﷺ</w:t>
      </w:r>
      <w:r w:rsidRPr="004212EB">
        <w:rPr>
          <w:rFonts w:ascii="Traditional Arabic" w:hAnsi="Traditional Arabic" w:cs="Traditional Arabic"/>
          <w:b/>
          <w:bCs/>
          <w:sz w:val="38"/>
          <w:szCs w:val="38"/>
          <w:rtl/>
        </w:rPr>
        <w:t xml:space="preserve"> أن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ذلك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يحلق</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الحسنات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بل الدين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كل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فقال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دَبَّ إِلَيْكُمْ دَاءُ الْأُمَمِ قَبْلَكُمْ الْحَسَدُ وَالْبَغْضَاءُ، هِيَ الْحَالِقَةُ لَا أَقُولُ تَحْلِقُ الشَّعَرَ وَلَكِنْ تَحْلِقُ الدِّينَ، وَالَّذِي نَفْسِي بِيَدِهِ لَا تَدْخُلُوا الْجَنَّةَ حَتَّى تُؤْمِنُوا وَلَا تُؤْمِنُوا حَتَّى تَحَابُّوا أَفَلَا أُنَبِّئُكُمْ بِمَا يُثَبِّتُ </w:t>
      </w:r>
      <w:proofErr w:type="spellStart"/>
      <w:r w:rsidRPr="004212EB">
        <w:rPr>
          <w:rFonts w:ascii="Traditional Arabic" w:hAnsi="Traditional Arabic" w:cs="Traditional Arabic"/>
          <w:b/>
          <w:bCs/>
          <w:sz w:val="38"/>
          <w:szCs w:val="38"/>
          <w:rtl/>
        </w:rPr>
        <w:t>ذَ</w:t>
      </w:r>
      <w:r w:rsidRPr="004212EB">
        <w:rPr>
          <w:rFonts w:ascii="Traditional Arabic" w:hAnsi="Traditional Arabic" w:cs="Traditional Arabic" w:hint="cs"/>
          <w:b/>
          <w:bCs/>
          <w:sz w:val="38"/>
          <w:szCs w:val="38"/>
          <w:rtl/>
        </w:rPr>
        <w:t>ا</w:t>
      </w:r>
      <w:r w:rsidRPr="004212EB">
        <w:rPr>
          <w:rFonts w:ascii="Traditional Arabic" w:hAnsi="Traditional Arabic" w:cs="Traditional Arabic"/>
          <w:b/>
          <w:bCs/>
          <w:sz w:val="38"/>
          <w:szCs w:val="38"/>
          <w:rtl/>
        </w:rPr>
        <w:t>لكُمْ</w:t>
      </w:r>
      <w:proofErr w:type="spellEnd"/>
      <w:r w:rsidRPr="004212EB">
        <w:rPr>
          <w:rFonts w:ascii="Traditional Arabic" w:hAnsi="Traditional Arabic" w:cs="Traditional Arabic"/>
          <w:b/>
          <w:bCs/>
          <w:sz w:val="38"/>
          <w:szCs w:val="38"/>
          <w:rtl/>
        </w:rPr>
        <w:t xml:space="preserve"> لَكُمْ أَفْشُوا السَّلَامَ بَيْنَكُمْ </w:t>
      </w:r>
      <w:proofErr w:type="gramStart"/>
      <w:r w:rsidRPr="004212EB">
        <w:rPr>
          <w:rFonts w:ascii="Traditional Arabic" w:hAnsi="Traditional Arabic" w:cs="Traditional Arabic"/>
          <w:b/>
          <w:bCs/>
          <w:sz w:val="38"/>
          <w:szCs w:val="38"/>
          <w:rtl/>
        </w:rPr>
        <w:t>“[ أحمد</w:t>
      </w:r>
      <w:proofErr w:type="gramEnd"/>
      <w:r w:rsidRPr="004212EB">
        <w:rPr>
          <w:rFonts w:ascii="Traditional Arabic" w:hAnsi="Traditional Arabic" w:cs="Traditional Arabic"/>
          <w:b/>
          <w:bCs/>
          <w:sz w:val="38"/>
          <w:szCs w:val="38"/>
          <w:rtl/>
        </w:rPr>
        <w:t xml:space="preserve"> والترمذي بسند حسن ].</w:t>
      </w:r>
    </w:p>
    <w:p w14:paraId="5311AD8E"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b/>
          <w:bCs/>
          <w:sz w:val="38"/>
          <w:szCs w:val="38"/>
          <w:rtl/>
        </w:rPr>
        <w:t>فبادر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أنت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بالخير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إذ</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أعرض</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عنك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أخوك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وكن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أنت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الأخير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فعَنْ أَبِي أَيُّوبَ الْأَنْصَارِيِّ أَنَّ رَسُولَ اللَّهِ </w:t>
      </w:r>
      <w:r w:rsidRPr="004212EB">
        <w:rPr>
          <w:rFonts w:ascii="Arial Unicode MS" w:hAnsi="Arial Unicode MS" w:cs="Arial Unicode MS" w:hint="eastAsia"/>
          <w:b/>
          <w:bCs/>
          <w:sz w:val="38"/>
          <w:szCs w:val="38"/>
          <w:rtl/>
        </w:rPr>
        <w:t>ﷺ</w:t>
      </w:r>
      <w:r w:rsidRPr="004212EB">
        <w:rPr>
          <w:rFonts w:ascii="Traditional Arabic" w:hAnsi="Traditional Arabic" w:cs="Traditional Arabic"/>
          <w:b/>
          <w:bCs/>
          <w:sz w:val="38"/>
          <w:szCs w:val="38"/>
          <w:rtl/>
        </w:rPr>
        <w:t xml:space="preserve"> قَالَ:” لَا يَحِلُّ لِرَجُلٍ أَنْ يَهْجُرَ أَخَاهُ فَوْقَ ثَلَاثِ لَيَالٍ يَلْتَقِيَانِ فَيُعْرِضُ هَذَا وَيُعْرِضُ هَذَا؛ وَخَيْرُهُمَا الَّذِي يَبْدَأُ بِالسَّلَامِ</w:t>
      </w:r>
      <w:proofErr w:type="gramStart"/>
      <w:r w:rsidRPr="004212EB">
        <w:rPr>
          <w:rFonts w:ascii="Traditional Arabic" w:hAnsi="Traditional Arabic" w:cs="Traditional Arabic"/>
          <w:b/>
          <w:bCs/>
          <w:sz w:val="38"/>
          <w:szCs w:val="38"/>
          <w:rtl/>
        </w:rPr>
        <w:t>”.(</w:t>
      </w:r>
      <w:proofErr w:type="gramEnd"/>
      <w:r w:rsidRPr="004212EB">
        <w:rPr>
          <w:rFonts w:ascii="Traditional Arabic" w:hAnsi="Traditional Arabic" w:cs="Traditional Arabic"/>
          <w:b/>
          <w:bCs/>
          <w:sz w:val="38"/>
          <w:szCs w:val="38"/>
          <w:rtl/>
        </w:rPr>
        <w:t>متفق عليه).</w:t>
      </w:r>
      <w:r w:rsidRPr="004212EB">
        <w:rPr>
          <w:rFonts w:ascii="Traditional Arabic" w:hAnsi="Traditional Arabic" w:cs="Traditional Arabic" w:hint="cs"/>
          <w:b/>
          <w:bCs/>
          <w:sz w:val="38"/>
          <w:szCs w:val="38"/>
          <w:rtl/>
        </w:rPr>
        <w:t xml:space="preserve"> فعليكُم بطهارةِ قلوبِكُم ولا سيّمَا ونحنُ على أعتابِ شهرِ رمضانَ شهرِ الخيرِ والبركاتِ، </w:t>
      </w:r>
      <w:r w:rsidRPr="004212EB">
        <w:rPr>
          <w:rFonts w:ascii="Traditional Arabic" w:hAnsi="Traditional Arabic" w:cs="Traditional Arabic"/>
          <w:b/>
          <w:bCs/>
          <w:sz w:val="38"/>
          <w:szCs w:val="38"/>
          <w:rtl/>
        </w:rPr>
        <w:t>روى عن عبد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بن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مسعود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 رضي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عنه – أن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سُئ</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كيف</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كنت</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م تستقبلون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شهر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رمضان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فقال: ما كان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أحد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يجرؤ</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أن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يستقبل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الهلال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وفي قلب</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مثقال</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ذرة</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حقد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على أخيه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proofErr w:type="gramStart"/>
      <w:r w:rsidRPr="004212EB">
        <w:rPr>
          <w:rFonts w:ascii="Traditional Arabic" w:hAnsi="Traditional Arabic" w:cs="Traditional Arabic"/>
          <w:b/>
          <w:bCs/>
          <w:sz w:val="38"/>
          <w:szCs w:val="38"/>
          <w:rtl/>
        </w:rPr>
        <w:t>المسلم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proofErr w:type="gramEnd"/>
      <w:r w:rsidRPr="004212EB">
        <w:rPr>
          <w:rFonts w:ascii="Traditional Arabic" w:hAnsi="Traditional Arabic" w:cs="Traditional Arabic" w:hint="cs"/>
          <w:b/>
          <w:bCs/>
          <w:sz w:val="38"/>
          <w:szCs w:val="38"/>
          <w:rtl/>
        </w:rPr>
        <w:t xml:space="preserve"> </w:t>
      </w:r>
    </w:p>
    <w:p w14:paraId="683BFCD2" w14:textId="77777777" w:rsidR="004212EB" w:rsidRPr="004212EB" w:rsidRDefault="004212EB" w:rsidP="00D61FDE">
      <w:pPr>
        <w:bidi/>
        <w:spacing w:after="0" w:line="240" w:lineRule="auto"/>
        <w:jc w:val="both"/>
        <w:rPr>
          <w:rFonts w:ascii="Traditional Arabic" w:hAnsi="Traditional Arabic" w:cs="Monotype Koufi"/>
          <w:b/>
          <w:bCs/>
          <w:sz w:val="38"/>
          <w:szCs w:val="38"/>
          <w:u w:val="single"/>
          <w:rtl/>
        </w:rPr>
      </w:pPr>
      <w:r w:rsidRPr="004212EB">
        <w:rPr>
          <w:rFonts w:ascii="Traditional Arabic" w:hAnsi="Traditional Arabic" w:cs="Monotype Koufi" w:hint="cs"/>
          <w:b/>
          <w:bCs/>
          <w:sz w:val="38"/>
          <w:szCs w:val="38"/>
          <w:u w:val="single"/>
          <w:rtl/>
        </w:rPr>
        <w:t>ثالث</w:t>
      </w:r>
      <w:r w:rsidRPr="004212EB">
        <w:rPr>
          <w:rFonts w:ascii="Traditional Arabic" w:hAnsi="Traditional Arabic" w:cs="Monotype Koufi"/>
          <w:b/>
          <w:bCs/>
          <w:sz w:val="38"/>
          <w:szCs w:val="38"/>
          <w:u w:val="single"/>
          <w:rtl/>
        </w:rPr>
        <w:t>ًا:</w:t>
      </w:r>
      <w:r w:rsidRPr="004212EB">
        <w:rPr>
          <w:sz w:val="38"/>
          <w:szCs w:val="38"/>
          <w:rtl/>
        </w:rPr>
        <w:t xml:space="preserve"> </w:t>
      </w:r>
      <w:r w:rsidRPr="004212EB">
        <w:rPr>
          <w:rFonts w:ascii="Traditional Arabic" w:hAnsi="Traditional Arabic" w:cs="Monotype Koufi"/>
          <w:b/>
          <w:bCs/>
          <w:sz w:val="38"/>
          <w:szCs w:val="38"/>
          <w:u w:val="single"/>
          <w:rtl/>
        </w:rPr>
        <w:t>استوصُوا بالنساءِ خيرًا</w:t>
      </w:r>
      <w:r w:rsidRPr="004212EB">
        <w:rPr>
          <w:rFonts w:ascii="Traditional Arabic" w:hAnsi="Traditional Arabic" w:cs="Monotype Koufi" w:hint="cs"/>
          <w:b/>
          <w:bCs/>
          <w:sz w:val="38"/>
          <w:szCs w:val="38"/>
          <w:u w:val="single"/>
          <w:rtl/>
        </w:rPr>
        <w:t>.</w:t>
      </w:r>
    </w:p>
    <w:p w14:paraId="605EF521" w14:textId="77777777" w:rsidR="004212EB" w:rsidRPr="004212EB" w:rsidRDefault="004212EB" w:rsidP="00D61FDE">
      <w:pPr>
        <w:bidi/>
        <w:spacing w:after="0" w:line="240" w:lineRule="auto"/>
        <w:jc w:val="both"/>
        <w:rPr>
          <w:rFonts w:ascii="Traditional Arabic" w:hAnsi="Traditional Arabic" w:cs="Traditional Arabic"/>
          <w:b/>
          <w:bCs/>
          <w:sz w:val="36"/>
          <w:szCs w:val="36"/>
          <w:rtl/>
        </w:rPr>
      </w:pPr>
      <w:r w:rsidRPr="004212EB">
        <w:rPr>
          <w:rFonts w:ascii="Traditional Arabic" w:hAnsi="Traditional Arabic" w:cs="Monotype Koufi" w:hint="cs"/>
          <w:b/>
          <w:bCs/>
          <w:sz w:val="36"/>
          <w:szCs w:val="36"/>
          <w:rtl/>
        </w:rPr>
        <w:t>أيُّها الإخوةُ المسلمون:</w:t>
      </w:r>
      <w:r w:rsidRPr="004212EB">
        <w:rPr>
          <w:rFonts w:ascii="Traditional Arabic" w:hAnsi="Traditional Arabic" w:cs="Traditional Arabic" w:hint="cs"/>
          <w:b/>
          <w:bCs/>
          <w:sz w:val="36"/>
          <w:szCs w:val="36"/>
          <w:rtl/>
        </w:rPr>
        <w:t xml:space="preserve"> هناكَ ظاهرةٌ منتشرةٌ في هذه الأيامِ انتشارَ النارِ في الهشيمِ، ألَا وهي ظاهرةُ العنفِ ضدَّ المرأةِ، وهذه مِن أعظمِ صورِ الإثمِ؛ لأنَّ الإسلامَ نهانَا عن سوءِ معاملةِ النساءِ أو الإساءةِ إليهنَّ، لهذا أوصانَا </w:t>
      </w:r>
      <w:r w:rsidRPr="004212EB">
        <w:rPr>
          <w:rFonts w:ascii="Traditional Arabic" w:hAnsi="Traditional Arabic" w:cs="Traditional Arabic"/>
          <w:b/>
          <w:bCs/>
          <w:sz w:val="36"/>
          <w:szCs w:val="36"/>
          <w:rtl/>
        </w:rPr>
        <w:t>النبيّ</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w:t>
      </w:r>
      <w:r w:rsidRPr="004212EB">
        <w:rPr>
          <w:rFonts w:ascii="Arial Unicode MS" w:hAnsi="Arial Unicode MS" w:cs="Arial Unicode MS" w:hint="cs"/>
          <w:b/>
          <w:bCs/>
          <w:sz w:val="36"/>
          <w:szCs w:val="36"/>
          <w:rtl/>
        </w:rPr>
        <w:t>ﷺ</w:t>
      </w:r>
      <w:r w:rsidRPr="004212EB">
        <w:rPr>
          <w:rFonts w:ascii="Traditional Arabic" w:hAnsi="Traditional Arabic" w:cs="Traditional Arabic"/>
          <w:b/>
          <w:bCs/>
          <w:sz w:val="36"/>
          <w:szCs w:val="36"/>
          <w:rtl/>
        </w:rPr>
        <w:t xml:space="preserve"> بالنساءِ في قولِهِ: «اسْتَوْصُوا بِالنِّسَاءِ، فَإِنَّ المَرْأَةَ خُلِقَتْ مِنْ ضِلَعٍ، وَإِنَّ أَعْوَجَ شَيْءٍ فِي الضِّلَعِ أَعْلاَهُ، فَإِنْ ذَهَبْتَ تُقِيمُهُ كَسَرْتَهُ، وَإِنْ تَرَكْتَهُ لَمْ يَزَلْ أَعْوَجَ، فَاسْتَوْصُوا بِالنِّسَاءِ». (متفق عليه). وفي رواية</w:t>
      </w:r>
      <w:r w:rsidRPr="004212EB">
        <w:rPr>
          <w:rFonts w:ascii="Traditional Arabic" w:hAnsi="Traditional Arabic" w:cs="Traditional Arabic" w:hint="cs"/>
          <w:b/>
          <w:bCs/>
          <w:sz w:val="36"/>
          <w:szCs w:val="36"/>
          <w:rtl/>
        </w:rPr>
        <w:t>ِ</w:t>
      </w:r>
      <w:r w:rsidRPr="004212EB">
        <w:rPr>
          <w:rFonts w:ascii="Traditional Arabic" w:hAnsi="Traditional Arabic" w:cs="Traditional Arabic"/>
          <w:b/>
          <w:bCs/>
          <w:sz w:val="36"/>
          <w:szCs w:val="36"/>
          <w:rtl/>
        </w:rPr>
        <w:t xml:space="preserve"> مسلمٍ: «إِنَّ الْمَرْأَةَ خُلِقَتْ مِنْ ضِلَعٍ لَنْ تَسْتَقِيمَ لَكَ عَلَى طَرِيقَةٍ، فَإِنِ اسْتَمْتَعْتَ بِهَا اسْتَمْتَعْتَ بِهَا وَبِهَا عِوَجٌ، وَإِنْ ذَهَبْتَ تُقِيمُهَا، كَسَرْتَهَا وَكَسْرُهَا طَلَاقُهَا». وعندَ ابنِ حبان: «إِنَّ الْمَرْأَةَ خُلِقَتْ مِنْ ضِلَعٍ فَإِنْ أَقَمْتَهَا كَسَرْتَهَا فَدَارِهَا تَعِشْ بِهَا». قال الإمامُ النووي: “فيه الحثُّ على الرفقِ بالنساءِ والإحسانِ إليهِنَّ والصبرِ على عوجِ أخلاقهِنَّ، واحتمالِ ضعفِ عقولهِنَّ وكراهةِ طلاقهِنَّ بلا سببٍ، وأنَّه لا مطمعَ في استقامتِهِنَّ”، وقال </w:t>
      </w:r>
      <w:proofErr w:type="spellStart"/>
      <w:r w:rsidRPr="004212EB">
        <w:rPr>
          <w:rFonts w:ascii="Traditional Arabic" w:hAnsi="Traditional Arabic" w:cs="Traditional Arabic"/>
          <w:b/>
          <w:bCs/>
          <w:sz w:val="36"/>
          <w:szCs w:val="36"/>
          <w:rtl/>
        </w:rPr>
        <w:t>القسطلاني</w:t>
      </w:r>
      <w:proofErr w:type="spellEnd"/>
      <w:r w:rsidRPr="004212EB">
        <w:rPr>
          <w:rFonts w:ascii="Traditional Arabic" w:hAnsi="Traditional Arabic" w:cs="Traditional Arabic"/>
          <w:b/>
          <w:bCs/>
          <w:sz w:val="36"/>
          <w:szCs w:val="36"/>
          <w:rtl/>
        </w:rPr>
        <w:t xml:space="preserve">: “في الحديثِ الندبُ </w:t>
      </w:r>
      <w:r w:rsidRPr="004212EB">
        <w:rPr>
          <w:rFonts w:ascii="Traditional Arabic" w:hAnsi="Traditional Arabic" w:cs="Traditional Arabic"/>
          <w:b/>
          <w:bCs/>
          <w:sz w:val="36"/>
          <w:szCs w:val="36"/>
          <w:rtl/>
        </w:rPr>
        <w:lastRenderedPageBreak/>
        <w:t>إلى المداراةِ لاستمالةِ النفوسِ وتألفِ القلوبِ، وفيه سياسةُ النساءِ بأخذِ العفوِ عنهنَّ والصبرِ على عوجهِنَّ، فإنَّ مَن رامَ تقويمَهُنَّ فاتَهُ الانتفاعُ بهنَّ، مع أنَّه لا غنَى للإنسانِ عن امرأةٍ يسكنُ إليهَا ويستعينُ بهَا على معاش”.</w:t>
      </w:r>
    </w:p>
    <w:p w14:paraId="35EEE1F5"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hint="cs"/>
          <w:b/>
          <w:bCs/>
          <w:sz w:val="38"/>
          <w:szCs w:val="38"/>
          <w:rtl/>
        </w:rPr>
        <w:t>وفي</w:t>
      </w:r>
      <w:r w:rsidRPr="004212EB">
        <w:rPr>
          <w:rFonts w:ascii="Traditional Arabic" w:hAnsi="Traditional Arabic" w:cs="Traditional Arabic"/>
          <w:b/>
          <w:bCs/>
          <w:sz w:val="38"/>
          <w:szCs w:val="38"/>
          <w:rtl/>
        </w:rPr>
        <w:t xml:space="preserve"> حجةِ الوداعِ يقولُ </w:t>
      </w:r>
      <w:r w:rsidRPr="004212EB">
        <w:rPr>
          <w:rFonts w:ascii="Arial Unicode MS" w:hAnsi="Arial Unicode MS" w:cs="Arial Unicode MS" w:hint="cs"/>
          <w:b/>
          <w:bCs/>
          <w:sz w:val="38"/>
          <w:szCs w:val="38"/>
          <w:rtl/>
        </w:rPr>
        <w:t>ﷺ</w:t>
      </w:r>
      <w:proofErr w:type="gramStart"/>
      <w:r w:rsidRPr="004212EB">
        <w:rPr>
          <w:rFonts w:ascii="Traditional Arabic" w:hAnsi="Traditional Arabic" w:cs="Traditional Arabic"/>
          <w:b/>
          <w:bCs/>
          <w:sz w:val="38"/>
          <w:szCs w:val="38"/>
          <w:rtl/>
        </w:rPr>
        <w:t>: ”</w:t>
      </w:r>
      <w:proofErr w:type="gramEnd"/>
      <w:r w:rsidRPr="004212EB">
        <w:rPr>
          <w:rFonts w:ascii="Traditional Arabic" w:hAnsi="Traditional Arabic" w:cs="Traditional Arabic"/>
          <w:b/>
          <w:bCs/>
          <w:sz w:val="38"/>
          <w:szCs w:val="38"/>
          <w:rtl/>
        </w:rPr>
        <w:t xml:space="preserve"> اتَّقُوا اللهَ فِي النِّسَاءِ، فَإِنَّكُمْ أَخَذْتُمُوهُنَّ بِأَمَانِ اللهِ، وَاسْتَحْلَلْتُمْ فُرُوجَهُنَّ بِكَلِمَةِ اللهِ”. (مسلم). كما أوصانَا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بالرفقِ بالقواريرِ حيثُ قالَ: «يَا </w:t>
      </w:r>
      <w:proofErr w:type="spellStart"/>
      <w:r w:rsidRPr="004212EB">
        <w:rPr>
          <w:rFonts w:ascii="Traditional Arabic" w:hAnsi="Traditional Arabic" w:cs="Traditional Arabic"/>
          <w:b/>
          <w:bCs/>
          <w:sz w:val="38"/>
          <w:szCs w:val="38"/>
          <w:rtl/>
        </w:rPr>
        <w:t>أَنْجَشَةُ</w:t>
      </w:r>
      <w:proofErr w:type="spellEnd"/>
      <w:r w:rsidRPr="004212EB">
        <w:rPr>
          <w:rFonts w:ascii="Traditional Arabic" w:hAnsi="Traditional Arabic" w:cs="Traditional Arabic"/>
          <w:b/>
          <w:bCs/>
          <w:sz w:val="38"/>
          <w:szCs w:val="38"/>
          <w:rtl/>
        </w:rPr>
        <w:t xml:space="preserve"> رُوَيْدَكَ سَوْقًا بِالْقَوَارِيرِ». (متفق عليه).</w:t>
      </w:r>
    </w:p>
    <w:p w14:paraId="285F4E38"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b/>
          <w:bCs/>
          <w:sz w:val="38"/>
          <w:szCs w:val="38"/>
          <w:rtl/>
        </w:rPr>
        <w:t>«قال العلماء: سمَّى النساءَ قواريرَ؛ لضعفِ عزائمهِنَّ، تشبيهًا بقارورةِ الزجاجِ لضعفِهَا، وإسراعِ الانكسارِ إليهَا» [شرح النووي على مسلم]. فاتقوا اللهُ في أهليكُم وأزواجِكُم وأولادِكُم؛ فأنتُم مسئولونَ عنهم أمامَ اللهِ يومَ القيامةِ، فعَنْ عَبْدِ اللَّهِ ب</w:t>
      </w:r>
      <w:r w:rsidRPr="004212EB">
        <w:rPr>
          <w:rFonts w:ascii="Traditional Arabic" w:hAnsi="Traditional Arabic" w:cs="Traditional Arabic" w:hint="cs"/>
          <w:b/>
          <w:bCs/>
          <w:sz w:val="38"/>
          <w:szCs w:val="38"/>
          <w:rtl/>
        </w:rPr>
        <w:t>ْنِ</w:t>
      </w:r>
      <w:r w:rsidRPr="004212EB">
        <w:rPr>
          <w:rFonts w:ascii="Traditional Arabic" w:hAnsi="Traditional Arabic" w:cs="Traditional Arabic"/>
          <w:b/>
          <w:bCs/>
          <w:sz w:val="38"/>
          <w:szCs w:val="38"/>
          <w:rtl/>
        </w:rPr>
        <w:t xml:space="preserve"> عُمَرَ رَضِيَ اللَّهُ عَنْهُمَا، أَنَّهُ: سَمِعَ رَسُولَ اللَّهِ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يَقُولُ: «كُلُّكُمْ رَاعٍ وَمَسْئُولٌ عَنْ رَعِيَّتِهِ، فَالإِمَامُ رَاعٍ وَمَسْئُولٌ عَنْ رَعِيَّتِهِ، وَالرَّجُلُ فِي أَهْلِهِ رَاعٍ وَهُوَ مَسْئُولٌ عَنْ رَعِيَّتِهِ، وَالمَرْأَةُ فِ</w:t>
      </w:r>
      <w:r w:rsidRPr="004212EB">
        <w:rPr>
          <w:rFonts w:ascii="Traditional Arabic" w:hAnsi="Traditional Arabic" w:cs="Traditional Arabic" w:hint="cs"/>
          <w:b/>
          <w:bCs/>
          <w:sz w:val="38"/>
          <w:szCs w:val="38"/>
          <w:rtl/>
        </w:rPr>
        <w:t>ي</w:t>
      </w:r>
      <w:r w:rsidRPr="004212EB">
        <w:rPr>
          <w:rFonts w:ascii="Traditional Arabic" w:hAnsi="Traditional Arabic" w:cs="Traditional Arabic"/>
          <w:b/>
          <w:bCs/>
          <w:sz w:val="38"/>
          <w:szCs w:val="38"/>
          <w:rtl/>
        </w:rPr>
        <w:t xml:space="preserve"> بَيْتِ زَوْجِهَا رَاعِيَةٌ وَهِيَ مَسْئُولَةٌ عَنْ رَعِيَّتِهَا، وَالخَادِمُ فِي مَالِ سَيِّدِهِ رَاعٍ وَهُوَ مَسْئُولٌ عَنْ رَعِيَّتِهِ ؛ فَكُلُّكُمْ رَاعٍ وَكُلُّكُمْ مَسْئُولٌ عَنْ رَعِيَّتِهِ». </w:t>
      </w:r>
      <w:proofErr w:type="gramStart"/>
      <w:r w:rsidRPr="004212EB">
        <w:rPr>
          <w:rFonts w:ascii="Traditional Arabic" w:hAnsi="Traditional Arabic" w:cs="Traditional Arabic"/>
          <w:b/>
          <w:bCs/>
          <w:sz w:val="38"/>
          <w:szCs w:val="38"/>
          <w:rtl/>
        </w:rPr>
        <w:t>( متفق</w:t>
      </w:r>
      <w:proofErr w:type="gramEnd"/>
      <w:r w:rsidRPr="004212EB">
        <w:rPr>
          <w:rFonts w:ascii="Traditional Arabic" w:hAnsi="Traditional Arabic" w:cs="Traditional Arabic"/>
          <w:b/>
          <w:bCs/>
          <w:sz w:val="38"/>
          <w:szCs w:val="38"/>
          <w:rtl/>
        </w:rPr>
        <w:t xml:space="preserve"> عليه). وعَنْ أَنَسٍ، عَنِ النَّبِيِّ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xml:space="preserve"> قَالَ: «إِنَّ اللهَ سَائِلٌ كُلَّ رَاعٍ عَمَّا اسْتَرْعَاهُ، أَحَفِظَ ذَلِكَ أَمْ ضَيَّعَ؟ حَتَّى يُسْأَلَ الرَّجُلُ عَلَى أَهْلِ بَيْتِهِ</w:t>
      </w:r>
      <w:proofErr w:type="gramStart"/>
      <w:r w:rsidRPr="004212EB">
        <w:rPr>
          <w:rFonts w:ascii="Traditional Arabic" w:hAnsi="Traditional Arabic" w:cs="Traditional Arabic"/>
          <w:b/>
          <w:bCs/>
          <w:sz w:val="38"/>
          <w:szCs w:val="38"/>
          <w:rtl/>
        </w:rPr>
        <w:t>».(</w:t>
      </w:r>
      <w:proofErr w:type="gramEnd"/>
      <w:r w:rsidRPr="004212EB">
        <w:rPr>
          <w:rFonts w:ascii="Traditional Arabic" w:hAnsi="Traditional Arabic" w:cs="Traditional Arabic"/>
          <w:b/>
          <w:bCs/>
          <w:sz w:val="38"/>
          <w:szCs w:val="38"/>
          <w:rtl/>
        </w:rPr>
        <w:t>النسائي وابن حبان بسند صحيح).</w:t>
      </w:r>
    </w:p>
    <w:p w14:paraId="6B48887E"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b/>
          <w:bCs/>
          <w:sz w:val="38"/>
          <w:szCs w:val="38"/>
          <w:rtl/>
        </w:rPr>
        <w:t>فعليك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م التحملَ والصبرَ والرض</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فالميثاقُ الغليظُ الذي بين</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الزوجينِ يقتضِي أنْ يتحملَ كلٌّ منهم</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هفواتِ الآخر، يقولُ أبو الدرداءِ -رضي اللهُ عنه- لزوجتِهِ أمِّ الدرداء</w:t>
      </w:r>
      <w:proofErr w:type="gramStart"/>
      <w:r w:rsidRPr="004212EB">
        <w:rPr>
          <w:rFonts w:ascii="Traditional Arabic" w:hAnsi="Traditional Arabic" w:cs="Traditional Arabic"/>
          <w:b/>
          <w:bCs/>
          <w:sz w:val="38"/>
          <w:szCs w:val="38"/>
          <w:rtl/>
        </w:rPr>
        <w:t>: ”</w:t>
      </w:r>
      <w:proofErr w:type="gramEnd"/>
      <w:r w:rsidRPr="004212EB">
        <w:rPr>
          <w:rFonts w:ascii="Traditional Arabic" w:hAnsi="Traditional Arabic" w:cs="Traditional Arabic"/>
          <w:b/>
          <w:bCs/>
          <w:sz w:val="38"/>
          <w:szCs w:val="38"/>
          <w:rtl/>
        </w:rPr>
        <w:t xml:space="preserve"> إذا رأيتنِي غاضبًا فرضِّينِي، وإذا رأيتُكِ غضبَى رضَّيتُكِ. وإلّا لم نصطحبْ”. فبالودِّ والمسامحةِ والمحبةِ تدومُ العشرةُ، وبدونِهَا لا توجدُ ألفةٌ ولا عشرةٌ.</w:t>
      </w:r>
    </w:p>
    <w:p w14:paraId="58A934EB" w14:textId="77777777" w:rsidR="004212EB" w:rsidRPr="004212EB" w:rsidRDefault="004212EB" w:rsidP="004212EB">
      <w:pPr>
        <w:bidi/>
        <w:spacing w:after="120" w:line="240" w:lineRule="auto"/>
        <w:jc w:val="both"/>
        <w:rPr>
          <w:rFonts w:ascii="Traditional Arabic" w:hAnsi="Traditional Arabic" w:cs="Traditional Arabic"/>
          <w:b/>
          <w:bCs/>
          <w:sz w:val="38"/>
          <w:szCs w:val="38"/>
          <w:rtl/>
        </w:rPr>
      </w:pPr>
      <w:r w:rsidRPr="004212EB">
        <w:rPr>
          <w:rFonts w:ascii="Traditional Arabic" w:hAnsi="Traditional Arabic" w:cs="Traditional Arabic"/>
          <w:b/>
          <w:bCs/>
          <w:sz w:val="38"/>
          <w:szCs w:val="38"/>
          <w:rtl/>
        </w:rPr>
        <w:t>ولو أنّ كِلَا الزوجينِ وقفَ عندَ هفواتِ الآخرِ، ما استمرتْ الحياةُ، بل صارتْ إلى هدمٍ وزوالٍ، وما صارَ أحدٌ مع زوجتِهِ في المجتمعِ كلِّه، فلابدَّ لكلٍّ منهُمَا أنْ يتحملَ صاحبَهُ، حتى تستقرَّ الأسرُ والمجتمعُ.</w:t>
      </w:r>
    </w:p>
    <w:p w14:paraId="6E6011FB" w14:textId="24026DD5" w:rsidR="004212EB" w:rsidRPr="004212EB" w:rsidRDefault="004212EB" w:rsidP="004212EB">
      <w:pPr>
        <w:bidi/>
        <w:spacing w:after="120" w:line="240" w:lineRule="auto"/>
        <w:jc w:val="both"/>
        <w:rPr>
          <w:rFonts w:ascii="Traditional Arabic" w:hAnsi="Traditional Arabic" w:cs="Monotype Koufi"/>
          <w:b/>
          <w:bCs/>
          <w:sz w:val="38"/>
          <w:szCs w:val="38"/>
          <w:rtl/>
        </w:rPr>
      </w:pPr>
      <w:r w:rsidRPr="004212EB">
        <w:rPr>
          <w:rFonts w:ascii="Traditional Arabic" w:hAnsi="Traditional Arabic" w:cs="Traditional Arabic" w:hint="cs"/>
          <w:b/>
          <w:bCs/>
          <w:sz w:val="38"/>
          <w:szCs w:val="38"/>
          <w:rtl/>
        </w:rPr>
        <w:t>فعلينَا</w:t>
      </w:r>
      <w:r w:rsidRPr="004212EB">
        <w:rPr>
          <w:rFonts w:ascii="Traditional Arabic" w:hAnsi="Traditional Arabic" w:cs="Traditional Arabic"/>
          <w:b/>
          <w:bCs/>
          <w:sz w:val="38"/>
          <w:szCs w:val="38"/>
          <w:rtl/>
        </w:rPr>
        <w:t xml:space="preserve"> أنْ نتنبَّهَ لذلك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وأنْ نتَذَكَّرَ قَوْلَ اللهِ تَعَالَى: </w:t>
      </w:r>
      <w:r w:rsidRPr="004212EB">
        <w:rPr>
          <w:rFonts w:ascii="Traditional Arabic" w:hAnsi="Traditional Arabic" w:cs="Traditional Arabic" w:hint="cs"/>
          <w:b/>
          <w:bCs/>
          <w:sz w:val="38"/>
          <w:szCs w:val="38"/>
          <w:rtl/>
        </w:rPr>
        <w:t>{وَعَاشِرُوهُنَّ</w:t>
      </w:r>
      <w:r w:rsidRPr="004212EB">
        <w:rPr>
          <w:rFonts w:ascii="Traditional Arabic" w:hAnsi="Traditional Arabic" w:cs="Traditional Arabic"/>
          <w:b/>
          <w:bCs/>
          <w:sz w:val="38"/>
          <w:szCs w:val="38"/>
          <w:rtl/>
        </w:rPr>
        <w:t xml:space="preserve"> بِالْمَعْرُوفِ فَإِنْ كَرِهْتُمُوهُنَّ فَعَسَى أَنْ تَكْرَهُوا شَيْئًا وَيَجْعَلَ اللَّهُ فِيهِ خَيْرًا </w:t>
      </w:r>
      <w:r w:rsidRPr="004212EB">
        <w:rPr>
          <w:rFonts w:ascii="Traditional Arabic" w:hAnsi="Traditional Arabic" w:cs="Traditional Arabic" w:hint="cs"/>
          <w:b/>
          <w:bCs/>
          <w:sz w:val="38"/>
          <w:szCs w:val="38"/>
          <w:rtl/>
        </w:rPr>
        <w:t>كَثِيرًا}. (</w:t>
      </w:r>
      <w:r w:rsidRPr="004212EB">
        <w:rPr>
          <w:rFonts w:ascii="Traditional Arabic" w:hAnsi="Traditional Arabic" w:cs="Traditional Arabic"/>
          <w:b/>
          <w:bCs/>
          <w:sz w:val="38"/>
          <w:szCs w:val="38"/>
          <w:rtl/>
        </w:rPr>
        <w:t>سورة النساء: 19)</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وقولَ الرسولِ </w:t>
      </w:r>
      <w:r w:rsidRPr="004212EB">
        <w:rPr>
          <w:rFonts w:ascii="Arial Unicode MS" w:hAnsi="Arial Unicode MS" w:cs="Arial Unicode MS" w:hint="cs"/>
          <w:b/>
          <w:bCs/>
          <w:sz w:val="38"/>
          <w:szCs w:val="38"/>
          <w:rtl/>
        </w:rPr>
        <w:t>ﷺ</w:t>
      </w:r>
      <w:r w:rsidRPr="004212EB">
        <w:rPr>
          <w:rFonts w:ascii="Traditional Arabic" w:hAnsi="Traditional Arabic" w:cs="Traditional Arabic"/>
          <w:b/>
          <w:bCs/>
          <w:sz w:val="38"/>
          <w:szCs w:val="38"/>
          <w:rtl/>
        </w:rPr>
        <w:t>: «لَا يَفْرَكْ [أَيْ لاَ يُبْغِضْ] مُؤْمِنٌ مُؤْمِنَةً، إِنْ كَرِهَ مِنْهَا خُلُقًا رَضِيَ مِنْهَا آخَرَ</w:t>
      </w:r>
      <w:proofErr w:type="gramStart"/>
      <w:r w:rsidRPr="004212EB">
        <w:rPr>
          <w:rFonts w:ascii="Traditional Arabic" w:hAnsi="Traditional Arabic" w:cs="Traditional Arabic"/>
          <w:b/>
          <w:bCs/>
          <w:sz w:val="38"/>
          <w:szCs w:val="38"/>
          <w:rtl/>
        </w:rPr>
        <w:t>».(</w:t>
      </w:r>
      <w:proofErr w:type="gramEnd"/>
      <w:r w:rsidRPr="004212EB">
        <w:rPr>
          <w:rFonts w:ascii="Traditional Arabic" w:hAnsi="Traditional Arabic" w:cs="Traditional Arabic"/>
          <w:b/>
          <w:bCs/>
          <w:sz w:val="38"/>
          <w:szCs w:val="38"/>
          <w:rtl/>
        </w:rPr>
        <w:t>مسلم).  فاستوص</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وا بالنساء</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w:t>
      </w:r>
      <w:proofErr w:type="gramStart"/>
      <w:r w:rsidRPr="004212EB">
        <w:rPr>
          <w:rFonts w:ascii="Traditional Arabic" w:hAnsi="Traditional Arabic" w:cs="Traditional Arabic"/>
          <w:b/>
          <w:bCs/>
          <w:sz w:val="38"/>
          <w:szCs w:val="38"/>
          <w:rtl/>
        </w:rPr>
        <w:t>خير</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ا ؛</w:t>
      </w:r>
      <w:proofErr w:type="gramEnd"/>
      <w:r w:rsidRPr="004212EB">
        <w:rPr>
          <w:rFonts w:ascii="Traditional Arabic" w:hAnsi="Traditional Arabic" w:cs="Traditional Arabic"/>
          <w:b/>
          <w:bCs/>
          <w:sz w:val="38"/>
          <w:szCs w:val="38"/>
          <w:rtl/>
        </w:rPr>
        <w:t xml:space="preserve"> واتقوا الله</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 في نسائ</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م وأهليك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م وأولاد</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ك</w:t>
      </w:r>
      <w:r w:rsidRPr="004212EB">
        <w:rPr>
          <w:rFonts w:ascii="Traditional Arabic" w:hAnsi="Traditional Arabic" w:cs="Traditional Arabic" w:hint="cs"/>
          <w:b/>
          <w:bCs/>
          <w:sz w:val="38"/>
          <w:szCs w:val="38"/>
          <w:rtl/>
        </w:rPr>
        <w:t>ُ</w:t>
      </w:r>
      <w:r w:rsidRPr="004212EB">
        <w:rPr>
          <w:rFonts w:ascii="Traditional Arabic" w:hAnsi="Traditional Arabic" w:cs="Traditional Arabic"/>
          <w:b/>
          <w:bCs/>
          <w:sz w:val="38"/>
          <w:szCs w:val="38"/>
          <w:rtl/>
        </w:rPr>
        <w:t xml:space="preserve">م. </w:t>
      </w:r>
    </w:p>
    <w:p w14:paraId="769EB8A0" w14:textId="77777777" w:rsidR="004212EB" w:rsidRDefault="004212EB" w:rsidP="004212EB">
      <w:pPr>
        <w:bidi/>
        <w:jc w:val="center"/>
        <w:rPr>
          <w:rFonts w:ascii="Traditional Arabic" w:hAnsi="Traditional Arabic" w:cs="Monotype Koufi"/>
          <w:b/>
          <w:bCs/>
          <w:sz w:val="36"/>
          <w:szCs w:val="36"/>
          <w:rtl/>
        </w:rPr>
      </w:pPr>
      <w:r w:rsidRPr="00A716EE">
        <w:rPr>
          <w:rFonts w:ascii="Traditional Arabic" w:hAnsi="Traditional Arabic" w:cs="Monotype Koufi"/>
          <w:b/>
          <w:bCs/>
          <w:sz w:val="36"/>
          <w:szCs w:val="36"/>
          <w:rtl/>
        </w:rPr>
        <w:t>نسأل</w:t>
      </w:r>
      <w:r>
        <w:rPr>
          <w:rFonts w:ascii="Traditional Arabic" w:hAnsi="Traditional Arabic" w:cs="Monotype Koufi" w:hint="cs"/>
          <w:b/>
          <w:bCs/>
          <w:sz w:val="36"/>
          <w:szCs w:val="36"/>
          <w:rtl/>
        </w:rPr>
        <w:t>ُ</w:t>
      </w:r>
      <w:r w:rsidRPr="00A716EE">
        <w:rPr>
          <w:rFonts w:ascii="Traditional Arabic" w:hAnsi="Traditional Arabic" w:cs="Monotype Koufi"/>
          <w:b/>
          <w:bCs/>
          <w:sz w:val="36"/>
          <w:szCs w:val="36"/>
          <w:rtl/>
        </w:rPr>
        <w:t xml:space="preserve"> الله</w:t>
      </w:r>
      <w:r>
        <w:rPr>
          <w:rFonts w:ascii="Traditional Arabic" w:hAnsi="Traditional Arabic" w:cs="Monotype Koufi" w:hint="cs"/>
          <w:b/>
          <w:bCs/>
          <w:sz w:val="36"/>
          <w:szCs w:val="36"/>
          <w:rtl/>
        </w:rPr>
        <w:t>َ</w:t>
      </w:r>
      <w:r w:rsidRPr="00A716EE">
        <w:rPr>
          <w:rFonts w:ascii="Traditional Arabic" w:hAnsi="Traditional Arabic" w:cs="Monotype Koufi"/>
          <w:b/>
          <w:bCs/>
          <w:sz w:val="36"/>
          <w:szCs w:val="36"/>
          <w:rtl/>
        </w:rPr>
        <w:t xml:space="preserve"> </w:t>
      </w:r>
      <w:r>
        <w:rPr>
          <w:rFonts w:ascii="Traditional Arabic" w:hAnsi="Traditional Arabic" w:cs="Monotype Koufi" w:hint="cs"/>
          <w:b/>
          <w:bCs/>
          <w:sz w:val="36"/>
          <w:szCs w:val="36"/>
          <w:rtl/>
        </w:rPr>
        <w:t xml:space="preserve">أنْ يوفقَنَا إلى كلِّ خيرٍ وبرٍّ، وأنْ يبعدَنَا عن كلِّ شرٍّ وإثمٍ، </w:t>
      </w:r>
    </w:p>
    <w:p w14:paraId="77E6FB21" w14:textId="565F13A5" w:rsidR="004212EB" w:rsidRPr="0027214E" w:rsidRDefault="004212EB" w:rsidP="004212EB">
      <w:pPr>
        <w:bidi/>
        <w:jc w:val="center"/>
        <w:rPr>
          <w:rFonts w:ascii="Traditional Arabic" w:hAnsi="Traditional Arabic" w:cs="Monotype Koufi"/>
          <w:b/>
          <w:bCs/>
          <w:sz w:val="36"/>
          <w:szCs w:val="36"/>
          <w:rtl/>
        </w:rPr>
      </w:pPr>
      <w:r>
        <w:rPr>
          <w:rFonts w:ascii="Traditional Arabic" w:hAnsi="Traditional Arabic" w:cs="Monotype Koufi" w:hint="cs"/>
          <w:b/>
          <w:bCs/>
          <w:sz w:val="36"/>
          <w:szCs w:val="36"/>
          <w:rtl/>
        </w:rPr>
        <w:t>وأنْ يحفظَ مصرَنِا مِن كلِّ مكروهٍ وسوء،</w:t>
      </w:r>
    </w:p>
    <w:p w14:paraId="6493611B" w14:textId="6BBB892F" w:rsidR="00C31F10" w:rsidRPr="00EB41D2" w:rsidRDefault="00663931" w:rsidP="00EB41D2">
      <w:pPr>
        <w:tabs>
          <w:tab w:val="left" w:pos="10932"/>
          <w:tab w:val="left" w:pos="11112"/>
        </w:tabs>
        <w:bidi/>
        <w:spacing w:after="12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874A9" w14:textId="77777777" w:rsidR="00304314" w:rsidRDefault="00304314" w:rsidP="0046340F">
      <w:pPr>
        <w:spacing w:after="0" w:line="240" w:lineRule="auto"/>
      </w:pPr>
      <w:r>
        <w:separator/>
      </w:r>
    </w:p>
  </w:endnote>
  <w:endnote w:type="continuationSeparator" w:id="0">
    <w:p w14:paraId="0DB5EAB3" w14:textId="77777777" w:rsidR="00304314" w:rsidRDefault="00304314"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3B1CF" w14:textId="77777777" w:rsidR="00304314" w:rsidRDefault="00304314" w:rsidP="0046340F">
      <w:pPr>
        <w:spacing w:after="0" w:line="240" w:lineRule="auto"/>
      </w:pPr>
      <w:r>
        <w:separator/>
      </w:r>
    </w:p>
  </w:footnote>
  <w:footnote w:type="continuationSeparator" w:id="0">
    <w:p w14:paraId="14D0C255" w14:textId="77777777" w:rsidR="00304314" w:rsidRDefault="00304314"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F54"/>
    <w:rsid w:val="00EA6948"/>
    <w:rsid w:val="00EA74C7"/>
    <w:rsid w:val="00EB3435"/>
    <w:rsid w:val="00EB41D2"/>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1921</Words>
  <Characters>10956</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2025-02-05T21:33:00Z</dcterms:created>
  <dcterms:modified xsi:type="dcterms:W3CDTF">2025-02-05T21:33:00Z</dcterms:modified>
</cp:coreProperties>
</file>