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CFF2" w14:textId="2A6D903B" w:rsidR="0015607C" w:rsidRPr="00A45A6E" w:rsidRDefault="00F54064" w:rsidP="00F47813">
      <w:pPr>
        <w:bidi/>
        <w:spacing w:after="120" w:line="240" w:lineRule="auto"/>
        <w:jc w:val="center"/>
        <w:rPr>
          <w:rFonts w:ascii="Sakkal Majalla" w:hAnsi="Sakkal Majalla" w:cs="PT Bold Heading"/>
          <w:sz w:val="72"/>
          <w:szCs w:val="72"/>
          <w:rtl/>
          <w:lang w:bidi="ar-EG"/>
        </w:rPr>
      </w:pPr>
      <w:r w:rsidRPr="00A45A6E">
        <w:rPr>
          <w:rFonts w:ascii="Sakkal Majalla" w:hAnsi="Sakkal Majalla" w:cs="PT Bold Heading"/>
          <w:sz w:val="72"/>
          <w:szCs w:val="72"/>
          <w:lang w:bidi="ar-EG"/>
        </w:rPr>
        <w:drawing>
          <wp:anchor distT="0" distB="0" distL="114300" distR="114300" simplePos="0" relativeHeight="251659264" behindDoc="0" locked="0" layoutInCell="1" allowOverlap="1" wp14:anchorId="17730DE7" wp14:editId="6B874A24">
            <wp:simplePos x="0" y="0"/>
            <wp:positionH relativeFrom="margin">
              <wp:posOffset>-114300</wp:posOffset>
            </wp:positionH>
            <wp:positionV relativeFrom="margin">
              <wp:align>top</wp:align>
            </wp:positionV>
            <wp:extent cx="7086600" cy="1095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095375"/>
                    </a:xfrm>
                    <a:prstGeom prst="rect">
                      <a:avLst/>
                    </a:prstGeom>
                  </pic:spPr>
                </pic:pic>
              </a:graphicData>
            </a:graphic>
            <wp14:sizeRelH relativeFrom="margin">
              <wp14:pctWidth>0</wp14:pctWidth>
            </wp14:sizeRelH>
            <wp14:sizeRelV relativeFrom="margin">
              <wp14:pctHeight>0</wp14:pctHeight>
            </wp14:sizeRelV>
          </wp:anchor>
        </w:drawing>
      </w:r>
      <w:r w:rsidR="00383225" w:rsidRPr="00A45A6E">
        <w:rPr>
          <w:rFonts w:ascii="Sakkal Majalla" w:hAnsi="Sakkal Majalla" w:cs="PT Bold Heading"/>
          <w:sz w:val="72"/>
          <w:szCs w:val="72"/>
          <w:rtl/>
          <w:lang w:bidi="ar-EG"/>
        </w:rPr>
        <w:t xml:space="preserve"> </w:t>
      </w:r>
      <w:r w:rsidR="00A45A6E" w:rsidRPr="00A45A6E">
        <w:rPr>
          <w:rFonts w:ascii="Sakkal Majalla" w:hAnsi="Sakkal Majalla" w:cs="PT Bold Heading"/>
          <w:sz w:val="72"/>
          <w:szCs w:val="72"/>
          <w:rtl/>
          <w:lang w:bidi="ar-EG"/>
        </w:rPr>
        <w:t>تعزيزُ الهويةِ، ودورُهَا في صناعةِ الحضارةِ</w:t>
      </w:r>
    </w:p>
    <w:p w14:paraId="6132B1B5" w14:textId="70806A84" w:rsidR="00064877" w:rsidRPr="00A45A6E" w:rsidRDefault="007B3220" w:rsidP="00EE0FF9">
      <w:pPr>
        <w:bidi/>
        <w:spacing w:after="120" w:line="240" w:lineRule="auto"/>
        <w:jc w:val="center"/>
        <w:rPr>
          <w:rFonts w:ascii="Sakkal Majalla" w:hAnsi="Sakkal Majalla" w:cs="PT Bold Heading"/>
          <w:sz w:val="44"/>
          <w:szCs w:val="44"/>
          <w:rtl/>
        </w:rPr>
      </w:pPr>
      <w:r w:rsidRPr="00A45A6E">
        <w:rPr>
          <w:rFonts w:ascii="Sakkal Majalla" w:hAnsi="Sakkal Majalla" w:cs="PT Bold Heading"/>
          <w:sz w:val="44"/>
          <w:szCs w:val="44"/>
          <w:rtl/>
        </w:rPr>
        <w:t>بتاريخ</w:t>
      </w:r>
      <w:r w:rsidR="00A648A7" w:rsidRPr="00A45A6E">
        <w:rPr>
          <w:rFonts w:ascii="Sakkal Majalla" w:hAnsi="Sakkal Majalla" w:cs="PT Bold Heading"/>
          <w:sz w:val="44"/>
          <w:szCs w:val="44"/>
          <w:rtl/>
        </w:rPr>
        <w:t xml:space="preserve"> </w:t>
      </w:r>
      <w:r w:rsidR="00A45A6E" w:rsidRPr="00A45A6E">
        <w:rPr>
          <w:rFonts w:ascii="Sakkal Majalla" w:hAnsi="Sakkal Majalla" w:cs="PT Bold Heading" w:hint="cs"/>
          <w:sz w:val="44"/>
          <w:szCs w:val="44"/>
          <w:rtl/>
        </w:rPr>
        <w:t>7 رمضان</w:t>
      </w:r>
      <w:r w:rsidR="006154D7" w:rsidRPr="00A45A6E">
        <w:rPr>
          <w:rFonts w:ascii="Sakkal Majalla" w:hAnsi="Sakkal Majalla" w:cs="PT Bold Heading"/>
          <w:sz w:val="44"/>
          <w:szCs w:val="44"/>
          <w:rtl/>
        </w:rPr>
        <w:t xml:space="preserve"> 1446</w:t>
      </w:r>
      <w:r w:rsidRPr="00A45A6E">
        <w:rPr>
          <w:rFonts w:ascii="Sakkal Majalla" w:hAnsi="Sakkal Majalla" w:cs="PT Bold Heading"/>
          <w:sz w:val="44"/>
          <w:szCs w:val="44"/>
          <w:rtl/>
        </w:rPr>
        <w:t>ه = الموافق</w:t>
      </w:r>
      <w:r w:rsidR="00A648A7" w:rsidRPr="00A45A6E">
        <w:rPr>
          <w:rFonts w:ascii="Sakkal Majalla" w:hAnsi="Sakkal Majalla" w:cs="PT Bold Heading"/>
          <w:sz w:val="44"/>
          <w:szCs w:val="44"/>
          <w:rtl/>
        </w:rPr>
        <w:t xml:space="preserve"> </w:t>
      </w:r>
      <w:r w:rsidR="00A45A6E" w:rsidRPr="00A45A6E">
        <w:rPr>
          <w:rFonts w:ascii="Sakkal Majalla" w:hAnsi="Sakkal Majalla" w:cs="PT Bold Heading" w:hint="cs"/>
          <w:sz w:val="44"/>
          <w:szCs w:val="44"/>
          <w:rtl/>
        </w:rPr>
        <w:t>7 مارس</w:t>
      </w:r>
      <w:r w:rsidRPr="00A45A6E">
        <w:rPr>
          <w:rFonts w:ascii="Sakkal Majalla" w:hAnsi="Sakkal Majalla" w:cs="PT Bold Heading"/>
          <w:sz w:val="44"/>
          <w:szCs w:val="44"/>
          <w:rtl/>
        </w:rPr>
        <w:t xml:space="preserve"> 202</w:t>
      </w:r>
      <w:r w:rsidR="001563F8" w:rsidRPr="00A45A6E">
        <w:rPr>
          <w:rFonts w:ascii="Sakkal Majalla" w:hAnsi="Sakkal Majalla" w:cs="PT Bold Heading"/>
          <w:sz w:val="44"/>
          <w:szCs w:val="44"/>
          <w:rtl/>
        </w:rPr>
        <w:t>5</w:t>
      </w:r>
      <w:r w:rsidRPr="00A45A6E">
        <w:rPr>
          <w:rFonts w:ascii="Sakkal Majalla" w:hAnsi="Sakkal Majalla" w:cs="PT Bold Heading"/>
          <w:sz w:val="44"/>
          <w:szCs w:val="44"/>
          <w:rtl/>
        </w:rPr>
        <w:t xml:space="preserve"> م</w:t>
      </w:r>
      <w:r w:rsidR="00064877" w:rsidRPr="00A45A6E">
        <w:rPr>
          <w:rFonts w:ascii="Sakkal Majalla" w:hAnsi="Sakkal Majalla" w:cs="PT Bold Heading"/>
          <w:sz w:val="44"/>
          <w:szCs w:val="44"/>
          <w:rtl/>
        </w:rPr>
        <w:t>»</w:t>
      </w:r>
    </w:p>
    <w:p w14:paraId="422D0E6E" w14:textId="77777777" w:rsidR="00A45A6E" w:rsidRPr="00A45A6E" w:rsidRDefault="00A45A6E" w:rsidP="00A45A6E">
      <w:pPr>
        <w:bidi/>
        <w:jc w:val="both"/>
        <w:rPr>
          <w:rFonts w:ascii="Sakkal Majalla" w:hAnsi="Sakkal Majalla" w:cs="PT Bold Heading"/>
          <w:sz w:val="36"/>
          <w:szCs w:val="36"/>
          <w:lang w:bidi="ar-EG"/>
        </w:rPr>
      </w:pPr>
      <w:r w:rsidRPr="00A45A6E">
        <w:rPr>
          <w:rFonts w:ascii="Sakkal Majalla" w:hAnsi="Sakkal Majalla" w:cs="PT Bold Heading"/>
          <w:sz w:val="36"/>
          <w:szCs w:val="36"/>
          <w:rtl/>
          <w:lang w:bidi="ar-EG"/>
        </w:rPr>
        <w:t>عناصرُ الخطبةٍ:</w:t>
      </w:r>
      <w:r w:rsidRPr="00A45A6E">
        <w:rPr>
          <w:rFonts w:ascii="Sakkal Majalla" w:hAnsi="Sakkal Majalla" w:cs="PT Bold Heading"/>
          <w:sz w:val="36"/>
          <w:szCs w:val="36"/>
          <w:rtl/>
        </w:rPr>
        <w:t xml:space="preserve"> </w:t>
      </w:r>
    </w:p>
    <w:p w14:paraId="558F7397" w14:textId="77777777" w:rsidR="00A45A6E" w:rsidRPr="00A45A6E" w:rsidRDefault="00A45A6E" w:rsidP="00A45A6E">
      <w:pPr>
        <w:bidi/>
        <w:jc w:val="both"/>
        <w:rPr>
          <w:rFonts w:ascii="Sakkal Majalla" w:hAnsi="Sakkal Majalla" w:cs="PT Bold Heading"/>
          <w:b/>
          <w:bCs/>
          <w:sz w:val="36"/>
          <w:szCs w:val="36"/>
          <w:rtl/>
          <w:lang w:bidi="ar-EG"/>
        </w:rPr>
      </w:pPr>
      <w:r w:rsidRPr="00A45A6E">
        <w:rPr>
          <w:rFonts w:ascii="Sakkal Majalla" w:hAnsi="Sakkal Majalla" w:cs="PT Bold Heading"/>
          <w:b/>
          <w:bCs/>
          <w:sz w:val="36"/>
          <w:szCs w:val="36"/>
          <w:rtl/>
          <w:lang w:bidi="ar-EG"/>
        </w:rPr>
        <w:t>(1) ضرورةُ الاعتزازِ بالهويةِ</w:t>
      </w:r>
      <w:r w:rsidRPr="00A45A6E">
        <w:rPr>
          <w:rFonts w:ascii="Sakkal Majalla" w:hAnsi="Sakkal Majalla" w:cs="PT Bold Heading"/>
          <w:b/>
          <w:bCs/>
          <w:sz w:val="36"/>
          <w:szCs w:val="36"/>
          <w:rtl/>
        </w:rPr>
        <w:t xml:space="preserve"> </w:t>
      </w:r>
      <w:r w:rsidRPr="00A45A6E">
        <w:rPr>
          <w:rFonts w:ascii="Sakkal Majalla" w:hAnsi="Sakkal Majalla" w:cs="PT Bold Heading"/>
          <w:b/>
          <w:bCs/>
          <w:sz w:val="36"/>
          <w:szCs w:val="36"/>
          <w:rtl/>
          <w:lang w:bidi="ar-EG"/>
        </w:rPr>
        <w:t xml:space="preserve">الإسلاميةِ والعربيةِ. </w:t>
      </w:r>
    </w:p>
    <w:p w14:paraId="7B525BB1" w14:textId="4C1C1D0B" w:rsidR="00A45A6E" w:rsidRPr="00A45A6E" w:rsidRDefault="00A45A6E" w:rsidP="00A45A6E">
      <w:pPr>
        <w:bidi/>
        <w:jc w:val="both"/>
        <w:rPr>
          <w:rFonts w:ascii="Sakkal Majalla" w:hAnsi="Sakkal Majalla" w:cs="PT Bold Heading"/>
          <w:b/>
          <w:bCs/>
          <w:sz w:val="36"/>
          <w:szCs w:val="36"/>
          <w:rtl/>
          <w:lang w:bidi="ar-EG"/>
        </w:rPr>
      </w:pPr>
      <w:r w:rsidRPr="00A45A6E">
        <w:rPr>
          <w:rFonts w:ascii="Sakkal Majalla" w:hAnsi="Sakkal Majalla" w:cs="PT Bold Heading"/>
          <w:b/>
          <w:bCs/>
          <w:sz w:val="36"/>
          <w:szCs w:val="36"/>
          <w:rtl/>
          <w:lang w:bidi="ar-EG"/>
        </w:rPr>
        <w:t xml:space="preserve">(2) مخاطرُ </w:t>
      </w:r>
      <w:r w:rsidRPr="00A45A6E">
        <w:rPr>
          <w:rFonts w:ascii="Sakkal Majalla" w:hAnsi="Sakkal Majalla" w:cs="PT Bold Heading" w:hint="cs"/>
          <w:b/>
          <w:bCs/>
          <w:sz w:val="36"/>
          <w:szCs w:val="36"/>
          <w:rtl/>
          <w:lang w:bidi="ar-EG"/>
        </w:rPr>
        <w:t>ومساوئ</w:t>
      </w:r>
      <w:r w:rsidRPr="00A45A6E">
        <w:rPr>
          <w:rFonts w:ascii="Sakkal Majalla" w:hAnsi="Sakkal Majalla" w:cs="PT Bold Heading"/>
          <w:b/>
          <w:bCs/>
          <w:sz w:val="36"/>
          <w:szCs w:val="36"/>
          <w:rtl/>
          <w:lang w:bidi="ar-EG"/>
        </w:rPr>
        <w:t xml:space="preserve"> التفريطِ في الهويةِ.</w:t>
      </w:r>
    </w:p>
    <w:p w14:paraId="21948E76" w14:textId="77777777" w:rsidR="00A45A6E" w:rsidRPr="00A45A6E" w:rsidRDefault="00A45A6E" w:rsidP="00A45A6E">
      <w:pPr>
        <w:bidi/>
        <w:jc w:val="both"/>
        <w:rPr>
          <w:rFonts w:ascii="Sakkal Majalla" w:hAnsi="Sakkal Majalla" w:cs="PT Bold Heading"/>
          <w:b/>
          <w:bCs/>
          <w:sz w:val="36"/>
          <w:szCs w:val="36"/>
          <w:rtl/>
          <w:lang w:bidi="ar-EG"/>
        </w:rPr>
      </w:pPr>
      <w:r w:rsidRPr="00A45A6E">
        <w:rPr>
          <w:rFonts w:ascii="Sakkal Majalla" w:hAnsi="Sakkal Majalla" w:cs="PT Bold Heading"/>
          <w:b/>
          <w:bCs/>
          <w:sz w:val="36"/>
          <w:szCs w:val="36"/>
          <w:rtl/>
          <w:lang w:bidi="ar-EG"/>
        </w:rPr>
        <w:t>(3)</w:t>
      </w:r>
      <w:r w:rsidRPr="00A45A6E">
        <w:rPr>
          <w:rFonts w:ascii="Sakkal Majalla" w:hAnsi="Sakkal Majalla" w:cs="PT Bold Heading"/>
          <w:b/>
          <w:bCs/>
          <w:sz w:val="36"/>
          <w:szCs w:val="36"/>
          <w:rtl/>
        </w:rPr>
        <w:t xml:space="preserve"> </w:t>
      </w:r>
      <w:r w:rsidRPr="00A45A6E">
        <w:rPr>
          <w:rFonts w:ascii="Sakkal Majalla" w:hAnsi="Sakkal Majalla" w:cs="PT Bold Heading"/>
          <w:b/>
          <w:bCs/>
          <w:sz w:val="36"/>
          <w:szCs w:val="36"/>
          <w:rtl/>
          <w:lang w:bidi="ar-EG"/>
        </w:rPr>
        <w:t>وسائلُ الحفاظِ على الهويةِ، ودورُهَا في صناعةِ الحضارةِ.</w:t>
      </w:r>
    </w:p>
    <w:p w14:paraId="5B2A13C4"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sz w:val="36"/>
          <w:szCs w:val="36"/>
          <w:rtl/>
          <w:lang w:bidi="ar-EG"/>
        </w:rPr>
        <w:t xml:space="preserve">الحمدُ للهِ حمدًا يُوافِي نعمَهُ، </w:t>
      </w:r>
      <w:proofErr w:type="spellStart"/>
      <w:r w:rsidRPr="00A45A6E">
        <w:rPr>
          <w:rFonts w:ascii="Sakkal Majalla" w:hAnsi="Sakkal Majalla" w:cs="Sakkal Majalla"/>
          <w:sz w:val="36"/>
          <w:szCs w:val="36"/>
          <w:rtl/>
          <w:lang w:bidi="ar-EG"/>
        </w:rPr>
        <w:t>ويُكافِىءُ</w:t>
      </w:r>
      <w:proofErr w:type="spellEnd"/>
      <w:r w:rsidRPr="00A45A6E">
        <w:rPr>
          <w:rFonts w:ascii="Sakkal Majalla" w:hAnsi="Sakkal Majalla" w:cs="Sakkal Majalla"/>
          <w:sz w:val="36"/>
          <w:szCs w:val="36"/>
          <w:rtl/>
          <w:lang w:bidi="ar-EG"/>
        </w:rPr>
        <w:t xml:space="preserve"> مزيدَهُ، لك الحمدُ كما ينبغِي لجلالِ وجهِكَ، ولعظيمِ سلطانِكَ، والصلاةُ والسلامُ الأتمانِ </w:t>
      </w:r>
      <w:proofErr w:type="spellStart"/>
      <w:r w:rsidRPr="00A45A6E">
        <w:rPr>
          <w:rFonts w:ascii="Sakkal Majalla" w:hAnsi="Sakkal Majalla" w:cs="Sakkal Majalla"/>
          <w:sz w:val="36"/>
          <w:szCs w:val="36"/>
          <w:rtl/>
          <w:lang w:bidi="ar-EG"/>
        </w:rPr>
        <w:t>الأكملانِ</w:t>
      </w:r>
      <w:proofErr w:type="spellEnd"/>
      <w:r w:rsidRPr="00A45A6E">
        <w:rPr>
          <w:rFonts w:ascii="Sakkal Majalla" w:hAnsi="Sakkal Majalla" w:cs="Sakkal Majalla"/>
          <w:sz w:val="36"/>
          <w:szCs w:val="36"/>
          <w:rtl/>
          <w:lang w:bidi="ar-EG"/>
        </w:rPr>
        <w:t xml:space="preserve"> على سيدِنَا مُحمدٍ </w:t>
      </w:r>
      <w:r w:rsidRPr="00A45A6E">
        <w:rPr>
          <w:rFonts w:ascii="Sakkal Majalla" w:hAnsi="Sakkal Majalla" w:cs="Sakkal Majalla"/>
          <w:b/>
          <w:bCs/>
          <w:sz w:val="36"/>
          <w:szCs w:val="36"/>
          <w:rtl/>
          <w:lang w:bidi="ar-EG"/>
        </w:rPr>
        <w:t>ﷺ</w:t>
      </w:r>
      <w:r w:rsidRPr="00A45A6E">
        <w:rPr>
          <w:rFonts w:ascii="Sakkal Majalla" w:hAnsi="Sakkal Majalla" w:cs="Sakkal Majalla"/>
          <w:sz w:val="36"/>
          <w:szCs w:val="36"/>
          <w:rtl/>
          <w:lang w:bidi="ar-EG"/>
        </w:rPr>
        <w:t xml:space="preserve">، أمَّا </w:t>
      </w:r>
      <w:proofErr w:type="gramStart"/>
      <w:r w:rsidRPr="00A45A6E">
        <w:rPr>
          <w:rFonts w:ascii="Sakkal Majalla" w:hAnsi="Sakkal Majalla" w:cs="Sakkal Majalla"/>
          <w:sz w:val="36"/>
          <w:szCs w:val="36"/>
          <w:rtl/>
          <w:lang w:bidi="ar-EG"/>
        </w:rPr>
        <w:t>بعدُ ،</w:t>
      </w:r>
      <w:proofErr w:type="gramEnd"/>
      <w:r w:rsidRPr="00A45A6E">
        <w:rPr>
          <w:rFonts w:ascii="Sakkal Majalla" w:hAnsi="Sakkal Majalla" w:cs="Sakkal Majalla"/>
          <w:sz w:val="36"/>
          <w:szCs w:val="36"/>
          <w:rtl/>
          <w:lang w:bidi="ar-EG"/>
        </w:rPr>
        <w:t>،،</w:t>
      </w:r>
    </w:p>
    <w:p w14:paraId="78452A4E" w14:textId="77777777" w:rsidR="00A45A6E" w:rsidRPr="00A45A6E" w:rsidRDefault="00A45A6E" w:rsidP="00A45A6E">
      <w:pPr>
        <w:bidi/>
        <w:jc w:val="both"/>
        <w:rPr>
          <w:rFonts w:ascii="Sakkal Majalla" w:hAnsi="Sakkal Majalla" w:cs="PT Bold Heading"/>
          <w:b/>
          <w:bCs/>
          <w:sz w:val="36"/>
          <w:szCs w:val="36"/>
          <w:rtl/>
          <w:lang w:bidi="ar-EG"/>
        </w:rPr>
      </w:pPr>
      <w:r w:rsidRPr="00A45A6E">
        <w:rPr>
          <w:rFonts w:ascii="Sakkal Majalla" w:hAnsi="Sakkal Majalla" w:cs="PT Bold Heading"/>
          <w:b/>
          <w:bCs/>
          <w:sz w:val="36"/>
          <w:szCs w:val="36"/>
          <w:rtl/>
          <w:lang w:bidi="ar-EG"/>
        </w:rPr>
        <w:t xml:space="preserve">(1) ضرورةُ الاعتزازِ بالهويةِ الإسلاميةِ والعربيةِ: </w:t>
      </w:r>
    </w:p>
    <w:p w14:paraId="1074E5F4"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sz w:val="36"/>
          <w:szCs w:val="36"/>
          <w:rtl/>
          <w:lang w:bidi="ar-EG"/>
        </w:rPr>
        <w:t xml:space="preserve">جرتْ سنةُ اللهِ في خلقِهِ أنْ يكونَ المرءُ منتسباً إلى أُناسٍ معينين، أو أرضٍ معروفةٍ، أو عاداتٍ وتقاليد، تربَّى عليها، وتأثرَ بهَا، وأثرتْ فيهٍ، فتعلقَ بحبالِهَا، واصطبغَ بصبغتِهَا حتى عُرفَ بهَا، وتميزَ عن غيرِهِ، شكلتْ هويتَهُ وانتماءَهُ، فهذه هي الهويةُ، فهي انتماءٌ إلى شيءٍ ما، </w:t>
      </w:r>
      <w:proofErr w:type="spellStart"/>
      <w:r w:rsidRPr="00A45A6E">
        <w:rPr>
          <w:rFonts w:ascii="Sakkal Majalla" w:hAnsi="Sakkal Majalla" w:cs="Sakkal Majalla"/>
          <w:sz w:val="36"/>
          <w:szCs w:val="36"/>
          <w:rtl/>
          <w:lang w:bidi="ar-EG"/>
        </w:rPr>
        <w:t>والاصطباغُ</w:t>
      </w:r>
      <w:proofErr w:type="spellEnd"/>
      <w:r w:rsidRPr="00A45A6E">
        <w:rPr>
          <w:rFonts w:ascii="Sakkal Majalla" w:hAnsi="Sakkal Majalla" w:cs="Sakkal Majalla"/>
          <w:sz w:val="36"/>
          <w:szCs w:val="36"/>
          <w:rtl/>
          <w:lang w:bidi="ar-EG"/>
        </w:rPr>
        <w:t xml:space="preserve"> بصبغتِهِ، فصارت شعاراً مخصوصاً، وعنواناً موصوفاً لهذا الشيءِ،</w:t>
      </w:r>
      <w:r w:rsidRPr="00A45A6E">
        <w:rPr>
          <w:rFonts w:ascii="Sakkal Majalla" w:hAnsi="Sakkal Majalla" w:cs="Sakkal Majalla"/>
          <w:sz w:val="36"/>
          <w:szCs w:val="36"/>
          <w:rtl/>
        </w:rPr>
        <w:t xml:space="preserve"> </w:t>
      </w:r>
      <w:r w:rsidRPr="00A45A6E">
        <w:rPr>
          <w:rFonts w:ascii="Sakkal Majalla" w:hAnsi="Sakkal Majalla" w:cs="Sakkal Majalla"/>
          <w:sz w:val="36"/>
          <w:szCs w:val="36"/>
          <w:rtl/>
          <w:lang w:bidi="ar-EG"/>
        </w:rPr>
        <w:t>بالهويةِ يقدمُ الإنسانُ أو يؤخرُ، أو يكرمُ أو يهانُ، ويعلوُ أو يهبطُ في الدركاتِ، وهي جوهرةٌ نفيسةٌ عندَ أهلِهَا، مقدسةٌ محترمةٌ، بغضِّ النظرِ عن استقامتِهَا أو اعوجاجِهَا، وقد تنشبُ الصراعاتُ بينَ فريقينِ يحاولُ أحدهُمَا طمسَ هويةِ الطرفِ الآخرِ.</w:t>
      </w:r>
    </w:p>
    <w:p w14:paraId="6FA67F9B"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sz w:val="36"/>
          <w:szCs w:val="36"/>
          <w:rtl/>
          <w:lang w:bidi="ar-EG"/>
        </w:rPr>
        <w:t xml:space="preserve">إِنَّ هذا العصرَ مُلْتَقًى لِلصِّرَاعِ بَيْنَ الْقُوَى، تَتَعَارَكُ فِيهَا الدولُ والشعوبُ عَلَى فَرْضِ الْهَيْمَنَةِ، أَوْ عَلَى التَّمَيُّزِ الَّذِي يَحْمِي كُلَّ قُوَّةٍ مِنَ التَّبَعِيَّةِ وَالذَّوَبَانِ فِي غَيْرِهَا؛ إِنَّهُ صِرَاعٌ مُحْتَدِمٌ يَعِيشُ الْجَمِيعُ تَحْتَ دُخَانِهِ الْمُتَنَاثِر؛ لذا كان </w:t>
      </w:r>
      <w:r w:rsidRPr="00A45A6E">
        <w:rPr>
          <w:rFonts w:ascii="Sakkal Majalla" w:hAnsi="Sakkal Majalla" w:cs="Sakkal Majalla"/>
          <w:sz w:val="36"/>
          <w:szCs w:val="36"/>
          <w:rtl/>
          <w:lang w:bidi="ar-EG"/>
        </w:rPr>
        <w:lastRenderedPageBreak/>
        <w:t>المحافظةُ على ما تمتلكُهُ المجتمعاتُ الإسلاميةُ والعربيةُ مِن هُويَّةٍ، وسماتٍ، وملامحٍ مميزةٍ خاصةً بها دونَ غيرِهَا مِن المجتمعاتِ أمرًا في غايةِ الأهميةِ والخطورةِ؛ لأنَّ الاعتزازَ بهذه الهويةِ يبعثُ على الفخرِ، والاعتزازِ، والشموخِ، والثقةِ بالنفسِ، والمجتمعُ الذي ليس له هويةٌ يتمسكُ بهَا، ويتميزُ بهَا هو مجتمعٌ ضعيفُ البنيةِ، حيرانٌ، وتائهُ الرؤيةِ، يترنحُ تارةً هنا وهناك.</w:t>
      </w:r>
    </w:p>
    <w:p w14:paraId="617A3F77"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sz w:val="36"/>
          <w:szCs w:val="36"/>
          <w:rtl/>
          <w:lang w:bidi="ar-EG"/>
        </w:rPr>
        <w:t>لقد ميزَ اللهُ – تعالى- المجتمعاتِ الإسلاميةَ بهويةٍ فريدةٍ في مصادِرِهَا، وأصولِهَا وفروعِهَا، ومَن عايشَهَا، وفهمَهَا، والتزمَ بهَا سعدَ في الدنيا والآخرةِ؛ لأنّهُ توازنٌ بينَ متطلباتِ الجسدِ والروحِ دونَ أنْ يطغَى أحدهُمَا على الآخرِ؛ ولأهميةِ القرآنِ الكريمِ، والسنةِ النبويةِ المطهرةِ كمصدرينِ أساسينِ للهويةِ الإسلاميةِ، فقد اعتنَى الشارعُ الحكيمُ اعتناءً كبيراً بالمحافظةِ عليهمَا، فقالَ تعالى: ﴿لَقَدْ أَنزَلْنَا إِلَيْكُمْ كِتَابًا فِيهِ ذِكْرُكُمْ أَفَلَا تَعْقِلُونَ﴾، وقـال: ﴿</w:t>
      </w:r>
      <w:r w:rsidRPr="00A45A6E">
        <w:rPr>
          <w:rFonts w:ascii="Sakkal Majalla" w:hAnsi="Sakkal Majalla" w:cs="Sakkal Majalla"/>
          <w:b/>
          <w:bCs/>
          <w:color w:val="FF0000"/>
          <w:sz w:val="36"/>
          <w:szCs w:val="36"/>
          <w:rtl/>
          <w:lang w:bidi="ar-EG"/>
        </w:rPr>
        <w:t>فَاسْتَمْسِكْ بِالَّذِي أُوحِيَ إِلَيْكَ إِنَّكَ عَلَى صِرَاطٍ مُسْتَقِيمٍ * وَإِنَّهُ لَذِكْرٌ لَكَ وَلِقَوْمِكَ وَسَوْفَ تُسْأَلُونَ</w:t>
      </w:r>
      <w:r w:rsidRPr="00A45A6E">
        <w:rPr>
          <w:rFonts w:ascii="Sakkal Majalla" w:hAnsi="Sakkal Majalla" w:cs="Sakkal Majalla"/>
          <w:sz w:val="36"/>
          <w:szCs w:val="36"/>
          <w:rtl/>
          <w:lang w:bidi="ar-EG"/>
        </w:rPr>
        <w:t>﴾، وكلتَا الآيتينِ الكريمتينِ تشيرانِ إلى ضرورةِ التمسكِ بالقرآنِ الكريمِ، والسنةِ المطهرةِ؛ لأنَّ فيهمَا العزةَ، والرفعةَ، للإنسانِ المؤمنِ القوِي.</w:t>
      </w:r>
    </w:p>
    <w:p w14:paraId="29E19046"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sz w:val="36"/>
          <w:szCs w:val="36"/>
          <w:rtl/>
          <w:lang w:bidi="ar-EG"/>
        </w:rPr>
        <w:t>إنَّ الواجبَ علينَا الآنَ ليس المحافظةَ على هويتِنَا فحسب، بل الواجبُ الدعوةُ إليهَا بالحكمةِ، والموعظةِ الحسنةِ، ونشرِهَا في كافةِ أصقاعِ الدنيا، وإذا كان غيرُنَا مِن المجتمعاتِ يفتخرُ، ويعتزُّ بهويتِهِ أيّمَا اعتزازٍ، فنحنُ أحقُّ بالافتخارِ، والاعتزازِ بهويتِنَا؛ لأنّهَا معتمدةٌ على أصولٍ ربانيةٍ، وتتماشَي مع الأخلاقِ، والقيمِ، والفضائلِ الساميةِ، والعقولِ السليمةِ.</w:t>
      </w:r>
    </w:p>
    <w:p w14:paraId="4D689150"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sz w:val="36"/>
          <w:szCs w:val="36"/>
          <w:rtl/>
          <w:lang w:bidi="ar-EG"/>
        </w:rPr>
        <w:t>فلا خلافَ أنَّ التَّمَسُّكَ بِالْهُوِيَّةِ يُعَدُّ خَطَّ الدِّفَاعِ الْأَوَّلِ أَمَامَ تَيَّارَاتِ الْغَزْوِ الْفِكْرِيِّ الْقَادِمِ مِنْ وَرَاءِ الْبِحَارِ؛ لأنّهُ يحولُ دونَ الذَّوَبَانِ وَالتَّمَاهِي فِي الْهُوِيَّاتِ الْأُخْرَى؛ إذ يُصْبِحُ الْمُسْلِمُ عَزِيزًا غَيْرَ قَابِعٍ فِي أَقْبِيَةِ الذُّلِّ والهوانِ ﴿</w:t>
      </w:r>
      <w:r w:rsidRPr="00A45A6E">
        <w:rPr>
          <w:rFonts w:ascii="Sakkal Majalla" w:hAnsi="Sakkal Majalla" w:cs="Sakkal Majalla"/>
          <w:b/>
          <w:bCs/>
          <w:color w:val="FF0000"/>
          <w:sz w:val="36"/>
          <w:szCs w:val="36"/>
          <w:rtl/>
          <w:lang w:bidi="ar-EG"/>
        </w:rPr>
        <w:t>وَلِلَّهِ الْعِزَّةُ وَلِرَسُولِهِ وَلِلْمُؤْمِنِينَ</w:t>
      </w:r>
      <w:r w:rsidRPr="00A45A6E">
        <w:rPr>
          <w:rFonts w:ascii="Sakkal Majalla" w:hAnsi="Sakkal Majalla" w:cs="Sakkal Majalla"/>
          <w:sz w:val="36"/>
          <w:szCs w:val="36"/>
          <w:rtl/>
          <w:lang w:bidi="ar-EG"/>
        </w:rPr>
        <w:t>﴾.</w:t>
      </w:r>
    </w:p>
    <w:p w14:paraId="3F9B99A2" w14:textId="77777777" w:rsidR="00A45A6E" w:rsidRPr="00A45A6E" w:rsidRDefault="00A45A6E" w:rsidP="00A45A6E">
      <w:pPr>
        <w:bidi/>
        <w:jc w:val="both"/>
        <w:rPr>
          <w:rFonts w:ascii="Sakkal Majalla" w:hAnsi="Sakkal Majalla" w:cs="PT Bold Heading"/>
          <w:b/>
          <w:bCs/>
          <w:sz w:val="36"/>
          <w:szCs w:val="36"/>
          <w:rtl/>
          <w:lang w:bidi="ar-EG"/>
        </w:rPr>
      </w:pPr>
      <w:r w:rsidRPr="00A45A6E">
        <w:rPr>
          <w:rFonts w:ascii="Sakkal Majalla" w:hAnsi="Sakkal Majalla" w:cs="PT Bold Heading"/>
          <w:b/>
          <w:bCs/>
          <w:sz w:val="36"/>
          <w:szCs w:val="36"/>
          <w:rtl/>
          <w:lang w:bidi="ar-EG"/>
        </w:rPr>
        <w:t xml:space="preserve">(2) مخاطرُ </w:t>
      </w:r>
      <w:proofErr w:type="spellStart"/>
      <w:r w:rsidRPr="00A45A6E">
        <w:rPr>
          <w:rFonts w:ascii="Sakkal Majalla" w:hAnsi="Sakkal Majalla" w:cs="PT Bold Heading"/>
          <w:b/>
          <w:bCs/>
          <w:sz w:val="36"/>
          <w:szCs w:val="36"/>
          <w:rtl/>
          <w:lang w:bidi="ar-EG"/>
        </w:rPr>
        <w:t>ومساوىءُ</w:t>
      </w:r>
      <w:proofErr w:type="spellEnd"/>
      <w:r w:rsidRPr="00A45A6E">
        <w:rPr>
          <w:rFonts w:ascii="Sakkal Majalla" w:hAnsi="Sakkal Majalla" w:cs="PT Bold Heading"/>
          <w:b/>
          <w:bCs/>
          <w:sz w:val="36"/>
          <w:szCs w:val="36"/>
          <w:rtl/>
          <w:lang w:bidi="ar-EG"/>
        </w:rPr>
        <w:t xml:space="preserve"> التفريطِ في الهويةِ: </w:t>
      </w:r>
    </w:p>
    <w:p w14:paraId="4F61A116"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sz w:val="36"/>
          <w:szCs w:val="36"/>
          <w:rtl/>
          <w:lang w:bidi="ar-EG"/>
        </w:rPr>
        <w:t xml:space="preserve">إذا انسلَخَ المسلمُ مِن هويتِهِ، وراحَ يجرِي خلفَ سرابٍ خادعٍ مِن المذهبيَّاتِ الفارغةِ، فإنّهُ لن يجنيَ إلّا الشقاءَ والتعاسةَ، فكم رأينَا شعوبًا جرتْ لاهثةً خلفَ أفكارٍ غريبةٍ عن هويتِهَا، فلم تجنِ الأمةُ إلّا الضعفَ والضياعَ؛ لأنَّ ما كان للهِ دامَ واتصلَ، وما كان لغيرِ اللهِ انقطعَ وانفصلَ، </w:t>
      </w:r>
      <w:r w:rsidRPr="00A45A6E">
        <w:rPr>
          <w:rFonts w:ascii="Sakkal Majalla" w:hAnsi="Sakkal Majalla" w:cs="Sakkal Majalla"/>
          <w:sz w:val="36"/>
          <w:szCs w:val="36"/>
          <w:u w:val="thick"/>
          <w:rtl/>
          <w:lang w:bidi="ar-EG"/>
        </w:rPr>
        <w:t>فمِن مخاطرِ ضياعِ الهويةِ الحقيقيةِ ما يلي:</w:t>
      </w:r>
    </w:p>
    <w:p w14:paraId="6F6D9C89"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b/>
          <w:bCs/>
          <w:sz w:val="36"/>
          <w:szCs w:val="36"/>
          <w:u w:val="thick"/>
          <w:rtl/>
          <w:lang w:bidi="ar-EG"/>
        </w:rPr>
        <w:t>أولاً</w:t>
      </w:r>
      <w:r w:rsidRPr="00A45A6E">
        <w:rPr>
          <w:rFonts w:ascii="Sakkal Majalla" w:hAnsi="Sakkal Majalla" w:cs="Sakkal Majalla"/>
          <w:sz w:val="36"/>
          <w:szCs w:val="36"/>
          <w:u w:val="thick"/>
          <w:rtl/>
          <w:lang w:bidi="ar-EG"/>
        </w:rPr>
        <w:t>:</w:t>
      </w:r>
      <w:r w:rsidRPr="00A45A6E">
        <w:rPr>
          <w:rFonts w:ascii="Sakkal Majalla" w:hAnsi="Sakkal Majalla" w:cs="Sakkal Majalla"/>
          <w:sz w:val="36"/>
          <w:szCs w:val="36"/>
          <w:rtl/>
          <w:lang w:bidi="ar-EG"/>
        </w:rPr>
        <w:t xml:space="preserve"> التفكُّكُ والتشرذمُ، والضعفُ والانحلالُ: إنَّ الهويةَ الموحدةَ للمجتمعِ الواحدِ، والاعتزازَ بهَا يوحدُ صفَّ المجتمعِ، ويجعلُهُ متحدًا في سبيلِ الدعاياتِ للانسلاخِ مِن قيمهِ وموروثاتِهِ، متمسكًا بتاريخِهِ ورموزِهِ، عزيزًا شامخًا </w:t>
      </w:r>
      <w:r w:rsidRPr="00A45A6E">
        <w:rPr>
          <w:rFonts w:ascii="Sakkal Majalla" w:hAnsi="Sakkal Majalla" w:cs="Sakkal Majalla"/>
          <w:sz w:val="36"/>
          <w:szCs w:val="36"/>
          <w:rtl/>
          <w:lang w:bidi="ar-EG"/>
        </w:rPr>
        <w:lastRenderedPageBreak/>
        <w:t>بماضيهِ وحاضرهٍ ومستقبلهِ، والشعوبُ تنظرٌ بتقديرٍ لِمَن يعتزُّ بهويتِهِ أمامَ المجتمعاتِ الأخرى، ويسقطُ مِن عينِهَا المنسلخُ مِن هويتِهِ، التائهُ المتقلبُ.</w:t>
      </w:r>
    </w:p>
    <w:p w14:paraId="5B1B21EA"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b/>
          <w:bCs/>
          <w:sz w:val="36"/>
          <w:szCs w:val="36"/>
          <w:u w:val="thick"/>
          <w:rtl/>
          <w:lang w:bidi="ar-EG"/>
        </w:rPr>
        <w:t>ثانياً</w:t>
      </w:r>
      <w:r w:rsidRPr="00A45A6E">
        <w:rPr>
          <w:rFonts w:ascii="Sakkal Majalla" w:hAnsi="Sakkal Majalla" w:cs="Sakkal Majalla"/>
          <w:sz w:val="36"/>
          <w:szCs w:val="36"/>
          <w:u w:val="thick"/>
          <w:rtl/>
          <w:lang w:bidi="ar-EG"/>
        </w:rPr>
        <w:t>:</w:t>
      </w:r>
      <w:r w:rsidRPr="00A45A6E">
        <w:rPr>
          <w:rFonts w:ascii="Sakkal Majalla" w:hAnsi="Sakkal Majalla" w:cs="Sakkal Majalla"/>
          <w:sz w:val="36"/>
          <w:szCs w:val="36"/>
          <w:rtl/>
          <w:lang w:bidi="ar-EG"/>
        </w:rPr>
        <w:t xml:space="preserve"> ظهورُ أجيالٍ ممسوخةِ الأفكارِ، مطموسةِ الملامحِ: البعضُ قد أصابتْهُ حالةٌ مِن الذهولِ والانبهارِ بِمَا وَصَلَ إِلَيْهِ غَيْرُهُ مِنْ تَطَوُّرِ شُؤُونِ الْحَيَاةِ، فَغَدَا هُنَاكَ اضْطِرَابٌ يُصِيبُ بَعْضَ الأشخاصِ فِيمَا يَخْتَصُّ بِأَدْوَارِهِمْ فِي الْحَيَاةِ، وَيُصِيبُهُمُ الشَّكُّ فِي قُدُرَاتِهِمْ أَوْ رَغَبَاتِهِمْ فِي الْحَيَاةِ حيث تهدفُ مخططاتُ الأعداءِ على طمسِ الهويةِ، وعلى تشويهِ صورةِ الإسلامِ، وعلى إثارةِ النزاعاتِ والفتنِ بينَ المجتمعاتِ مِن خلالِ القنواتِ الفضائيةِ، والشبكةِ العنكبوتيةِ وغيرِهَا، بينما قد ترى في بعضِ المجتمعاتِ الأخرى قوةً، وصلابةَ تمسكِهِم، ومحافظتِهِم على هويتِهِم التي يتميزونَ بهَا مِن عاداتٍ وتقاليدَ، ورثوهَا مِن أسلافِهِم، وقد تشعرُ في بعضِ ما يعتزونَ عجائبَ قد يصلُ في بعضِهَا إلى قدرٍ لا يقبلهُ الآخرُ بينما تجدهُم متمسكينَ بهَا، ويصرونَ على إبرازِهَا، وتخليدِهَا بكلِّ الوسائلِ المتاحةِ.</w:t>
      </w:r>
    </w:p>
    <w:p w14:paraId="3AF0E872"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b/>
          <w:bCs/>
          <w:sz w:val="36"/>
          <w:szCs w:val="36"/>
          <w:u w:val="thick"/>
          <w:rtl/>
          <w:lang w:bidi="ar-EG"/>
        </w:rPr>
        <w:t>ثالثاً</w:t>
      </w:r>
      <w:r w:rsidRPr="00A45A6E">
        <w:rPr>
          <w:rFonts w:ascii="Sakkal Majalla" w:hAnsi="Sakkal Majalla" w:cs="Sakkal Majalla"/>
          <w:sz w:val="36"/>
          <w:szCs w:val="36"/>
          <w:u w:val="thick"/>
          <w:rtl/>
          <w:lang w:bidi="ar-EG"/>
        </w:rPr>
        <w:t>:</w:t>
      </w:r>
      <w:r w:rsidRPr="00A45A6E">
        <w:rPr>
          <w:rFonts w:ascii="Sakkal Majalla" w:hAnsi="Sakkal Majalla" w:cs="Sakkal Majalla"/>
          <w:sz w:val="36"/>
          <w:szCs w:val="36"/>
          <w:rtl/>
          <w:lang w:bidi="ar-EG"/>
        </w:rPr>
        <w:t xml:space="preserve"> الاحتلالُ الفكرِي والثقافِي الذي سيغزونَا: وهو شرُّ أنواعِ الاحتلالِ؛ لأنَّ بهِ سيجنِي أعداؤُنَا حلفاءَ مِن بينِنَا، ودعمًا مِن أموالِنَا؛ فليتنَا نعودُ كمَا كنَّا سادةَ الدنيا في العلومِ والمعارفِ، وكان ملوكُ الأرضِ يرسلونَ أبناءَهُم إلينَا ليتعلمّوا لغتنَا، ويأخذُوا علومَنَا ومعارفَنَا بينمَا انقلبَ الحالُ، وتبدلَ الأمرُ، ولا حولَ ولا قوةَ إلّا باللهِ.</w:t>
      </w:r>
    </w:p>
    <w:p w14:paraId="47124078"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b/>
          <w:bCs/>
          <w:sz w:val="36"/>
          <w:szCs w:val="36"/>
          <w:u w:val="thick"/>
          <w:rtl/>
          <w:lang w:bidi="ar-EG"/>
        </w:rPr>
        <w:t>رابعاً</w:t>
      </w:r>
      <w:r w:rsidRPr="00A45A6E">
        <w:rPr>
          <w:rFonts w:ascii="Sakkal Majalla" w:hAnsi="Sakkal Majalla" w:cs="Sakkal Majalla"/>
          <w:sz w:val="36"/>
          <w:szCs w:val="36"/>
          <w:u w:val="thick"/>
          <w:rtl/>
          <w:lang w:bidi="ar-EG"/>
        </w:rPr>
        <w:t>:</w:t>
      </w:r>
      <w:r w:rsidRPr="00A45A6E">
        <w:rPr>
          <w:rFonts w:ascii="Sakkal Majalla" w:hAnsi="Sakkal Majalla" w:cs="Sakkal Majalla"/>
          <w:sz w:val="36"/>
          <w:szCs w:val="36"/>
          <w:rtl/>
          <w:lang w:bidi="ar-EG"/>
        </w:rPr>
        <w:t xml:space="preserve"> تضييعُ الفرائضِ والأحكامِ، ومِن ثَم تهميشُ دورِ الدينِ في حياةِ الإنسانِ: غيابُ الهويةِ تعنِي القضاءَ على القيمِ الصحيحةِ، والأخلاقِ الرفيعةِ، والعاداتِ والتقاليدِ النافعةِ، وانعدامَ </w:t>
      </w:r>
      <w:proofErr w:type="spellStart"/>
      <w:r w:rsidRPr="00A45A6E">
        <w:rPr>
          <w:rFonts w:ascii="Sakkal Majalla" w:hAnsi="Sakkal Majalla" w:cs="Sakkal Majalla"/>
          <w:sz w:val="36"/>
          <w:szCs w:val="36"/>
          <w:rtl/>
          <w:lang w:bidi="ar-EG"/>
        </w:rPr>
        <w:t>المعانِى</w:t>
      </w:r>
      <w:proofErr w:type="spellEnd"/>
      <w:r w:rsidRPr="00A45A6E">
        <w:rPr>
          <w:rFonts w:ascii="Sakkal Majalla" w:hAnsi="Sakkal Majalla" w:cs="Sakkal Majalla"/>
          <w:sz w:val="36"/>
          <w:szCs w:val="36"/>
          <w:rtl/>
          <w:lang w:bidi="ar-EG"/>
        </w:rPr>
        <w:t xml:space="preserve"> الساميةِ كحبِّ الخيرِ، والأعمالِ الصالحةٍ، وحبِّ الوطنِ والنهوضِ بهِ، الأمرُ الذي يقودُ بالإنسانِ حتماً نحوَ </w:t>
      </w:r>
      <w:proofErr w:type="spellStart"/>
      <w:r w:rsidRPr="00A45A6E">
        <w:rPr>
          <w:rFonts w:ascii="Sakkal Majalla" w:hAnsi="Sakkal Majalla" w:cs="Sakkal Majalla"/>
          <w:sz w:val="36"/>
          <w:szCs w:val="36"/>
          <w:rtl/>
          <w:lang w:bidi="ar-EG"/>
        </w:rPr>
        <w:t>الإنسلاخِ</w:t>
      </w:r>
      <w:proofErr w:type="spellEnd"/>
      <w:r w:rsidRPr="00A45A6E">
        <w:rPr>
          <w:rFonts w:ascii="Sakkal Majalla" w:hAnsi="Sakkal Majalla" w:cs="Sakkal Majalla"/>
          <w:sz w:val="36"/>
          <w:szCs w:val="36"/>
          <w:rtl/>
          <w:lang w:bidi="ar-EG"/>
        </w:rPr>
        <w:t xml:space="preserve"> والخروجِ عن تعاليمِ الدينِ ككلٍّ، قالَ تعالى: ﴿</w:t>
      </w:r>
      <w:r w:rsidRPr="00A45A6E">
        <w:rPr>
          <w:rFonts w:ascii="Sakkal Majalla" w:hAnsi="Sakkal Majalla" w:cs="Sakkal Majalla"/>
          <w:b/>
          <w:bCs/>
          <w:color w:val="FF0000"/>
          <w:sz w:val="36"/>
          <w:szCs w:val="36"/>
          <w:rtl/>
          <w:lang w:bidi="ar-EG"/>
        </w:rPr>
        <w:t>فَخَلَفَ مِنْ بَعْدِهِمْ خَلْفٌ أَضاعُوا الصَّلاةَ وَاتَّبَعُوا الشَّهَواتِ فَسَوْفَ يَلْقَوْنَ غَيًّا</w:t>
      </w:r>
      <w:r w:rsidRPr="00A45A6E">
        <w:rPr>
          <w:rFonts w:ascii="Sakkal Majalla" w:hAnsi="Sakkal Majalla" w:cs="Sakkal Majalla"/>
          <w:sz w:val="36"/>
          <w:szCs w:val="36"/>
          <w:rtl/>
          <w:lang w:bidi="ar-EG"/>
        </w:rPr>
        <w:t>﴾.</w:t>
      </w:r>
    </w:p>
    <w:p w14:paraId="22401A61" w14:textId="77777777" w:rsidR="00A45A6E" w:rsidRPr="00A45A6E" w:rsidRDefault="00A45A6E" w:rsidP="00A45A6E">
      <w:pPr>
        <w:bidi/>
        <w:jc w:val="both"/>
        <w:rPr>
          <w:rFonts w:ascii="Sakkal Majalla" w:hAnsi="Sakkal Majalla" w:cs="PT Bold Heading"/>
          <w:b/>
          <w:bCs/>
          <w:sz w:val="36"/>
          <w:szCs w:val="36"/>
          <w:rtl/>
          <w:lang w:bidi="ar-EG"/>
        </w:rPr>
      </w:pPr>
      <w:r w:rsidRPr="00A45A6E">
        <w:rPr>
          <w:rFonts w:ascii="Sakkal Majalla" w:hAnsi="Sakkal Majalla" w:cs="PT Bold Heading"/>
          <w:b/>
          <w:bCs/>
          <w:sz w:val="36"/>
          <w:szCs w:val="36"/>
          <w:rtl/>
          <w:lang w:bidi="ar-EG"/>
        </w:rPr>
        <w:t>(3)</w:t>
      </w:r>
      <w:r w:rsidRPr="00A45A6E">
        <w:rPr>
          <w:rFonts w:ascii="Sakkal Majalla" w:hAnsi="Sakkal Majalla" w:cs="PT Bold Heading"/>
          <w:b/>
          <w:bCs/>
          <w:sz w:val="36"/>
          <w:szCs w:val="36"/>
          <w:rtl/>
        </w:rPr>
        <w:t xml:space="preserve"> </w:t>
      </w:r>
      <w:r w:rsidRPr="00A45A6E">
        <w:rPr>
          <w:rFonts w:ascii="Sakkal Majalla" w:hAnsi="Sakkal Majalla" w:cs="PT Bold Heading"/>
          <w:b/>
          <w:bCs/>
          <w:sz w:val="36"/>
          <w:szCs w:val="36"/>
          <w:rtl/>
          <w:lang w:bidi="ar-EG"/>
        </w:rPr>
        <w:t xml:space="preserve">وسائلُ الحفاظِ على الهويةِ، ودورُهَا في صناعةِ الحضارةِ: </w:t>
      </w:r>
    </w:p>
    <w:p w14:paraId="1040CC77"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sz w:val="36"/>
          <w:szCs w:val="36"/>
          <w:rtl/>
          <w:lang w:bidi="ar-EG"/>
        </w:rPr>
        <w:t>اللهُ قد نعتَ بلدَنَا مصرَ بما لم ينعتْ بهِ أرضاً مثلَهَا، فهي أرضُ السلامِ والطمأنينةِ، ونزولِ الرسالاتِ على بعضِ الأنبياءِ والتي سارتْ خطواتُهُم عليهَا، فجاءَ إليهَا إبراهيمُ- عليهِ السلامُ- وتزوجَ مِن السيدةِ هاجر، وجاءَ إليهَا يوسفُ- عليهِ السلامُ- وأصبحَ فيهَا وزيراً، وتبعَهُ إليهَا أبوهُ يعقوبُ – عليهِ السلامُ- ﴿</w:t>
      </w:r>
      <w:r w:rsidRPr="00A45A6E">
        <w:rPr>
          <w:rFonts w:ascii="Sakkal Majalla" w:hAnsi="Sakkal Majalla" w:cs="Sakkal Majalla"/>
          <w:b/>
          <w:bCs/>
          <w:color w:val="FF0000"/>
          <w:sz w:val="36"/>
          <w:szCs w:val="36"/>
          <w:rtl/>
          <w:lang w:bidi="ar-EG"/>
        </w:rPr>
        <w:t>وَقَالَ ادْخُلُوا مِصْرَ إِنْ شَاءَ اللَّهُ آمِنِينَ</w:t>
      </w:r>
      <w:r w:rsidRPr="00A45A6E">
        <w:rPr>
          <w:rFonts w:ascii="Sakkal Majalla" w:hAnsi="Sakkal Majalla" w:cs="Sakkal Majalla"/>
          <w:sz w:val="36"/>
          <w:szCs w:val="36"/>
          <w:rtl/>
          <w:lang w:bidi="ar-EG"/>
        </w:rPr>
        <w:t>﴾، ودارَ أعظمُ حوارٍ بينَ اللهِ وموسى- عليهِ السلامُ- على أرضِهَا ﴿</w:t>
      </w:r>
      <w:r w:rsidRPr="00A45A6E">
        <w:rPr>
          <w:rFonts w:ascii="Sakkal Majalla" w:hAnsi="Sakkal Majalla" w:cs="Sakkal Majalla"/>
          <w:b/>
          <w:bCs/>
          <w:color w:val="FF0000"/>
          <w:sz w:val="36"/>
          <w:szCs w:val="36"/>
          <w:rtl/>
          <w:lang w:bidi="ar-EG"/>
        </w:rPr>
        <w:t>فَاخْلَعْ نَعْلَيْكَ إِنَّكَ بِالْوَادِ الْمُقَدَّسِ طُوًى</w:t>
      </w:r>
      <w:r w:rsidRPr="00A45A6E">
        <w:rPr>
          <w:rFonts w:ascii="Sakkal Majalla" w:hAnsi="Sakkal Majalla" w:cs="Sakkal Majalla"/>
          <w:sz w:val="36"/>
          <w:szCs w:val="36"/>
          <w:rtl/>
          <w:lang w:bidi="ar-EG"/>
        </w:rPr>
        <w:t xml:space="preserve">﴾، وإلى مصرَ لجأَ السيدُ المسيحُ – عليهِ السلامُ -، وهذا يحتمُ على الإنسانِ الواعِي أنْ يحافظَ على تلكَ القيمةِ، ويعملَ جاهدًا على حمايتِهَا، والدفاعِ عنهَا، ويبذلَ كلَّ غالِي كي يرفعَ شأنَهَا؛ إذ تحملُ في جنباتِهَا ميراثَ آلَ بيتِ سيدِنَا رسولِ اللهِ </w:t>
      </w:r>
      <w:r w:rsidRPr="00A45A6E">
        <w:rPr>
          <w:rFonts w:ascii="Sakkal Majalla" w:hAnsi="Sakkal Majalla" w:cs="Sakkal Majalla"/>
          <w:b/>
          <w:bCs/>
          <w:sz w:val="36"/>
          <w:szCs w:val="36"/>
          <w:rtl/>
          <w:lang w:bidi="ar-EG"/>
        </w:rPr>
        <w:t>ﷺ</w:t>
      </w:r>
      <w:r w:rsidRPr="00A45A6E">
        <w:rPr>
          <w:rFonts w:ascii="Sakkal Majalla" w:hAnsi="Sakkal Majalla" w:cs="Sakkal Majalla"/>
          <w:sz w:val="36"/>
          <w:szCs w:val="36"/>
          <w:rtl/>
          <w:lang w:bidi="ar-EG"/>
        </w:rPr>
        <w:t xml:space="preserve">، ولذا نوهتْ السنةُ بفضلِهَا، قَالَ </w:t>
      </w:r>
      <w:r w:rsidRPr="00A45A6E">
        <w:rPr>
          <w:rFonts w:ascii="Sakkal Majalla" w:hAnsi="Sakkal Majalla" w:cs="Sakkal Majalla"/>
          <w:b/>
          <w:bCs/>
          <w:sz w:val="36"/>
          <w:szCs w:val="36"/>
          <w:rtl/>
          <w:lang w:bidi="ar-EG"/>
        </w:rPr>
        <w:t>ﷺ</w:t>
      </w:r>
      <w:r w:rsidRPr="00A45A6E">
        <w:rPr>
          <w:rFonts w:ascii="Sakkal Majalla" w:hAnsi="Sakkal Majalla" w:cs="Sakkal Majalla"/>
          <w:sz w:val="36"/>
          <w:szCs w:val="36"/>
          <w:rtl/>
          <w:lang w:bidi="ar-EG"/>
        </w:rPr>
        <w:t>:«</w:t>
      </w:r>
      <w:r w:rsidRPr="00A45A6E">
        <w:rPr>
          <w:rFonts w:ascii="Sakkal Majalla" w:hAnsi="Sakkal Majalla" w:cs="Sakkal Majalla"/>
          <w:b/>
          <w:bCs/>
          <w:color w:val="00B0F0"/>
          <w:sz w:val="36"/>
          <w:szCs w:val="36"/>
          <w:rtl/>
          <w:lang w:bidi="ar-EG"/>
        </w:rPr>
        <w:t xml:space="preserve">إِنَّكُمْ سَتَفْتَحُونَ مِصْرَ وَهِيَ أَرْضٌ يُسَمَّى فِيهَا الْقِيرَاطُ، فَإِذَا فَتَحْتُمُوهَا </w:t>
      </w:r>
      <w:r w:rsidRPr="00A45A6E">
        <w:rPr>
          <w:rFonts w:ascii="Sakkal Majalla" w:hAnsi="Sakkal Majalla" w:cs="Sakkal Majalla"/>
          <w:b/>
          <w:bCs/>
          <w:color w:val="00B0F0"/>
          <w:sz w:val="36"/>
          <w:szCs w:val="36"/>
          <w:rtl/>
          <w:lang w:bidi="ar-EG"/>
        </w:rPr>
        <w:lastRenderedPageBreak/>
        <w:t>فَأَحْسِنُوا إِلَى أَهْلِهَا، فَإِنَّ لَهُمْ ذِمَّةً وَرَحِمًا</w:t>
      </w:r>
      <w:r w:rsidRPr="00A45A6E">
        <w:rPr>
          <w:rFonts w:ascii="Sakkal Majalla" w:hAnsi="Sakkal Majalla" w:cs="Sakkal Majalla"/>
          <w:sz w:val="36"/>
          <w:szCs w:val="36"/>
          <w:rtl/>
          <w:lang w:bidi="ar-EG"/>
        </w:rPr>
        <w:t>» أَوْ قَالَ «ذِمَّةً وَصِهْرًا»(مسلم)، وقد عبرَ القرآنُ الكريمُ عن اعتزازِ المصريينَ بوطنِهِم، ويتجلَّى ذلك في قولِهِم عن موسي وهارون ﴿</w:t>
      </w:r>
      <w:r w:rsidRPr="00A45A6E">
        <w:rPr>
          <w:rFonts w:ascii="Sakkal Majalla" w:hAnsi="Sakkal Majalla" w:cs="Sakkal Majalla"/>
          <w:b/>
          <w:bCs/>
          <w:color w:val="FF0000"/>
          <w:sz w:val="36"/>
          <w:szCs w:val="36"/>
          <w:rtl/>
          <w:lang w:bidi="ar-EG"/>
        </w:rPr>
        <w:t>قَالُوا إِنْ هَذَانِ لَسَاحِرَانِ يُرِيدَانِ أَنْ يُخْرِجَاكُمْ مِنْ أَرْضِكُمْ</w:t>
      </w:r>
      <w:r w:rsidRPr="00A45A6E">
        <w:rPr>
          <w:rFonts w:ascii="Sakkal Majalla" w:hAnsi="Sakkal Majalla" w:cs="Sakkal Majalla"/>
          <w:sz w:val="36"/>
          <w:szCs w:val="36"/>
          <w:rtl/>
          <w:lang w:bidi="ar-EG"/>
        </w:rPr>
        <w:t>﴾، ﴿</w:t>
      </w:r>
      <w:r w:rsidRPr="00A45A6E">
        <w:rPr>
          <w:rFonts w:ascii="Sakkal Majalla" w:hAnsi="Sakkal Majalla" w:cs="Sakkal Majalla"/>
          <w:b/>
          <w:bCs/>
          <w:color w:val="FF0000"/>
          <w:sz w:val="36"/>
          <w:szCs w:val="36"/>
          <w:rtl/>
          <w:lang w:bidi="ar-EG"/>
        </w:rPr>
        <w:t>قَالَ أَجِئْتَنَا لِتُخْرِجَنَا مِنْ أَرْضِنَا بِسِحْرِكَ يَا مُوسَى</w:t>
      </w:r>
      <w:r w:rsidRPr="00A45A6E">
        <w:rPr>
          <w:rFonts w:ascii="Sakkal Majalla" w:hAnsi="Sakkal Majalla" w:cs="Sakkal Majalla"/>
          <w:sz w:val="36"/>
          <w:szCs w:val="36"/>
          <w:rtl/>
          <w:lang w:bidi="ar-EG"/>
        </w:rPr>
        <w:t>﴾ تمسكاً منهم بوطنِهِم، والبلدِ الذي ولدُوا فيهِ وتربُّوا وعاشُوا عليهِ.</w:t>
      </w:r>
    </w:p>
    <w:p w14:paraId="20F0A0D0" w14:textId="77777777" w:rsidR="00A45A6E" w:rsidRPr="00A45A6E" w:rsidRDefault="00A45A6E" w:rsidP="00A45A6E">
      <w:pPr>
        <w:bidi/>
        <w:jc w:val="both"/>
        <w:rPr>
          <w:rFonts w:ascii="Sakkal Majalla" w:hAnsi="Sakkal Majalla" w:cs="Sakkal Majalla"/>
          <w:sz w:val="35"/>
          <w:szCs w:val="35"/>
          <w:u w:val="thick"/>
          <w:rtl/>
          <w:lang w:bidi="ar-EG"/>
        </w:rPr>
      </w:pPr>
      <w:r w:rsidRPr="00A45A6E">
        <w:rPr>
          <w:rFonts w:ascii="Sakkal Majalla" w:hAnsi="Sakkal Majalla" w:cs="Sakkal Majalla"/>
          <w:sz w:val="35"/>
          <w:szCs w:val="35"/>
          <w:rtl/>
          <w:lang w:bidi="ar-EG"/>
        </w:rPr>
        <w:t>إنَّ القرآنَ الكريمَ حين يضفِي علي مصرَ وصفَ "الأرضِ" في كثيرٍ مِن آياتِهِ إنّمَا يعكسُ إعجازاً تاريخياً؛ ذلك أنَّ ما نقلَهٌ باللغةِ العربيةِ عن اعتزازِ المصريينَ بأرضهِم سجلَهُ فيمَا بعدُ علماءُ المصرياتِ حين عرفُوا رموزَ اللغةِ الهيروغليفيةِ، وقرأوهَا وعرفُوا أنَّ كلمةَ "</w:t>
      </w:r>
      <w:proofErr w:type="spellStart"/>
      <w:r w:rsidRPr="00A45A6E">
        <w:rPr>
          <w:rFonts w:ascii="Sakkal Majalla" w:hAnsi="Sakkal Majalla" w:cs="Sakkal Majalla"/>
          <w:sz w:val="35"/>
          <w:szCs w:val="35"/>
          <w:rtl/>
          <w:lang w:bidi="ar-EG"/>
        </w:rPr>
        <w:t>توميري</w:t>
      </w:r>
      <w:proofErr w:type="spellEnd"/>
      <w:r w:rsidRPr="00A45A6E">
        <w:rPr>
          <w:rFonts w:ascii="Sakkal Majalla" w:hAnsi="Sakkal Majalla" w:cs="Sakkal Majalla"/>
          <w:sz w:val="35"/>
          <w:szCs w:val="35"/>
          <w:rtl/>
          <w:lang w:bidi="ar-EG"/>
        </w:rPr>
        <w:t xml:space="preserve">" كانت متداولةً علي لسانِ المصريينَ وتعنِي عندهُم "الأرضَ المحبوبةَ" أي مصر، وفي نفسِ الوقتِ يقولونَ عن الصحراءِ وما لا يعرفونَهُ مِن الأرضِ المجهولةِ والتي لا يهتمونَ بهَا أنّهَا "آخيت"، مصرُ تسيرُ مع القرآنِ الكريمِ طولاً وعرضاً، فتارةً يصفُهَا سبحانَهُ، وتارةً يعدهَا بالأمنِ، وتارةً يقسمُ بهَا، وتارةً ينصحُ العالمينَ بالنزولِ إليهَا، </w:t>
      </w:r>
      <w:r w:rsidRPr="00A45A6E">
        <w:rPr>
          <w:rFonts w:ascii="Sakkal Majalla" w:hAnsi="Sakkal Majalla" w:cs="Sakkal Majalla"/>
          <w:sz w:val="35"/>
          <w:szCs w:val="35"/>
          <w:u w:val="thick"/>
          <w:rtl/>
          <w:lang w:bidi="ar-EG"/>
        </w:rPr>
        <w:t>وفيما يلي بيانٌ لبعضِ وسائلِ الحفاظِ على الهويةِ، ودورِهَا في صناعةِ الحضارةِ:</w:t>
      </w:r>
    </w:p>
    <w:p w14:paraId="4A560C26"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b/>
          <w:bCs/>
          <w:sz w:val="36"/>
          <w:szCs w:val="36"/>
          <w:u w:val="thick"/>
          <w:rtl/>
          <w:lang w:bidi="ar-EG"/>
        </w:rPr>
        <w:t>أولاً</w:t>
      </w:r>
      <w:r w:rsidRPr="00A45A6E">
        <w:rPr>
          <w:rFonts w:ascii="Sakkal Majalla" w:hAnsi="Sakkal Majalla" w:cs="Sakkal Majalla"/>
          <w:sz w:val="36"/>
          <w:szCs w:val="36"/>
          <w:u w:val="thick"/>
          <w:rtl/>
          <w:lang w:bidi="ar-EG"/>
        </w:rPr>
        <w:t>:</w:t>
      </w:r>
      <w:r w:rsidRPr="00A45A6E">
        <w:rPr>
          <w:rFonts w:ascii="Sakkal Majalla" w:hAnsi="Sakkal Majalla" w:cs="Sakkal Majalla"/>
          <w:sz w:val="36"/>
          <w:szCs w:val="36"/>
          <w:rtl/>
          <w:lang w:bidi="ar-EG"/>
        </w:rPr>
        <w:t xml:space="preserve"> معرفةُ التاريخِ، ومواقفُ المصريينَ مع الأممِ والشعوبِ المختلفةِ، وتلمسُ مواطنِ العِظَةِ والعبرةِ: قد تجدُ البعضَ قد حوَّلَ هذا شهرَ رمضانَ الفضيلَ إلى حالةٍ مِن الكسلِ والتباطءِ عن العملِ، فتجدُ أحدَهُم يسهرُ الليلَ كلَّهُ، وينامُ النهارَ ولا يستيقظُ إلّا على الإفطارِ، فهل هذا حققَ مقصدَ الصيامِ والغايةَ منهُ ؟!، وتجدُ البعضَ الآخرَ يذهبُ للعملِ متأخراً، ويتكاسلُ عن قضاءِ مصالحِ الخلقِ بحجةِ أنَّ الصيامَ يتعبُهُ ويرهقُهُ، بينمَا المتصفحُ في تاريخِ المسلمينَ الأوائلِ يجدُ أنّهّم ما كانوا يتركونَ أمورَ معاشِهِم للتفرغِ للعبادةِ، بل يجمعونَ بينَ ذلك كلِّهِ في توازنٍ مُحَكمٍ يضمنُ أداءَ العبدِ ما افترضَهُ اللهُ مِن عباداتٍ، واستقرارَ العملِ والإنتاجِ بطريقةٍ وسطيةٍ لا إفراطَ فيهًا ولا تفريط، ولذا رفضَ سيدُنَا </w:t>
      </w:r>
      <w:r w:rsidRPr="00A45A6E">
        <w:rPr>
          <w:rFonts w:ascii="Sakkal Majalla" w:hAnsi="Sakkal Majalla" w:cs="Sakkal Majalla"/>
          <w:b/>
          <w:bCs/>
          <w:sz w:val="36"/>
          <w:szCs w:val="36"/>
          <w:rtl/>
          <w:lang w:bidi="ar-EG"/>
        </w:rPr>
        <w:t>ﷺ</w:t>
      </w:r>
      <w:r w:rsidRPr="00A45A6E">
        <w:rPr>
          <w:rFonts w:ascii="Sakkal Majalla" w:hAnsi="Sakkal Majalla" w:cs="Sakkal Majalla"/>
          <w:sz w:val="36"/>
          <w:szCs w:val="36"/>
          <w:rtl/>
          <w:lang w:bidi="ar-EG"/>
        </w:rPr>
        <w:t xml:space="preserve"> أنْ يكونَ الصومُ حُجَّةً لتركِ العملِ، والتعللِ به، وجعلِهِ سبيلاً إلى العنتِ والمشقةِ، </w:t>
      </w:r>
      <w:r w:rsidRPr="00A45A6E">
        <w:rPr>
          <w:rFonts w:ascii="Sakkal Majalla" w:hAnsi="Sakkal Majalla" w:cs="Sakkal Majalla"/>
          <w:b/>
          <w:bCs/>
          <w:color w:val="00B0F0"/>
          <w:sz w:val="36"/>
          <w:szCs w:val="36"/>
          <w:rtl/>
          <w:lang w:bidi="ar-EG"/>
        </w:rPr>
        <w:t>فعَنْ جَابِرِ أَنَّ رَسُولَ اللهِ ﷺ خَرَجَ عَامَ الْفَتْحِ إِلَى مَكَّةَ فِي رَمَضَانَ فَصَامَ حَتَّى بَلَغَ كُرَاعَ الْغَمِيمِ، فَصَامَ النَّاسُ، ثُمَّ دَعَا بِقَدَحٍ مِنْ مَاءٍ فَرَفَعَهُ، حَتَّى نَظَرَ النَّاسُ إِلَيْهِ، ثُمَّ شَرِبَ، فَقِيلَ لَهُ بَعْدَ ذَلِكَ: إِنَّ بَعْضَ النَّاسِ قَدْ صَامَ، فَقَالَ: «أُولَئِكَ الْعُصَاةُ، أُولَئِكَ الْعُصَاةُ</w:t>
      </w:r>
      <w:r w:rsidRPr="00A45A6E">
        <w:rPr>
          <w:rFonts w:ascii="Sakkal Majalla" w:hAnsi="Sakkal Majalla" w:cs="Sakkal Majalla"/>
          <w:sz w:val="36"/>
          <w:szCs w:val="36"/>
          <w:rtl/>
          <w:lang w:bidi="ar-EG"/>
        </w:rPr>
        <w:t>» (مسلم) .</w:t>
      </w:r>
    </w:p>
    <w:p w14:paraId="621CFDAC" w14:textId="03FCD9C0"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sz w:val="36"/>
          <w:szCs w:val="36"/>
          <w:rtl/>
          <w:lang w:bidi="ar-EG"/>
        </w:rPr>
        <w:t xml:space="preserve">وفي شهرِ رمضانَ حققَ المسلمونَ عدةَ انتصاراتٍ كانت بمثابةِ المحطةِ الفارقةِ، والنقطةِ الفاصلةِ في حياةِ الأمةِ، وقد حفلَ تاريخُ المسلمينَ الطويلَ </w:t>
      </w:r>
      <w:r w:rsidR="002B3A14">
        <w:rPr>
          <w:rFonts w:ascii="Sakkal Majalla" w:hAnsi="Sakkal Majalla" w:cs="Sakkal Majalla" w:hint="cs"/>
          <w:sz w:val="36"/>
          <w:szCs w:val="36"/>
          <w:rtl/>
          <w:lang w:bidi="ar-EG"/>
        </w:rPr>
        <w:t>بت</w:t>
      </w:r>
      <w:r w:rsidRPr="00A45A6E">
        <w:rPr>
          <w:rFonts w:ascii="Sakkal Majalla" w:hAnsi="Sakkal Majalla" w:cs="Sakkal Majalla"/>
          <w:sz w:val="36"/>
          <w:szCs w:val="36"/>
          <w:rtl/>
          <w:lang w:bidi="ar-EG"/>
        </w:rPr>
        <w:t xml:space="preserve">سجيلِ نماذجَ متعددةٍ مِن الانتصاراتِ في رمضانَ مِمَّا يؤكدُ أنّهُ شهرُ الإنتاجِ والعملٍ لا الخمولِ والكسلِ، وأعظمُ معركةٍ وقعتْ في العصرِ الحديثِ معركةُ أكتوبر 1973م الموافقُ للعاشرِ مِن رمضانَ 1393ه، حيثُ التقَى الجيشُ المصريُّ مع العدوِّ الغاشمِ على أرضِ سيناءَ الحبيبةِ، فهَزمَ هذا المحتلَّ، وأبطلَ مقولتَهُم التي طالمَا كانوا يتغنونَ بهَا "أسطورةَ جيشِهِم الذي لا يقهرُ"، وسطرتْ قواتُنَا المسلحةُ بأحرفٍ مِن </w:t>
      </w:r>
      <w:r w:rsidRPr="00A45A6E">
        <w:rPr>
          <w:rFonts w:ascii="Sakkal Majalla" w:hAnsi="Sakkal Majalla" w:cs="Sakkal Majalla"/>
          <w:sz w:val="36"/>
          <w:szCs w:val="36"/>
          <w:rtl/>
          <w:lang w:bidi="ar-EG"/>
        </w:rPr>
        <w:lastRenderedPageBreak/>
        <w:t>نورٍ هذا النصرَ، وبذلَ جنودُنَا الغالِي والنفيسَ في تحقيقِ سبيلِ العزةِ والكرامةِ، فضحُّوا بأرواحِهِم، ورووا الأرضَ بدمائِهِم دفاعاً عن وطنِهِم وأعراضِهِم فحقَّ فيهِم قولُهُ تعالى: ﴿</w:t>
      </w:r>
      <w:r w:rsidRPr="00A45A6E">
        <w:rPr>
          <w:rFonts w:ascii="Sakkal Majalla" w:hAnsi="Sakkal Majalla" w:cs="Sakkal Majalla"/>
          <w:b/>
          <w:bCs/>
          <w:color w:val="FF0000"/>
          <w:sz w:val="36"/>
          <w:szCs w:val="36"/>
          <w:rtl/>
          <w:lang w:bidi="ar-EG"/>
        </w:rPr>
        <w:t>إِنَّ اللَّهَ اشْتَرى مِنَ الْمُؤْمِنِينَ أَنْفُسَهُمْ وَأَمْوالَهُمْ بِأَنَّ لَهُمُ الْجَنَّةَ يُقاتِلُونَ فِي سَبِيلِ اللَّهِ فَيَقْتُلُونَ وَيُقْتَلُونَ وَعْداً عَلَيْهِ حَقًّا فِي التَّوْراةِ وَالْإِنْجِيلِ وَالْقُرْآنِ</w:t>
      </w:r>
      <w:r w:rsidRPr="00A45A6E">
        <w:rPr>
          <w:rFonts w:ascii="Sakkal Majalla" w:hAnsi="Sakkal Majalla" w:cs="Sakkal Majalla"/>
          <w:sz w:val="36"/>
          <w:szCs w:val="36"/>
          <w:rtl/>
          <w:lang w:bidi="ar-EG"/>
        </w:rPr>
        <w:t>﴾، عبرَ جنودُنَا وهم صائمونَ رغمَ أنَّ الشرعَ الحنيفَ رخصَ لهُم الفِطرَ لكن أبت، أخلاقُ وطبائعُ هؤلاءِ العظام- ومحبتهِم للشهادةِ في سبيلِ تحريرِ وطنِهِم مِن عدوِّهِم الغاشمِ- إلّا أنْ يكونُوا صائمين: "لا نريدُ أنْ نفطرَ إلَّا في الجنةِ"، فعلتْ أصواتُهُم بكلمةِ «اللهُ أكبرُ»، وما زالَ</w:t>
      </w:r>
      <w:r w:rsidRPr="00A45A6E">
        <w:rPr>
          <w:rFonts w:ascii="Sakkal Majalla" w:hAnsi="Sakkal Majalla" w:cs="Sakkal Majalla"/>
          <w:sz w:val="36"/>
          <w:szCs w:val="36"/>
          <w:rtl/>
        </w:rPr>
        <w:t xml:space="preserve"> </w:t>
      </w:r>
      <w:r w:rsidRPr="00A45A6E">
        <w:rPr>
          <w:rFonts w:ascii="Sakkal Majalla" w:hAnsi="Sakkal Majalla" w:cs="Sakkal Majalla"/>
          <w:sz w:val="36"/>
          <w:szCs w:val="36"/>
          <w:rtl/>
          <w:lang w:bidi="ar-EG"/>
        </w:rPr>
        <w:t xml:space="preserve">الجيشُ المصرِيُّ على العهدِ باقياً وسيظلُّ كذلك إلى أنْ يرثَ اللهُ الأرضَ ومَن عليهَا رغمَ كيدِ الكائدين، وأبواقِ المفسدينَ مصداقاً لقولِ سيدِ الخلقِ </w:t>
      </w:r>
      <w:r w:rsidRPr="00A45A6E">
        <w:rPr>
          <w:rFonts w:ascii="Sakkal Majalla" w:hAnsi="Sakkal Majalla" w:cs="Sakkal Majalla"/>
          <w:b/>
          <w:bCs/>
          <w:sz w:val="36"/>
          <w:szCs w:val="36"/>
          <w:rtl/>
          <w:lang w:bidi="ar-EG"/>
        </w:rPr>
        <w:t>ﷺ</w:t>
      </w:r>
      <w:r w:rsidRPr="00A45A6E">
        <w:rPr>
          <w:rFonts w:ascii="Sakkal Majalla" w:hAnsi="Sakkal Majalla" w:cs="Sakkal Majalla"/>
          <w:sz w:val="36"/>
          <w:szCs w:val="36"/>
          <w:rtl/>
          <w:lang w:bidi="ar-EG"/>
        </w:rPr>
        <w:t>:«</w:t>
      </w:r>
      <w:r w:rsidRPr="00A45A6E">
        <w:rPr>
          <w:rFonts w:ascii="Sakkal Majalla" w:hAnsi="Sakkal Majalla" w:cs="Sakkal Majalla"/>
          <w:b/>
          <w:bCs/>
          <w:color w:val="00B0F0"/>
          <w:sz w:val="36"/>
          <w:szCs w:val="36"/>
          <w:rtl/>
          <w:lang w:bidi="ar-EG"/>
        </w:rPr>
        <w:t>إذا فتحَ اللهُ عليكُم مصرَ بعدِي فاتخذُوا فيها جندًا كثيفًا؛ فذلك الجندُ خيرُ أجنادِ الأرضِ، فقالَ له أبو بكرٍ: ولِمَ ذلكَ يا رسولَ اللهِ؟ قال: لأنَّهُم في رباطٍ إلى يومِ القيامةِ</w:t>
      </w:r>
      <w:r w:rsidRPr="00A45A6E">
        <w:rPr>
          <w:rFonts w:ascii="Sakkal Majalla" w:hAnsi="Sakkal Majalla" w:cs="Sakkal Majalla"/>
          <w:sz w:val="36"/>
          <w:szCs w:val="36"/>
          <w:rtl/>
          <w:lang w:bidi="ar-EG"/>
        </w:rPr>
        <w:t>» (كنز العمال) .</w:t>
      </w:r>
    </w:p>
    <w:p w14:paraId="0D3C9098"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b/>
          <w:bCs/>
          <w:sz w:val="36"/>
          <w:szCs w:val="36"/>
          <w:u w:val="thick"/>
          <w:rtl/>
          <w:lang w:bidi="ar-EG"/>
        </w:rPr>
        <w:t>ثانياً</w:t>
      </w:r>
      <w:r w:rsidRPr="00A45A6E">
        <w:rPr>
          <w:rFonts w:ascii="Sakkal Majalla" w:hAnsi="Sakkal Majalla" w:cs="Sakkal Majalla"/>
          <w:sz w:val="36"/>
          <w:szCs w:val="36"/>
          <w:u w:val="thick"/>
          <w:rtl/>
          <w:lang w:bidi="ar-EG"/>
        </w:rPr>
        <w:t>:</w:t>
      </w:r>
      <w:r w:rsidRPr="00A45A6E">
        <w:rPr>
          <w:rFonts w:ascii="Sakkal Majalla" w:hAnsi="Sakkal Majalla" w:cs="Sakkal Majalla"/>
          <w:sz w:val="36"/>
          <w:szCs w:val="36"/>
          <w:rtl/>
          <w:lang w:bidi="ar-EG"/>
        </w:rPr>
        <w:t xml:space="preserve"> ضرورةُ التصدِّي لِمَن يحاولُ تزييفَ وتشويهَ صورةِ التاريخِ الحافلِ: إنَّ الشعوبَ لتحترمُ الأمةَ التي تعتزُّ بهويتِهَا ومبادئِهَا، وتوقرُ الأمةَ التي تعتمدُ على نفسِهَا، وتجبرُ الآخرين على احترامِهَا، وتعدُّ لهَا وتحسبُ حسابهَا، وإنَّ الأمةَ لتموتُ بينَ البلدانِ وتذوبُ بينَ الخلقِ، ويذهبُ ريحُهَا إذا تخلتْ عن هويتِهَا، وضعفتْ ثقتُهَا برايتِهَا.</w:t>
      </w:r>
    </w:p>
    <w:p w14:paraId="6783DA47"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sz w:val="36"/>
          <w:szCs w:val="36"/>
          <w:rtl/>
          <w:lang w:bidi="ar-EG"/>
        </w:rPr>
        <w:t xml:space="preserve">لقد تتابعتْ على أرضِ مصرَ حضاراتٌ متعددةٌ، فكانت مهداً للحضارةِ الفرعونيةِ والإغريقيةِ والرومانيةِ والقبطيةِ، وحاميةً للحضارةِ الإسلاميةِ، حيث اتسمَ شعبُهَا بالحبِّ والتسامحِ والكرمِ، فامتزجَ أبناءُ هذا البلدِ </w:t>
      </w:r>
      <w:proofErr w:type="spellStart"/>
      <w:r w:rsidRPr="00A45A6E">
        <w:rPr>
          <w:rFonts w:ascii="Sakkal Majalla" w:hAnsi="Sakkal Majalla" w:cs="Sakkal Majalla"/>
          <w:sz w:val="36"/>
          <w:szCs w:val="36"/>
          <w:rtl/>
          <w:lang w:bidi="ar-EG"/>
        </w:rPr>
        <w:t>فى</w:t>
      </w:r>
      <w:proofErr w:type="spellEnd"/>
      <w:r w:rsidRPr="00A45A6E">
        <w:rPr>
          <w:rFonts w:ascii="Sakkal Majalla" w:hAnsi="Sakkal Majalla" w:cs="Sakkal Majalla"/>
          <w:sz w:val="36"/>
          <w:szCs w:val="36"/>
          <w:rtl/>
          <w:lang w:bidi="ar-EG"/>
        </w:rPr>
        <w:t xml:space="preserve"> نسيجٍ واحدٍ متينٍ، ولهذا وصفَهَا المؤرخُ الإغريقيُّ «هيرودوت» </w:t>
      </w:r>
      <w:proofErr w:type="spellStart"/>
      <w:r w:rsidRPr="00A45A6E">
        <w:rPr>
          <w:rFonts w:ascii="Sakkal Majalla" w:hAnsi="Sakkal Majalla" w:cs="Sakkal Majalla"/>
          <w:sz w:val="36"/>
          <w:szCs w:val="36"/>
          <w:rtl/>
          <w:lang w:bidi="ar-EG"/>
        </w:rPr>
        <w:t>بـ«هبةِ</w:t>
      </w:r>
      <w:proofErr w:type="spellEnd"/>
      <w:r w:rsidRPr="00A45A6E">
        <w:rPr>
          <w:rFonts w:ascii="Sakkal Majalla" w:hAnsi="Sakkal Majalla" w:cs="Sakkal Majalla"/>
          <w:sz w:val="36"/>
          <w:szCs w:val="36"/>
          <w:rtl/>
          <w:lang w:bidi="ar-EG"/>
        </w:rPr>
        <w:t xml:space="preserve"> النيلِ».</w:t>
      </w:r>
    </w:p>
    <w:p w14:paraId="4859C570" w14:textId="77777777" w:rsid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sz w:val="36"/>
          <w:szCs w:val="36"/>
          <w:rtl/>
          <w:lang w:bidi="ar-EG"/>
        </w:rPr>
        <w:t>ولذا عبرَ القرآنُ الكريمُ عن بلدِنَا مصرَ أنَّهَا تمثلُ الأرضَ كلَّهَا آنذاك؛ إذ تركزتْ فيهَا الحضارةُ والمدنيةُ بينما يعيشُ غيرُهَا في الكهوفِ، قالَ مؤمنُ آلِ فرعونَ لقومِهِ: ﴿</w:t>
      </w:r>
      <w:r w:rsidRPr="00A45A6E">
        <w:rPr>
          <w:rFonts w:ascii="Sakkal Majalla" w:hAnsi="Sakkal Majalla" w:cs="Sakkal Majalla"/>
          <w:b/>
          <w:bCs/>
          <w:color w:val="FF0000"/>
          <w:sz w:val="36"/>
          <w:szCs w:val="36"/>
          <w:rtl/>
          <w:lang w:bidi="ar-EG"/>
        </w:rPr>
        <w:t>يا قَوْمِ لَكُمُ الْمُلْكُ الْيَوْمَ ظَاهِرِينَ فِي الْأَرْضِ</w:t>
      </w:r>
      <w:r w:rsidRPr="00A45A6E">
        <w:rPr>
          <w:rFonts w:ascii="Sakkal Majalla" w:hAnsi="Sakkal Majalla" w:cs="Sakkal Majalla"/>
          <w:sz w:val="36"/>
          <w:szCs w:val="36"/>
          <w:rtl/>
          <w:lang w:bidi="ar-EG"/>
        </w:rPr>
        <w:t>﴾، وقال يوسفُ لإخوتِهِ:﴿</w:t>
      </w:r>
      <w:r w:rsidRPr="00A45A6E">
        <w:rPr>
          <w:rFonts w:ascii="Sakkal Majalla" w:hAnsi="Sakkal Majalla" w:cs="Sakkal Majalla"/>
          <w:b/>
          <w:bCs/>
          <w:color w:val="FF0000"/>
          <w:sz w:val="36"/>
          <w:szCs w:val="36"/>
          <w:rtl/>
          <w:lang w:bidi="ar-EG"/>
        </w:rPr>
        <w:t>وَجَاء بِكُم مِّنَ الْبَدْوِ</w:t>
      </w:r>
      <w:r w:rsidRPr="00A45A6E">
        <w:rPr>
          <w:rFonts w:ascii="Sakkal Majalla" w:hAnsi="Sakkal Majalla" w:cs="Sakkal Majalla"/>
          <w:sz w:val="36"/>
          <w:szCs w:val="36"/>
          <w:rtl/>
          <w:lang w:bidi="ar-EG"/>
        </w:rPr>
        <w:t xml:space="preserve">﴾، فما أروعهُ مِن وصفٍ؛ فهو يدلُّ على عمقِ وعظمةِ ذلكم البلدِ "مصر"، ثم جاءت الحضارةُ الإسلاميةُ فلم تهدمْ شيئًا مِن التراثِ كان قائمًا يومَ ظهورِهَا، بل أعادتْ إلى البناءِ ما تهدّمَ ثم زادتْ عليهِ، فشهدتْ خلالَ الحكمِ الإسلامِي نهضةً شاملةً </w:t>
      </w:r>
      <w:proofErr w:type="spellStart"/>
      <w:r w:rsidRPr="00A45A6E">
        <w:rPr>
          <w:rFonts w:ascii="Sakkal Majalla" w:hAnsi="Sakkal Majalla" w:cs="Sakkal Majalla"/>
          <w:sz w:val="36"/>
          <w:szCs w:val="36"/>
          <w:rtl/>
          <w:lang w:bidi="ar-EG"/>
        </w:rPr>
        <w:t>فى</w:t>
      </w:r>
      <w:proofErr w:type="spellEnd"/>
      <w:r w:rsidRPr="00A45A6E">
        <w:rPr>
          <w:rFonts w:ascii="Sakkal Majalla" w:hAnsi="Sakkal Majalla" w:cs="Sakkal Majalla"/>
          <w:sz w:val="36"/>
          <w:szCs w:val="36"/>
          <w:rtl/>
          <w:lang w:bidi="ar-EG"/>
        </w:rPr>
        <w:t xml:space="preserve"> العمرانِ والفنونِ، فأُنشأَت المساجدُ والمدارسُ والقلاعُ </w:t>
      </w:r>
      <w:proofErr w:type="spellStart"/>
      <w:r w:rsidRPr="00A45A6E">
        <w:rPr>
          <w:rFonts w:ascii="Sakkal Majalla" w:hAnsi="Sakkal Majalla" w:cs="Sakkal Majalla"/>
          <w:sz w:val="36"/>
          <w:szCs w:val="36"/>
          <w:rtl/>
          <w:lang w:bidi="ar-EG"/>
        </w:rPr>
        <w:t>فى</w:t>
      </w:r>
      <w:proofErr w:type="spellEnd"/>
      <w:r w:rsidRPr="00A45A6E">
        <w:rPr>
          <w:rFonts w:ascii="Sakkal Majalla" w:hAnsi="Sakkal Majalla" w:cs="Sakkal Majalla"/>
          <w:sz w:val="36"/>
          <w:szCs w:val="36"/>
          <w:rtl/>
          <w:lang w:bidi="ar-EG"/>
        </w:rPr>
        <w:t xml:space="preserve"> أوَّلِ عاصمةٍ إسلاميةٍ في مصرَ مدينةِ "الفسطاطِ"، وفي العصرِ الحديثِ تعرضتْ لهجماتٍ متتابعةٍ، وضرباتٍ قويةِ، وطمعِ الكثيرينَ بسببِ موقعِهَا الجغرافِي، وثرواتِهَا الطبيعيةِ ومع ذلك صبرَ أهلُهَا بصورةٍ لا نظيرَ لهَا في تاريخِ البشرِ، فلقد ظلتْ في أوقاتِ قوتِهَا، ولحظاتِ ضعفِهَا محافظةً علي شخصيتِهَا الفريدةِ التي تكونتْ مِن مقوماتِهَا الذاتيةِ، وتفاعلِهَا الحضارِي مع غيرِهَا، وهذا يحتمُ علينَا جميعاً أسوةً بأسلافِنَا أنْ نأخذَ بالأسبابِ ووسائلِ التقدمِ، وقد ضربَ القرآنُ الكريمُ مثلاً للتخطيطِ السليمِ الذي قامَ على أسسٍ منطقيةٍ، فأمكنَ بذلك تلافِي المجاعةِ كانت تهددُ </w:t>
      </w:r>
      <w:r w:rsidRPr="00A45A6E">
        <w:rPr>
          <w:rFonts w:ascii="Sakkal Majalla" w:hAnsi="Sakkal Majalla" w:cs="Sakkal Majalla"/>
          <w:sz w:val="36"/>
          <w:szCs w:val="36"/>
          <w:rtl/>
          <w:lang w:bidi="ar-EG"/>
        </w:rPr>
        <w:lastRenderedPageBreak/>
        <w:t>مصرَ بالهلاكِ، فيوسفُ - عليهِ السلامُ- وذلك حين فسّرَ الرؤيا التي جاءت على لسانِ حاكمِ مصرَ ﴿</w:t>
      </w:r>
      <w:r w:rsidRPr="00A45A6E">
        <w:rPr>
          <w:rFonts w:ascii="Sakkal Majalla" w:hAnsi="Sakkal Majalla" w:cs="Sakkal Majalla"/>
          <w:b/>
          <w:bCs/>
          <w:color w:val="FF0000"/>
          <w:sz w:val="36"/>
          <w:szCs w:val="36"/>
          <w:rtl/>
          <w:lang w:bidi="ar-EG"/>
        </w:rPr>
        <w:t>تَزْرَعُونَ سَبْعَ سِنِينَ دَأَبًا فَمَا حَصَدتُّمْ فَذَرُوهُ فِي سُنبُلِهِ إِلاَّ قَلِيلاً مِّمَّا تَأْكُلُونَ</w:t>
      </w:r>
      <w:r w:rsidRPr="00A45A6E">
        <w:rPr>
          <w:rFonts w:ascii="Sakkal Majalla" w:hAnsi="Sakkal Majalla" w:cs="Sakkal Majalla"/>
          <w:sz w:val="36"/>
          <w:szCs w:val="36"/>
          <w:rtl/>
          <w:lang w:bidi="ar-EG"/>
        </w:rPr>
        <w:t>﴾ قدّمَ خطةً عمليةً شملتْ الشعبَ المصرِيَّ كلَّهُ حيثُ اعتمدتْ على استيعابِ المجتمعِ بأكملِهِ، ومضاعفةِ الإنتاجِ، وتقليلِ الاستهلاكِ؛ إذ الأزماتُ تحتاجُ إلى سلوكٍ استثنائِي، فكان- عليه السلام- أنْ يوازنَ بينَ ثلاثةِ جوانبٍ، الإنتاجِ، والاستهلاكِ، والادخارِ، وأنْ يعيدَ استثمارَ المدخراتِ، فمرتْ المحنةُ بسلامٍ، بل كانت البلادُ المجاورةُ تأتيهِ؛ فيعطيهَا ما تريدُ، فكانت مصرُ بحقٍ- وستظلُّ بإذنِ اللهِ– "مركزَ الغِلالِ والغذاءِ" لِمَن حولَهَا حيثُ سمَّاهَا القرآنُ الكريمُ ﴿</w:t>
      </w:r>
      <w:r w:rsidRPr="00A45A6E">
        <w:rPr>
          <w:rFonts w:ascii="Sakkal Majalla" w:hAnsi="Sakkal Majalla" w:cs="Sakkal Majalla"/>
          <w:b/>
          <w:bCs/>
          <w:color w:val="FF0000"/>
          <w:sz w:val="36"/>
          <w:szCs w:val="36"/>
          <w:rtl/>
          <w:lang w:bidi="ar-EG"/>
        </w:rPr>
        <w:t>خَزائِنِ الْأَرْضِ</w:t>
      </w:r>
      <w:r w:rsidRPr="00A45A6E">
        <w:rPr>
          <w:rFonts w:ascii="Sakkal Majalla" w:hAnsi="Sakkal Majalla" w:cs="Sakkal Majalla"/>
          <w:sz w:val="36"/>
          <w:szCs w:val="36"/>
          <w:rtl/>
          <w:lang w:bidi="ar-EG"/>
        </w:rPr>
        <w:t xml:space="preserve">﴾؛ لِمَا فيهَا مِن خيرٍ ووفرةٍ، ولم تسمَّ "خزائنَ مصرَ"؛ كي لا يكونَ الاسمُ محلياً، وإنّمَا قصدَ الحكيمَ بتسميتِهَا "خزائن الأرض"؛ ليذَكِّرَ الجميعَ </w:t>
      </w:r>
      <w:proofErr w:type="spellStart"/>
      <w:r w:rsidRPr="00A45A6E">
        <w:rPr>
          <w:rFonts w:ascii="Sakkal Majalla" w:hAnsi="Sakkal Majalla" w:cs="Sakkal Majalla"/>
          <w:sz w:val="36"/>
          <w:szCs w:val="36"/>
          <w:rtl/>
          <w:lang w:bidi="ar-EG"/>
        </w:rPr>
        <w:t>فى</w:t>
      </w:r>
      <w:proofErr w:type="spellEnd"/>
      <w:r w:rsidRPr="00A45A6E">
        <w:rPr>
          <w:rFonts w:ascii="Sakkal Majalla" w:hAnsi="Sakkal Majalla" w:cs="Sakkal Majalla"/>
          <w:sz w:val="36"/>
          <w:szCs w:val="36"/>
          <w:rtl/>
          <w:lang w:bidi="ar-EG"/>
        </w:rPr>
        <w:t xml:space="preserve"> كلِّ زمانٍ ومكانٍ أنَّ مصرَ وسعَ خيرُهَا الجميعَ، وأفاضتْ مِن بركاتِهَا على مَن لجأَ إليهَا.</w:t>
      </w:r>
    </w:p>
    <w:p w14:paraId="254D6C6E" w14:textId="77777777" w:rsidR="002B3A14" w:rsidRPr="00A45A6E" w:rsidRDefault="002B3A14" w:rsidP="002B3A14">
      <w:pPr>
        <w:bidi/>
        <w:jc w:val="both"/>
        <w:rPr>
          <w:rFonts w:ascii="Sakkal Majalla" w:hAnsi="Sakkal Majalla" w:cs="Sakkal Majalla"/>
          <w:sz w:val="36"/>
          <w:szCs w:val="36"/>
          <w:lang w:bidi="ar-EG"/>
        </w:rPr>
      </w:pPr>
      <w:r w:rsidRPr="00A45A6E">
        <w:rPr>
          <w:rFonts w:ascii="Sakkal Majalla" w:hAnsi="Sakkal Majalla" w:cs="Sakkal Majalla"/>
          <w:b/>
          <w:bCs/>
          <w:sz w:val="36"/>
          <w:szCs w:val="36"/>
          <w:u w:val="thick"/>
          <w:rtl/>
          <w:lang w:bidi="ar-EG"/>
        </w:rPr>
        <w:t>ثالثاً</w:t>
      </w:r>
      <w:r w:rsidRPr="00A45A6E">
        <w:rPr>
          <w:rFonts w:ascii="Sakkal Majalla" w:hAnsi="Sakkal Majalla" w:cs="Sakkal Majalla"/>
          <w:sz w:val="36"/>
          <w:szCs w:val="36"/>
          <w:u w:val="thick"/>
          <w:rtl/>
          <w:lang w:bidi="ar-EG"/>
        </w:rPr>
        <w:t>:</w:t>
      </w:r>
      <w:r w:rsidRPr="00A45A6E">
        <w:rPr>
          <w:rFonts w:ascii="Sakkal Majalla" w:hAnsi="Sakkal Majalla" w:cs="Sakkal Majalla"/>
          <w:sz w:val="36"/>
          <w:szCs w:val="36"/>
          <w:rtl/>
          <w:lang w:bidi="ar-EG"/>
        </w:rPr>
        <w:t xml:space="preserve"> الحفاظُ على اللغةِ العربية، ومجابهةُ المحاولاتِ لإضعافِهَا وإحلالِ العامياتِ بدلًا منها أو استبدالِ غيرِهَا بهَا: </w:t>
      </w:r>
      <w:r w:rsidRPr="00A45A6E">
        <w:rPr>
          <w:rFonts w:ascii="Sakkal Majalla" w:hAnsi="Sakkal Majalla" w:cs="Sakkal Majalla"/>
          <w:sz w:val="36"/>
          <w:szCs w:val="36"/>
          <w:rtl/>
        </w:rPr>
        <w:t>اللغةُ العربيةُ هي أوسعُ اللغاتِ وأكثرُهَا بيانًا، وأوفاهَا بأداءِ المعنى، وأقدرُهَا على تأديةِ المرادِ حتى قال الإمامُ الشافعيُّ: «لسانُ العربِ أوسعُ الألسنةِ مذهبًا، وأكثرُهُم ألفاظًا، ولا نعلَمُهُ يحيطُ بجميعِ علمهِ إنسانٌ غيرُ نبيٍّ»، وبهذه الخصائصِ وتلكَ المقومات ِكانت العربيةُ قادرةً على استيعابِ التراثِ الإسلاميِّ والعربيِّ على تنوعهِ وتعددهِ على مرِّ التاريخِ، كما ضمنتْ للفكرِ العربيِ الحيويةَ والتجددَ ومِن ثَمَّ البقاءَ والخلودَ، والمعروفُ لدى أهلِ الاختصاصِ أنّ قيامَ الحضاراتِ واستمرَاهَا مرتبطٌ ارتباطاً وثيقاً ببقاءِ لغتِهَا، فاللغةُ تعبرُ عن وحدةِ الهدفِ ووحدةِ الصفِّ، وهي الوعاءُ الثقافيُّ الأهمُّ لأيٍّ أمةٍ تريدُ البقاءَ والاستمرارَ، فمن قدَّمَ لغةً غيرَ قومِهِ، واستأثرَ بهَا فكأنّهُ يعلنُ انتماءَهُ إلى غيرِ قومِهِ، ولغةُ القرآنِ هي الوحيدةُ مِن بينِ جميعِ اللغاتِ القادرةُ على استيعابِ ذلكَ كلِّهِ، وهي حاضنةُ الحضارةِ العربيةِ، وناقلتُهَا إلى الأممِ والشعوبِ، وصدقَ القائلُ:</w:t>
      </w:r>
    </w:p>
    <w:p w14:paraId="26456F69" w14:textId="77777777" w:rsidR="002B3A14" w:rsidRPr="00A45A6E" w:rsidRDefault="002B3A14" w:rsidP="002B3A14">
      <w:pPr>
        <w:bidi/>
        <w:jc w:val="both"/>
        <w:rPr>
          <w:rFonts w:ascii="Sakkal Majalla" w:hAnsi="Sakkal Majalla" w:cs="Sakkal Majalla"/>
          <w:sz w:val="36"/>
          <w:szCs w:val="36"/>
          <w:lang w:bidi="ar-EG"/>
        </w:rPr>
      </w:pPr>
      <w:r w:rsidRPr="00A45A6E">
        <w:rPr>
          <w:rFonts w:ascii="Sakkal Majalla" w:hAnsi="Sakkal Majalla" w:cs="Sakkal Majalla"/>
          <w:sz w:val="36"/>
          <w:szCs w:val="36"/>
          <w:rtl/>
        </w:rPr>
        <w:t>إنَّ الّذي ملأ اللغاتِ محاسنًا *** جعلَ الجمالَ وسرَّهُ في الضّادِ</w:t>
      </w:r>
    </w:p>
    <w:p w14:paraId="50CFD281" w14:textId="77777777" w:rsidR="002B3A14" w:rsidRPr="00A45A6E" w:rsidRDefault="002B3A14" w:rsidP="002B3A14">
      <w:pPr>
        <w:bidi/>
        <w:jc w:val="both"/>
        <w:rPr>
          <w:rFonts w:ascii="Sakkal Majalla" w:hAnsi="Sakkal Majalla" w:cs="Sakkal Majalla"/>
          <w:sz w:val="36"/>
          <w:szCs w:val="36"/>
          <w:lang w:bidi="ar-EG"/>
        </w:rPr>
      </w:pPr>
      <w:r w:rsidRPr="00A45A6E">
        <w:rPr>
          <w:rFonts w:ascii="Sakkal Majalla" w:hAnsi="Sakkal Majalla" w:cs="Sakkal Majalla"/>
          <w:sz w:val="36"/>
          <w:szCs w:val="36"/>
          <w:rtl/>
        </w:rPr>
        <w:t xml:space="preserve">لو لم تكُنْ أمُّ اللغـاتِ هيَ </w:t>
      </w:r>
      <w:proofErr w:type="spellStart"/>
      <w:r w:rsidRPr="00A45A6E">
        <w:rPr>
          <w:rFonts w:ascii="Sakkal Majalla" w:hAnsi="Sakkal Majalla" w:cs="Sakkal Majalla"/>
          <w:sz w:val="36"/>
          <w:szCs w:val="36"/>
          <w:rtl/>
        </w:rPr>
        <w:t>المُنى</w:t>
      </w:r>
      <w:proofErr w:type="spellEnd"/>
      <w:r w:rsidRPr="00A45A6E">
        <w:rPr>
          <w:rFonts w:ascii="Sakkal Majalla" w:hAnsi="Sakkal Majalla" w:cs="Sakkal Majalla"/>
          <w:sz w:val="36"/>
          <w:szCs w:val="36"/>
          <w:rtl/>
        </w:rPr>
        <w:t xml:space="preserve"> *** لكسرتُ أقلامي وعِفتُ مِدادي</w:t>
      </w:r>
    </w:p>
    <w:p w14:paraId="4FCB8404" w14:textId="77777777" w:rsidR="002B3A14" w:rsidRPr="00A45A6E" w:rsidRDefault="002B3A14" w:rsidP="002B3A14">
      <w:pPr>
        <w:bidi/>
        <w:jc w:val="both"/>
        <w:rPr>
          <w:rFonts w:ascii="Sakkal Majalla" w:hAnsi="Sakkal Majalla" w:cs="Sakkal Majalla"/>
          <w:sz w:val="36"/>
          <w:szCs w:val="36"/>
          <w:lang w:bidi="ar-EG"/>
        </w:rPr>
      </w:pPr>
      <w:r w:rsidRPr="00A45A6E">
        <w:rPr>
          <w:rFonts w:ascii="Sakkal Majalla" w:hAnsi="Sakkal Majalla" w:cs="Sakkal Majalla"/>
          <w:sz w:val="36"/>
          <w:szCs w:val="36"/>
          <w:rtl/>
        </w:rPr>
        <w:t>لغةٌ إذا وقعتْ عـلى أسماعِنا *** كانتْ لنا برداً على الأكبادِ</w:t>
      </w:r>
    </w:p>
    <w:p w14:paraId="46B83EC9" w14:textId="5287ABB1" w:rsidR="002B3A14" w:rsidRPr="002B3A14" w:rsidRDefault="002B3A14" w:rsidP="002B3A14">
      <w:pPr>
        <w:bidi/>
        <w:jc w:val="both"/>
        <w:rPr>
          <w:rFonts w:ascii="Sakkal Majalla" w:hAnsi="Sakkal Majalla" w:cs="Sakkal Majalla"/>
          <w:sz w:val="36"/>
          <w:szCs w:val="36"/>
          <w:rtl/>
          <w:lang w:bidi="ar-EG"/>
        </w:rPr>
      </w:pPr>
      <w:r w:rsidRPr="00A45A6E">
        <w:rPr>
          <w:rFonts w:ascii="Sakkal Majalla" w:hAnsi="Sakkal Majalla" w:cs="Sakkal Majalla"/>
          <w:sz w:val="36"/>
          <w:szCs w:val="36"/>
          <w:rtl/>
        </w:rPr>
        <w:t>ستظلُّ رابطةً تؤلفُ بينَنا *** فهيَ الرجاءُ لناطـقٍ بالضّادِ</w:t>
      </w:r>
    </w:p>
    <w:p w14:paraId="5B0EFBC1" w14:textId="77777777" w:rsidR="00A45A6E" w:rsidRPr="00A45A6E" w:rsidRDefault="00A45A6E" w:rsidP="00A45A6E">
      <w:pPr>
        <w:bidi/>
        <w:jc w:val="both"/>
        <w:rPr>
          <w:rFonts w:ascii="Sakkal Majalla" w:hAnsi="Sakkal Majalla" w:cs="Sakkal Majalla"/>
          <w:sz w:val="36"/>
          <w:szCs w:val="36"/>
          <w:rtl/>
        </w:rPr>
      </w:pPr>
      <w:r w:rsidRPr="00A45A6E">
        <w:rPr>
          <w:rFonts w:ascii="Sakkal Majalla" w:hAnsi="Sakkal Majalla" w:cs="Sakkal Majalla"/>
          <w:sz w:val="36"/>
          <w:szCs w:val="36"/>
          <w:rtl/>
        </w:rPr>
        <w:t xml:space="preserve">فما أحوجَنَا إلى تعليمِ أولادنَا اللغةَ العربيةَ، وغرسِ أهميتهَا وقيمتهَا في نشأِنَا - كما تفعلُ الدولُ والمجتمعاتُ من حولِنَا، بل تبذلُ المالَ، وتعقدُ الندواتِ والمؤتمراتِ، وتقيمُ الدوراتِ وتأتي بأفضلِ المعلمين؛ لتسمو وتتسابقَ وتتشرفَ بين الأممِ بلغاتِهَا- لأنّ هذا يعززُ قيمَ الانتماءِ للوطنِ والأمةِ، ولذا كان السلفُ يؤدبون أولادَهُم على العربيةِ، </w:t>
      </w:r>
      <w:r w:rsidRPr="00A45A6E">
        <w:rPr>
          <w:rFonts w:ascii="Sakkal Majalla" w:hAnsi="Sakkal Majalla" w:cs="Sakkal Majalla"/>
          <w:sz w:val="36"/>
          <w:szCs w:val="36"/>
          <w:rtl/>
        </w:rPr>
        <w:lastRenderedPageBreak/>
        <w:t xml:space="preserve">ويصححون ما دخلَ عليها من عُجمةٍ وغرابةٍ، فهذا عَلِيٌّ بْنُ أَبِي طَالِبٍ يضربُ الحسنَ والحسينَ على اللحنِ في اللغةِ، وهذا عَبْد اللَّهِ بْنُ عُمْرَ بنُ الخطابِ يضربُ أولادَهُ على اللحنِ، ولا يضربُهُم على الخطأِ، وكذا كان يصنعُ عَبْدُ اللَّهِ بْنُ عباسٍ رضي اللهُ عنهم أجمعين، وقد رأى سيدُنَا عُمَرُ بْنُ الْخَطَّابِ رجلين وهما يَتَرَاطَنَان في الطوافِ، فعلاهُمَا بالدِّرَّةِ وقال: «لا أمَّ لكما، ابتغيا إلى العربيةِ سبيلاً»، فأين نحنُ من تلك التوجيهاتِ العمريةِ ؟! وأين أبناءُ المسلمين اليوم الذين زهدُوا في لغتهم لغةِ </w:t>
      </w:r>
      <w:proofErr w:type="gramStart"/>
      <w:r w:rsidRPr="00A45A6E">
        <w:rPr>
          <w:rFonts w:ascii="Sakkal Majalla" w:hAnsi="Sakkal Majalla" w:cs="Sakkal Majalla"/>
          <w:sz w:val="36"/>
          <w:szCs w:val="36"/>
          <w:rtl/>
        </w:rPr>
        <w:t>القرآنِ ؟</w:t>
      </w:r>
      <w:proofErr w:type="gramEnd"/>
      <w:r w:rsidRPr="00A45A6E">
        <w:rPr>
          <w:rFonts w:ascii="Sakkal Majalla" w:hAnsi="Sakkal Majalla" w:cs="Sakkal Majalla"/>
          <w:sz w:val="36"/>
          <w:szCs w:val="36"/>
          <w:rtl/>
        </w:rPr>
        <w:t xml:space="preserve"> وأين أبناءُ المسلمينَ اليوم الذين زهدُوا في لغتِهِم لغةِ القرآنِ؟! قالَ الثعالبيُّ: "مَن أحبَّ اللهَ أحبَّ رسولَهُ، ومَن أحبَّ النبيَّ العربيَّ أحبَّ العربَ، ومَن أحبَّ العربَ، أحبَّ العربيةَ التي بهَا نزلَ أفضلُ الكتبِ على أفضلِ العجمِ والعربِ". اهـ.</w:t>
      </w:r>
    </w:p>
    <w:p w14:paraId="68DCF819" w14:textId="77777777" w:rsidR="00A45A6E" w:rsidRPr="00A45A6E" w:rsidRDefault="00A45A6E" w:rsidP="00A45A6E">
      <w:pPr>
        <w:bidi/>
        <w:jc w:val="both"/>
        <w:rPr>
          <w:rFonts w:ascii="Sakkal Majalla" w:hAnsi="Sakkal Majalla" w:cs="Sakkal Majalla"/>
          <w:sz w:val="36"/>
          <w:szCs w:val="36"/>
          <w:rtl/>
        </w:rPr>
      </w:pPr>
      <w:r w:rsidRPr="00A45A6E">
        <w:rPr>
          <w:rFonts w:ascii="Sakkal Majalla" w:hAnsi="Sakkal Majalla" w:cs="Sakkal Majalla"/>
          <w:sz w:val="36"/>
          <w:szCs w:val="36"/>
          <w:rtl/>
        </w:rPr>
        <w:t>وإذا كانت لغةُ القرآنِ بهذه القوةِ والمقدرةِ، وبتلك المنزلةِ، فلا غرابةَ أنْ تكونَ مستهدفةً مِن أعدائِهَا لكن أنَّى لهُم ذلك، فقد ضمنَ اللهُ حفظَ القرآنِ، وحفظَ لغتِهِ مِن كيدِ الكائدين ومكرِ المعاندين، ﴿</w:t>
      </w:r>
      <w:r w:rsidRPr="00A45A6E">
        <w:rPr>
          <w:rFonts w:ascii="Sakkal Majalla" w:hAnsi="Sakkal Majalla" w:cs="Sakkal Majalla"/>
          <w:b/>
          <w:bCs/>
          <w:color w:val="FF0000"/>
          <w:sz w:val="36"/>
          <w:szCs w:val="36"/>
          <w:rtl/>
          <w:lang w:bidi="ar-EG"/>
        </w:rPr>
        <w:t>إِنَّا نَحْنُ نَزَّلْنَا الذِّكْرَ وَإِنَّا لَهُ لَحافِظُونَ</w:t>
      </w:r>
      <w:r w:rsidRPr="00A45A6E">
        <w:rPr>
          <w:rFonts w:ascii="Sakkal Majalla" w:hAnsi="Sakkal Majalla" w:cs="Sakkal Majalla"/>
          <w:sz w:val="36"/>
          <w:szCs w:val="36"/>
          <w:rtl/>
        </w:rPr>
        <w:t>﴾، لذا يجبُ على العلماءِ التكاتفُ فيمَا بينهم على اختلافِ مجالاتِهِم؛ لمواجهةِ ما يُحاكُ ضدَّ اللغةِ العربيةِ، وما يدبرُ لإضعافِهَا وتجريفِهَا كاتهامِهَا بالصعوبةِ والجمودِ، والمناداةِ بتركِهَا، واستخدامِ العاميةِ.</w:t>
      </w:r>
    </w:p>
    <w:p w14:paraId="0026C0E3" w14:textId="77777777" w:rsidR="00A45A6E" w:rsidRPr="00A45A6E" w:rsidRDefault="00A45A6E" w:rsidP="00A45A6E">
      <w:pPr>
        <w:bidi/>
        <w:jc w:val="both"/>
        <w:rPr>
          <w:rFonts w:ascii="Sakkal Majalla" w:hAnsi="Sakkal Majalla" w:cs="Sakkal Majalla"/>
          <w:sz w:val="36"/>
          <w:szCs w:val="36"/>
          <w:rtl/>
        </w:rPr>
      </w:pPr>
      <w:r w:rsidRPr="00A45A6E">
        <w:rPr>
          <w:rFonts w:ascii="Sakkal Majalla" w:hAnsi="Sakkal Majalla" w:cs="Sakkal Majalla"/>
          <w:sz w:val="36"/>
          <w:szCs w:val="36"/>
          <w:rtl/>
        </w:rPr>
        <w:t xml:space="preserve">وليس معنَى ذلكَ إهمالُ تعلّمِ اللغاتِ الأخرى، بل ينبغِي علينَا أنْ نتعلمَ منهَا ما يعينُنَا على التواصلِ مع الآخرين، والاستفادةِ مِن علومِهِم، فقد ثبتَ أنَّ رسولَنَا </w:t>
      </w:r>
      <w:r w:rsidRPr="00A45A6E">
        <w:rPr>
          <w:rFonts w:ascii="Sakkal Majalla" w:hAnsi="Sakkal Majalla" w:cs="Sakkal Majalla"/>
          <w:sz w:val="36"/>
          <w:szCs w:val="36"/>
          <w:rtl/>
          <w:lang w:bidi="ar-EG"/>
        </w:rPr>
        <w:t>ﷺ</w:t>
      </w:r>
      <w:r w:rsidRPr="00A45A6E">
        <w:rPr>
          <w:rFonts w:ascii="Sakkal Majalla" w:hAnsi="Sakkal Majalla" w:cs="Sakkal Majalla"/>
          <w:sz w:val="36"/>
          <w:szCs w:val="36"/>
          <w:rtl/>
        </w:rPr>
        <w:t xml:space="preserve"> أمرَ زَيْدَ بْنَ ثَابِتٍ رَضِيَ اللَّهُ عَنْهُ أنْ يتعلمَ لغةَ اليهودِ، فتعلمَهَا في مدةٍ وجيزةٍ دونَ أنْ يطغَي هذا على لغتِنَا العربيةِ، لغةِ القرآنِ والسنةِ.</w:t>
      </w:r>
    </w:p>
    <w:p w14:paraId="69C263DC"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b/>
          <w:bCs/>
          <w:sz w:val="36"/>
          <w:szCs w:val="36"/>
          <w:u w:val="thick"/>
          <w:rtl/>
          <w:lang w:bidi="ar-EG"/>
        </w:rPr>
        <w:t>رابعاً</w:t>
      </w:r>
      <w:r w:rsidRPr="00A45A6E">
        <w:rPr>
          <w:rFonts w:ascii="Sakkal Majalla" w:hAnsi="Sakkal Majalla" w:cs="Sakkal Majalla"/>
          <w:sz w:val="36"/>
          <w:szCs w:val="36"/>
          <w:u w:val="thick"/>
          <w:rtl/>
          <w:lang w:bidi="ar-EG"/>
        </w:rPr>
        <w:t>:</w:t>
      </w:r>
      <w:r w:rsidRPr="00A45A6E">
        <w:rPr>
          <w:rFonts w:ascii="Sakkal Majalla" w:hAnsi="Sakkal Majalla" w:cs="Sakkal Majalla"/>
          <w:sz w:val="36"/>
          <w:szCs w:val="36"/>
          <w:rtl/>
          <w:lang w:bidi="ar-EG"/>
        </w:rPr>
        <w:t xml:space="preserve"> التكاتفُ والترابطُ، وإقامةُ علاقاتٍ وصِلاتٍ جيدةٍ بينَ مختلفِ أطيافِ المجتمعِ: فهذا مِن شأنِهِ أنْ يوحِّدَ أمرَكُم ويقوِّي عزمَكُم، ويعينَكُم على مواجهةِ عدوِّكُم، ﴿وَاعْتَصِمُوا بِحَبْلِ اللَّهِ جَمِيعاً وَلا تَفَرَّقُوا﴾، فلا يخفَى على أحدٍ مِن الناسِ أهميةُ جمعِ كلمةِ المسلمينَ الآن، وأنَّ ذلكَ سببٌ في النصرِ على عدُّوهِم، وصنعُ مستقبلٍ مشرقٍ لهُم، ولذا أمرَ اللهُ بالاجتماعِ في آياتٍ كثيرةٍ محذراً منه، وداعياً لهم بالاعتصامِ بحبلِهِ المتينِ، وأخبرَ أنَّ التفرقَ والتنازعَ سببٌ في حصولِ الفشلِ والهزيمةِ، فقالَ سبحانَهُ: ﴿</w:t>
      </w:r>
      <w:r w:rsidRPr="00A45A6E">
        <w:rPr>
          <w:rFonts w:ascii="Sakkal Majalla" w:hAnsi="Sakkal Majalla" w:cs="Sakkal Majalla"/>
          <w:b/>
          <w:bCs/>
          <w:color w:val="FF0000"/>
          <w:sz w:val="36"/>
          <w:szCs w:val="36"/>
          <w:rtl/>
          <w:lang w:bidi="ar-EG"/>
        </w:rPr>
        <w:t>وَأَطِيعُواْ اللّهَ وَرَسُولَهُ وَلاَ تَنَازَعُواْ فَتَفْشَلُواْ وَتَذْهَبَ رِيحُكُمْ وَاصْبِرُواْ إِنَّ اللّهَ مَعَ الصَّابِرِينَ</w:t>
      </w:r>
      <w:r w:rsidRPr="00A45A6E">
        <w:rPr>
          <w:rFonts w:ascii="Sakkal Majalla" w:hAnsi="Sakkal Majalla" w:cs="Sakkal Majalla"/>
          <w:sz w:val="36"/>
          <w:szCs w:val="36"/>
          <w:rtl/>
          <w:lang w:bidi="ar-EG"/>
        </w:rPr>
        <w:t>﴾، والمتأملُ في هذه الآيةِ يراهَا قد رسمت للمؤمنينَ في كلِّ زمانٍ ومكانٍ الطريقَ التي توصلُهُم إلى الفلاحِ والظفرِ بحيثُ يشعرُ المسلمين أنّهُم أمةٌ واحدةٌ متماسكون متحدون أمام أعدائِهَا حتى يصيروا كالجسدِ الواحدِ إذا اشتكى منه عضوٌ تداعَى لهُ سائرُ الجسدِ بالسهرِ والحمى، فعليهِم أنْ ينبذُوا التفرقَ والاختلافَ الذي يؤدِّي إلى ضعفِهِم وفشلِهِم، ﴿</w:t>
      </w:r>
      <w:r w:rsidRPr="00A45A6E">
        <w:rPr>
          <w:rFonts w:ascii="Sakkal Majalla" w:hAnsi="Sakkal Majalla" w:cs="Sakkal Majalla"/>
          <w:b/>
          <w:bCs/>
          <w:color w:val="FF0000"/>
          <w:sz w:val="36"/>
          <w:szCs w:val="36"/>
          <w:rtl/>
          <w:lang w:bidi="ar-EG"/>
        </w:rPr>
        <w:t>وَلا تَكُونُوا كَالَّذِينَ تَفَرَّقُوا وَاخْتَلَفُوا مِنْ بَعْدِ مَا جاءَهُمُ الْبَيِّناتُ وَأُولئِكَ لَهُمْ عَذابٌ عَظِيمٌ</w:t>
      </w:r>
      <w:r w:rsidRPr="00A45A6E">
        <w:rPr>
          <w:rFonts w:ascii="Sakkal Majalla" w:hAnsi="Sakkal Majalla" w:cs="Sakkal Majalla"/>
          <w:sz w:val="36"/>
          <w:szCs w:val="36"/>
          <w:rtl/>
          <w:lang w:bidi="ar-EG"/>
        </w:rPr>
        <w:t xml:space="preserve">﴾، ودينُنَا الحنيفُ أرشدَنَا أنْ نقفَ بجوارِ بعضِنَا البعض وقتَ البلايا والمصائبِ، فعَنْ أَبِي مُوسَى قَالَ: قَالَ رَسُولُ اللهِ </w:t>
      </w:r>
      <w:r w:rsidRPr="00A45A6E">
        <w:rPr>
          <w:rFonts w:ascii="Sakkal Majalla" w:hAnsi="Sakkal Majalla" w:cs="Sakkal Majalla"/>
          <w:b/>
          <w:bCs/>
          <w:sz w:val="36"/>
          <w:szCs w:val="36"/>
          <w:rtl/>
          <w:lang w:bidi="ar-EG"/>
        </w:rPr>
        <w:t>ﷺ</w:t>
      </w:r>
      <w:r w:rsidRPr="00A45A6E">
        <w:rPr>
          <w:rFonts w:ascii="Sakkal Majalla" w:hAnsi="Sakkal Majalla" w:cs="Sakkal Majalla"/>
          <w:sz w:val="36"/>
          <w:szCs w:val="36"/>
          <w:rtl/>
          <w:lang w:bidi="ar-EG"/>
        </w:rPr>
        <w:t>: «</w:t>
      </w:r>
      <w:r w:rsidRPr="00A45A6E">
        <w:rPr>
          <w:rFonts w:ascii="Sakkal Majalla" w:hAnsi="Sakkal Majalla" w:cs="Sakkal Majalla"/>
          <w:b/>
          <w:bCs/>
          <w:color w:val="00B0F0"/>
          <w:sz w:val="36"/>
          <w:szCs w:val="36"/>
          <w:rtl/>
          <w:lang w:bidi="ar-EG"/>
        </w:rPr>
        <w:t>الْمُؤْمِنُ لِلْمُؤْمِنِ كَالْبُنْيَانِ يَشُدُّ بَعْضُهُ بَعْضًا - وشبك أصابعه</w:t>
      </w:r>
      <w:r w:rsidRPr="00A45A6E">
        <w:rPr>
          <w:rFonts w:ascii="Sakkal Majalla" w:hAnsi="Sakkal Majalla" w:cs="Sakkal Majalla"/>
          <w:sz w:val="36"/>
          <w:szCs w:val="36"/>
          <w:rtl/>
          <w:lang w:bidi="ar-EG"/>
        </w:rPr>
        <w:t>-» (متفق عليه).</w:t>
      </w:r>
    </w:p>
    <w:p w14:paraId="617DCCE2" w14:textId="77777777" w:rsidR="00A45A6E" w:rsidRPr="00A45A6E" w:rsidRDefault="00A45A6E" w:rsidP="00A45A6E">
      <w:pPr>
        <w:tabs>
          <w:tab w:val="left" w:pos="2320"/>
        </w:tabs>
        <w:bidi/>
        <w:jc w:val="both"/>
        <w:rPr>
          <w:rFonts w:ascii="Sakkal Majalla" w:hAnsi="Sakkal Majalla" w:cs="Sakkal Majalla"/>
          <w:sz w:val="36"/>
          <w:szCs w:val="36"/>
          <w:rtl/>
          <w:lang w:bidi="ar-EG"/>
        </w:rPr>
      </w:pPr>
      <w:r w:rsidRPr="00A45A6E">
        <w:rPr>
          <w:rFonts w:ascii="Sakkal Majalla" w:hAnsi="Sakkal Majalla" w:cs="Sakkal Majalla"/>
          <w:sz w:val="36"/>
          <w:szCs w:val="36"/>
          <w:rtl/>
          <w:lang w:bidi="ar-EG"/>
        </w:rPr>
        <w:lastRenderedPageBreak/>
        <w:t xml:space="preserve">وقال </w:t>
      </w:r>
      <w:r w:rsidRPr="00A45A6E">
        <w:rPr>
          <w:rFonts w:ascii="Sakkal Majalla" w:hAnsi="Sakkal Majalla" w:cs="Sakkal Majalla"/>
          <w:b/>
          <w:bCs/>
          <w:sz w:val="36"/>
          <w:szCs w:val="36"/>
          <w:rtl/>
          <w:lang w:bidi="ar-EG"/>
        </w:rPr>
        <w:t>ﷺ</w:t>
      </w:r>
      <w:r w:rsidRPr="00A45A6E">
        <w:rPr>
          <w:rFonts w:ascii="Sakkal Majalla" w:hAnsi="Sakkal Majalla" w:cs="Sakkal Majalla"/>
          <w:sz w:val="36"/>
          <w:szCs w:val="36"/>
          <w:rtl/>
          <w:lang w:bidi="ar-EG"/>
        </w:rPr>
        <w:t>: «</w:t>
      </w:r>
      <w:r w:rsidRPr="00A45A6E">
        <w:rPr>
          <w:rFonts w:ascii="Sakkal Majalla" w:hAnsi="Sakkal Majalla" w:cs="Sakkal Majalla"/>
          <w:b/>
          <w:bCs/>
          <w:color w:val="00B0F0"/>
          <w:sz w:val="36"/>
          <w:szCs w:val="36"/>
          <w:rtl/>
          <w:lang w:bidi="ar-EG"/>
        </w:rPr>
        <w:t>عَلَيْكَ بِالْجَمَاعَةِ، فَإِنَّمَا يَأْكُلُ الذِّئْبُ الْقَاصِيَةَ</w:t>
      </w:r>
      <w:r w:rsidRPr="00A45A6E">
        <w:rPr>
          <w:rFonts w:ascii="Sakkal Majalla" w:hAnsi="Sakkal Majalla" w:cs="Sakkal Majalla"/>
          <w:sz w:val="36"/>
          <w:szCs w:val="36"/>
          <w:rtl/>
          <w:lang w:bidi="ar-EG"/>
        </w:rPr>
        <w:t>» (أحمد).</w:t>
      </w:r>
    </w:p>
    <w:p w14:paraId="3229D9C9"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b/>
          <w:bCs/>
          <w:sz w:val="36"/>
          <w:szCs w:val="36"/>
          <w:u w:val="thick"/>
          <w:rtl/>
          <w:lang w:bidi="ar-EG"/>
        </w:rPr>
        <w:t>خامساً</w:t>
      </w:r>
      <w:r w:rsidRPr="00A45A6E">
        <w:rPr>
          <w:rFonts w:ascii="Sakkal Majalla" w:hAnsi="Sakkal Majalla" w:cs="Sakkal Majalla"/>
          <w:sz w:val="36"/>
          <w:szCs w:val="36"/>
          <w:u w:val="thick"/>
          <w:rtl/>
          <w:lang w:bidi="ar-EG"/>
        </w:rPr>
        <w:t>:</w:t>
      </w:r>
      <w:r w:rsidRPr="00A45A6E">
        <w:rPr>
          <w:rFonts w:ascii="Sakkal Majalla" w:hAnsi="Sakkal Majalla" w:cs="Sakkal Majalla"/>
          <w:sz w:val="36"/>
          <w:szCs w:val="36"/>
          <w:rtl/>
          <w:lang w:bidi="ar-EG"/>
        </w:rPr>
        <w:t xml:space="preserve"> إحياءُ سيرِ العلماءِ والصالحينَ، والأولياءِ، والشهداءِ، وإفشاؤهَا ونشرهَا بينَ أبنائِنَا: وذلك بإدخالِهَا ضمنَ المناهجِ الدراسيةِ والتربويةِ؛ لتحُلَّ القدواتُ الصالحةُ محَلَّ قصصِ السفهاءِ والمخربين، كُلٌّ يريدُ أنْ يُخرِجَ جِيلاً قَويًّا، جِيلاً يكونُ شَامَةً فِي جَبِينِ التَّاريخِ، يُعيدُ للأمَّةِ أمجَادَهَا، ويُحْيِي لهَا ذِكْرَهَا؛ فالْمُجْتَمَعَ الآن فِي أَمَسِّ الْحَاجَةِ إِلَى إظهار الْقُدْوَاتِ الصَّالِحَةِ، وهذا يَتَوَجَّبُ إِبْرَازُهَا، وَتَسْلِيطُ الْأَضْوَاءِ عَلَيْهَا؛ </w:t>
      </w:r>
      <w:proofErr w:type="spellStart"/>
      <w:r w:rsidRPr="00A45A6E">
        <w:rPr>
          <w:rFonts w:ascii="Sakkal Majalla" w:hAnsi="Sakkal Majalla" w:cs="Sakkal Majalla"/>
          <w:sz w:val="36"/>
          <w:szCs w:val="36"/>
          <w:rtl/>
          <w:lang w:bidi="ar-EG"/>
        </w:rPr>
        <w:t>لِيُقْتَدَى</w:t>
      </w:r>
      <w:proofErr w:type="spellEnd"/>
      <w:r w:rsidRPr="00A45A6E">
        <w:rPr>
          <w:rFonts w:ascii="Sakkal Majalla" w:hAnsi="Sakkal Majalla" w:cs="Sakkal Majalla"/>
          <w:sz w:val="36"/>
          <w:szCs w:val="36"/>
          <w:rtl/>
          <w:lang w:bidi="ar-EG"/>
        </w:rPr>
        <w:t xml:space="preserve"> بِهَا في مختلفِ جنباتِ الحياةِ، ولهذا لم يَكْتَفِ رَسُولُ اللَّهِ</w:t>
      </w:r>
      <w:r w:rsidRPr="00A45A6E">
        <w:rPr>
          <w:rFonts w:ascii="Sakkal Majalla" w:hAnsi="Sakkal Majalla" w:cs="Sakkal Majalla"/>
          <w:b/>
          <w:bCs/>
          <w:sz w:val="36"/>
          <w:szCs w:val="36"/>
          <w:rtl/>
          <w:lang w:bidi="ar-EG"/>
        </w:rPr>
        <w:t xml:space="preserve"> ﷺ</w:t>
      </w:r>
      <w:r w:rsidRPr="00A45A6E">
        <w:rPr>
          <w:rFonts w:ascii="Sakkal Majalla" w:hAnsi="Sakkal Majalla" w:cs="Sakkal Majalla"/>
          <w:sz w:val="36"/>
          <w:szCs w:val="36"/>
          <w:rtl/>
          <w:lang w:bidi="ar-EG"/>
        </w:rPr>
        <w:t xml:space="preserve"> بِأَنْ كَانَ خَيْرَ قُدْوَةٍ لِأَصْحَابِهِ بَلْ أَوْصَى صَحَابَتَهُ مِنْ بَعْدِهِ بِحُسْنِ تَخَيُّرِ الْقُدْوَاتِ مِنْ بَعْدِهِ؛ فعَنْ حُذَيْفَةَ، قَالَ: قَالَ رَسُولُ اللَّهِ </w:t>
      </w:r>
      <w:r w:rsidRPr="00A45A6E">
        <w:rPr>
          <w:rFonts w:ascii="Sakkal Majalla" w:hAnsi="Sakkal Majalla" w:cs="Sakkal Majalla"/>
          <w:b/>
          <w:bCs/>
          <w:sz w:val="36"/>
          <w:szCs w:val="36"/>
          <w:rtl/>
          <w:lang w:bidi="ar-EG"/>
        </w:rPr>
        <w:t>ﷺ</w:t>
      </w:r>
      <w:r w:rsidRPr="00A45A6E">
        <w:rPr>
          <w:rFonts w:ascii="Sakkal Majalla" w:hAnsi="Sakkal Majalla" w:cs="Sakkal Majalla"/>
          <w:sz w:val="36"/>
          <w:szCs w:val="36"/>
          <w:rtl/>
          <w:lang w:bidi="ar-EG"/>
        </w:rPr>
        <w:t>: «</w:t>
      </w:r>
      <w:r w:rsidRPr="00A45A6E">
        <w:rPr>
          <w:rFonts w:ascii="Sakkal Majalla" w:hAnsi="Sakkal Majalla" w:cs="Sakkal Majalla"/>
          <w:b/>
          <w:bCs/>
          <w:color w:val="00B0F0"/>
          <w:sz w:val="36"/>
          <w:szCs w:val="36"/>
          <w:rtl/>
          <w:lang w:bidi="ar-EG"/>
        </w:rPr>
        <w:t>اقْتَدُوا بِاللَّذَيْنِ مِنْ بَعْدِي أَبِي بَكْرٍ، وَعُمَرَ</w:t>
      </w:r>
      <w:r w:rsidRPr="00A45A6E">
        <w:rPr>
          <w:rFonts w:ascii="Sakkal Majalla" w:hAnsi="Sakkal Majalla" w:cs="Sakkal Majalla"/>
          <w:sz w:val="36"/>
          <w:szCs w:val="36"/>
          <w:rtl/>
          <w:lang w:bidi="ar-EG"/>
        </w:rPr>
        <w:t xml:space="preserve">» (الترمذي وحسنه)، خاصةً وأنَّ الصراعَ اليومَ هو صراعُ النماذجِ، فالغربُ يسعَى إلى التأثيرِ في أطفالِ غيرِهِ بأسلوبينِ: </w:t>
      </w:r>
    </w:p>
    <w:p w14:paraId="0A94CC24"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b/>
          <w:bCs/>
          <w:sz w:val="36"/>
          <w:szCs w:val="36"/>
          <w:u w:val="thick"/>
          <w:rtl/>
          <w:lang w:bidi="ar-EG"/>
        </w:rPr>
        <w:t>الأولُ</w:t>
      </w:r>
      <w:r w:rsidRPr="00A45A6E">
        <w:rPr>
          <w:rFonts w:ascii="Sakkal Majalla" w:hAnsi="Sakkal Majalla" w:cs="Sakkal Majalla"/>
          <w:sz w:val="36"/>
          <w:szCs w:val="36"/>
          <w:u w:val="thick"/>
          <w:rtl/>
          <w:lang w:bidi="ar-EG"/>
        </w:rPr>
        <w:t>:</w:t>
      </w:r>
      <w:r w:rsidRPr="00A45A6E">
        <w:rPr>
          <w:rFonts w:ascii="Sakkal Majalla" w:hAnsi="Sakkal Majalla" w:cs="Sakkal Majalla"/>
          <w:sz w:val="36"/>
          <w:szCs w:val="36"/>
          <w:rtl/>
          <w:lang w:bidi="ar-EG"/>
        </w:rPr>
        <w:t xml:space="preserve"> بتقديمِ نماذجِهِ الحيةِ والخياليةِ بمَا فيهَا النماذجُ التاريخيةُ، وأصبحَ أطفالُنَا يتعاملونَ مع هذه النماذجِ كما لو كانت حقيقةً حسيةً وواقعيةً. </w:t>
      </w:r>
    </w:p>
    <w:p w14:paraId="09682592"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b/>
          <w:bCs/>
          <w:sz w:val="36"/>
          <w:szCs w:val="36"/>
          <w:u w:val="thick"/>
          <w:rtl/>
          <w:lang w:bidi="ar-EG"/>
        </w:rPr>
        <w:t>الثاني</w:t>
      </w:r>
      <w:r w:rsidRPr="00A45A6E">
        <w:rPr>
          <w:rFonts w:ascii="Sakkal Majalla" w:hAnsi="Sakkal Majalla" w:cs="Sakkal Majalla"/>
          <w:sz w:val="36"/>
          <w:szCs w:val="36"/>
          <w:u w:val="thick"/>
          <w:rtl/>
          <w:lang w:bidi="ar-EG"/>
        </w:rPr>
        <w:t>:</w:t>
      </w:r>
      <w:r w:rsidRPr="00A45A6E">
        <w:rPr>
          <w:rFonts w:ascii="Sakkal Majalla" w:hAnsi="Sakkal Majalla" w:cs="Sakkal Majalla"/>
          <w:sz w:val="36"/>
          <w:szCs w:val="36"/>
          <w:rtl/>
          <w:lang w:bidi="ar-EG"/>
        </w:rPr>
        <w:t xml:space="preserve"> هو تدميرُ الأنموذجِ الإسلامِي الذي </w:t>
      </w:r>
      <w:proofErr w:type="spellStart"/>
      <w:r w:rsidRPr="00A45A6E">
        <w:rPr>
          <w:rFonts w:ascii="Sakkal Majalla" w:hAnsi="Sakkal Majalla" w:cs="Sakkal Majalla"/>
          <w:sz w:val="36"/>
          <w:szCs w:val="36"/>
          <w:rtl/>
          <w:lang w:bidi="ar-EG"/>
        </w:rPr>
        <w:t>تصوغُهُ</w:t>
      </w:r>
      <w:proofErr w:type="spellEnd"/>
      <w:r w:rsidRPr="00A45A6E">
        <w:rPr>
          <w:rFonts w:ascii="Sakkal Majalla" w:hAnsi="Sakkal Majalla" w:cs="Sakkal Majalla"/>
          <w:sz w:val="36"/>
          <w:szCs w:val="36"/>
          <w:rtl/>
          <w:lang w:bidi="ar-EG"/>
        </w:rPr>
        <w:t xml:space="preserve"> الشريعةُ الإسلاميةُ سواءٌ أكان هذا الأنموذجُ تاريخياً أو واقعياً، يظهرُ ذلك في تشويهِ الصورةِ ونعتِهَا بأبشعِ الألوانِ مع تقديمِهَا في أشنعِ الصورِ.</w:t>
      </w:r>
    </w:p>
    <w:p w14:paraId="7B76171F" w14:textId="77777777" w:rsidR="00A45A6E" w:rsidRPr="00A45A6E" w:rsidRDefault="00A45A6E" w:rsidP="00A45A6E">
      <w:pPr>
        <w:bidi/>
        <w:jc w:val="both"/>
        <w:rPr>
          <w:rFonts w:ascii="Sakkal Majalla" w:hAnsi="Sakkal Majalla" w:cs="Sakkal Majalla"/>
          <w:sz w:val="36"/>
          <w:szCs w:val="36"/>
          <w:rtl/>
          <w:lang w:bidi="ar-EG"/>
        </w:rPr>
      </w:pPr>
      <w:r w:rsidRPr="00A45A6E">
        <w:rPr>
          <w:rFonts w:ascii="Sakkal Majalla" w:hAnsi="Sakkal Majalla" w:cs="Sakkal Majalla"/>
          <w:b/>
          <w:bCs/>
          <w:sz w:val="36"/>
          <w:szCs w:val="36"/>
          <w:u w:val="thick"/>
          <w:rtl/>
          <w:lang w:bidi="ar-EG"/>
        </w:rPr>
        <w:t>أخي الكريم</w:t>
      </w:r>
      <w:r w:rsidRPr="00A45A6E">
        <w:rPr>
          <w:rFonts w:ascii="Sakkal Majalla" w:hAnsi="Sakkal Majalla" w:cs="Sakkal Majalla"/>
          <w:sz w:val="36"/>
          <w:szCs w:val="36"/>
          <w:u w:val="thick"/>
          <w:rtl/>
          <w:lang w:bidi="ar-EG"/>
        </w:rPr>
        <w:t>:</w:t>
      </w:r>
      <w:r w:rsidRPr="00A45A6E">
        <w:rPr>
          <w:rFonts w:ascii="Sakkal Majalla" w:hAnsi="Sakkal Majalla" w:cs="Sakkal Majalla"/>
          <w:sz w:val="36"/>
          <w:szCs w:val="36"/>
          <w:rtl/>
          <w:lang w:bidi="ar-EG"/>
        </w:rPr>
        <w:t xml:space="preserve"> إنّ غرسَ الهويةِ الصحيحةِ في نفسِ الولدِ منذُ نعومةِ أظفارِهِ هو الذي سيحملُهُ على مواصلةِ العملِ والبناءِ، ويعطيهِ جرعاتٍ مِن الأملِ </w:t>
      </w:r>
      <w:proofErr w:type="spellStart"/>
      <w:r w:rsidRPr="00A45A6E">
        <w:rPr>
          <w:rFonts w:ascii="Sakkal Majalla" w:hAnsi="Sakkal Majalla" w:cs="Sakkal Majalla"/>
          <w:sz w:val="36"/>
          <w:szCs w:val="36"/>
          <w:rtl/>
          <w:lang w:bidi="ar-EG"/>
        </w:rPr>
        <w:t>والتفاءلِ</w:t>
      </w:r>
      <w:proofErr w:type="spellEnd"/>
      <w:r w:rsidRPr="00A45A6E">
        <w:rPr>
          <w:rFonts w:ascii="Sakkal Majalla" w:hAnsi="Sakkal Majalla" w:cs="Sakkal Majalla"/>
          <w:sz w:val="36"/>
          <w:szCs w:val="36"/>
          <w:rtl/>
          <w:lang w:bidi="ar-EG"/>
        </w:rPr>
        <w:t xml:space="preserve"> الذي هو قوةٌ دافعةٌ تشرحُ الصدرَ للعملِ، وتخلقُ دواعِيَ الكفاحِ مِن أجلِ الواجبِ، وتبعثُ النشاطَ في الروحِ والبدنِ، وتدفعُ الكسولَ إلى الجدِّ، والمجدِ إلى المداومةِ على جدِّهِ، كما أنّهُ يدفعُ المخفقَ إلى تكرارِ المحاولةِ حتى ينجحَ، ويحفزَ الناجحَ إلى مضاعفةِ الجهدِ؛ ليزدادَ نجاحُهُ، ويدفعَ عنهُ اليأسَ والأسَى.</w:t>
      </w:r>
    </w:p>
    <w:p w14:paraId="031D8A1A" w14:textId="24EA3C33" w:rsidR="00A45A6E" w:rsidRPr="00A45A6E" w:rsidRDefault="00A45A6E" w:rsidP="00A45A6E">
      <w:pPr>
        <w:bidi/>
        <w:jc w:val="both"/>
        <w:rPr>
          <w:rFonts w:ascii="Simplified Arabic" w:hAnsi="Simplified Arabic" w:cs="Simplified Arabic"/>
          <w:sz w:val="32"/>
          <w:szCs w:val="32"/>
          <w:rtl/>
          <w:lang w:bidi="ar-EG"/>
        </w:rPr>
      </w:pPr>
      <w:r w:rsidRPr="00A45A6E">
        <w:rPr>
          <w:rFonts w:ascii="Sakkal Majalla" w:hAnsi="Sakkal Majalla" w:cs="Sakkal Majalla"/>
          <w:sz w:val="36"/>
          <w:szCs w:val="36"/>
          <w:rtl/>
          <w:lang w:bidi="ar-EG"/>
        </w:rPr>
        <w:t>نسألُ اللهَ أنْ يرزقنَا حسنَ العملِ، وفضلَ القبولِ، إنّهُ أكرمُ مسؤولٍ، وأعظمُ مأمولٍ، وأنْ يجعلَ بلدَنَا مِصْرَ سخاءً رخاءً، أمناً أماناً، سلماً سلاماً وسائرَ بلادِ العالمين، ووفقْ ولاةَ أُمورِنَا لِمَا فيهِ نفعُ البلادِ والعبادِ</w:t>
      </w:r>
      <w:r w:rsidRPr="00C354F4">
        <w:rPr>
          <w:rFonts w:ascii="Simplified Arabic" w:hAnsi="Simplified Arabic" w:cs="Simplified Arabic" w:hint="cs"/>
          <w:sz w:val="32"/>
          <w:szCs w:val="32"/>
          <w:rtl/>
          <w:lang w:bidi="ar-EG"/>
        </w:rPr>
        <w:t>.</w:t>
      </w:r>
    </w:p>
    <w:p w14:paraId="596198D4" w14:textId="0719C815" w:rsidR="00953245" w:rsidRPr="001563F8" w:rsidRDefault="00953245" w:rsidP="00237DA7">
      <w:pPr>
        <w:spacing w:after="0"/>
        <w:jc w:val="center"/>
        <w:rPr>
          <w:rFonts w:ascii="Simplified Arabic" w:hAnsi="Simplified Arabic" w:cs="Simplified Arabic"/>
          <w:sz w:val="24"/>
        </w:rPr>
      </w:pPr>
      <w:r w:rsidRPr="001563F8">
        <w:rPr>
          <w:rFonts w:ascii="Simplified Arabic" w:hAnsi="Simplified Arabic" w:cs="PT Bold Heading"/>
          <w:sz w:val="34"/>
          <w:szCs w:val="34"/>
          <w:rtl/>
          <w:lang w:bidi="ar-EG"/>
        </w:rPr>
        <w:t>كتبه: الفقير إلى عفو ربه الحنان المنان</w:t>
      </w:r>
      <w:r w:rsidRPr="001563F8">
        <w:rPr>
          <w:rFonts w:ascii="Simplified Arabic" w:hAnsi="Simplified Arabic" w:cs="PT Bold Heading" w:hint="cs"/>
          <w:sz w:val="34"/>
          <w:szCs w:val="34"/>
          <w:rtl/>
          <w:lang w:bidi="ar-EG"/>
        </w:rPr>
        <w:t xml:space="preserve">   </w:t>
      </w:r>
      <w:r w:rsidRPr="001563F8">
        <w:rPr>
          <w:rFonts w:ascii="Simplified Arabic" w:hAnsi="Simplified Arabic" w:cs="PT Bold Heading"/>
          <w:sz w:val="34"/>
          <w:szCs w:val="34"/>
          <w:rtl/>
        </w:rPr>
        <w:t>د / محروس رمضان حفظي عبد العال</w:t>
      </w:r>
    </w:p>
    <w:p w14:paraId="4C1177C0" w14:textId="690B953E" w:rsidR="00BA6333" w:rsidRPr="001563F8" w:rsidRDefault="00953245" w:rsidP="00237DA7">
      <w:pPr>
        <w:bidi/>
        <w:spacing w:after="0" w:line="240" w:lineRule="auto"/>
        <w:jc w:val="center"/>
        <w:rPr>
          <w:rFonts w:ascii="Simplified Arabic" w:hAnsi="Simplified Arabic" w:cs="PT Bold Heading"/>
          <w:sz w:val="34"/>
          <w:szCs w:val="34"/>
        </w:rPr>
      </w:pPr>
      <w:r w:rsidRPr="001563F8">
        <w:rPr>
          <w:rFonts w:ascii="Simplified Arabic" w:hAnsi="Simplified Arabic" w:cs="PT Bold Heading"/>
          <w:sz w:val="34"/>
          <w:szCs w:val="34"/>
          <w:rtl/>
        </w:rPr>
        <w:t xml:space="preserve">مدرس التفسير وعلوم القرآن </w:t>
      </w:r>
      <w:r w:rsidRPr="001563F8">
        <w:rPr>
          <w:rFonts w:ascii="Sakkal Majalla" w:hAnsi="Sakkal Majalla" w:cs="Sakkal Majalla" w:hint="cs"/>
          <w:sz w:val="34"/>
          <w:szCs w:val="34"/>
          <w:rtl/>
        </w:rPr>
        <w:t>–</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كلية</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أصول</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الدين</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والدعوة</w:t>
      </w:r>
      <w:r w:rsidRPr="001563F8">
        <w:rPr>
          <w:rFonts w:ascii="Simplified Arabic" w:hAnsi="Simplified Arabic" w:cs="PT Bold Heading"/>
          <w:sz w:val="34"/>
          <w:szCs w:val="34"/>
          <w:rtl/>
        </w:rPr>
        <w:t xml:space="preserve"> - </w:t>
      </w:r>
      <w:r w:rsidRPr="001563F8">
        <w:rPr>
          <w:rFonts w:ascii="Simplified Arabic" w:hAnsi="Simplified Arabic" w:cs="PT Bold Heading" w:hint="cs"/>
          <w:sz w:val="34"/>
          <w:szCs w:val="34"/>
          <w:rtl/>
        </w:rPr>
        <w:t>أسيوط</w:t>
      </w:r>
    </w:p>
    <w:sectPr w:rsidR="00BA6333" w:rsidRPr="001563F8"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CBE02" w14:textId="77777777" w:rsidR="0008228E" w:rsidRDefault="0008228E" w:rsidP="0046340F">
      <w:pPr>
        <w:spacing w:after="0" w:line="240" w:lineRule="auto"/>
      </w:pPr>
      <w:r>
        <w:separator/>
      </w:r>
    </w:p>
  </w:endnote>
  <w:endnote w:type="continuationSeparator" w:id="0">
    <w:p w14:paraId="19F6B5EE" w14:textId="77777777" w:rsidR="0008228E" w:rsidRDefault="0008228E"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D540B" w14:textId="77777777" w:rsidR="0008228E" w:rsidRDefault="0008228E" w:rsidP="0046340F">
      <w:pPr>
        <w:spacing w:after="0" w:line="240" w:lineRule="auto"/>
      </w:pPr>
      <w:r>
        <w:separator/>
      </w:r>
    </w:p>
  </w:footnote>
  <w:footnote w:type="continuationSeparator" w:id="0">
    <w:p w14:paraId="0090A681" w14:textId="77777777" w:rsidR="0008228E" w:rsidRDefault="0008228E"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E04F4FE"/>
    <w:lvl w:ilvl="0" w:tplc="B8DEC1D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2"/>
    <w:multiLevelType w:val="hybridMultilevel"/>
    <w:tmpl w:val="4B1E5666"/>
    <w:lvl w:ilvl="0" w:tplc="F160B6E6">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0000003"/>
    <w:multiLevelType w:val="hybridMultilevel"/>
    <w:tmpl w:val="8AD477B8"/>
    <w:lvl w:ilvl="0" w:tplc="24A88FF0">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A3CEBE34"/>
    <w:lvl w:ilvl="0" w:tplc="8962DCE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78A83936"/>
    <w:lvl w:ilvl="0" w:tplc="6030807C">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231AED08"/>
    <w:lvl w:ilvl="0" w:tplc="5100EBB6">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15:restartNumberingAfterBreak="0">
    <w:nsid w:val="00000007"/>
    <w:multiLevelType w:val="hybridMultilevel"/>
    <w:tmpl w:val="FA460420"/>
    <w:lvl w:ilvl="0" w:tplc="3D72A590">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7" w15:restartNumberingAfterBreak="0">
    <w:nsid w:val="00000008"/>
    <w:multiLevelType w:val="hybridMultilevel"/>
    <w:tmpl w:val="A336DBD4"/>
    <w:lvl w:ilvl="0" w:tplc="C1AEDBCC">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8" w15:restartNumberingAfterBreak="0">
    <w:nsid w:val="00000009"/>
    <w:multiLevelType w:val="hybridMultilevel"/>
    <w:tmpl w:val="4D0C3722"/>
    <w:lvl w:ilvl="0" w:tplc="6C9296F8">
      <w:start w:val="1"/>
      <w:numFmt w:val="decimal"/>
      <w:lvlText w:val="%1-"/>
      <w:lvlJc w:val="left"/>
      <w:pPr>
        <w:ind w:left="643" w:hanging="360"/>
      </w:pPr>
      <w:rPr>
        <w:rFonts w:cs="PT Bold Heading"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9" w15:restartNumberingAfterBreak="0">
    <w:nsid w:val="0000000A"/>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0" w15:restartNumberingAfterBreak="0">
    <w:nsid w:val="0000000B"/>
    <w:multiLevelType w:val="hybridMultilevel"/>
    <w:tmpl w:val="8B164AEE"/>
    <w:lvl w:ilvl="0" w:tplc="1C567358">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1" w15:restartNumberingAfterBreak="0">
    <w:nsid w:val="0000000C"/>
    <w:multiLevelType w:val="hybridMultilevel"/>
    <w:tmpl w:val="28E64BDA"/>
    <w:lvl w:ilvl="0" w:tplc="825A3A5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2" w15:restartNumberingAfterBreak="0">
    <w:nsid w:val="0000000D"/>
    <w:multiLevelType w:val="hybridMultilevel"/>
    <w:tmpl w:val="ED0A46B8"/>
    <w:lvl w:ilvl="0" w:tplc="89FC08D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3" w15:restartNumberingAfterBreak="0">
    <w:nsid w:val="0000000E"/>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0F"/>
    <w:multiLevelType w:val="hybridMultilevel"/>
    <w:tmpl w:val="1D72E808"/>
    <w:lvl w:ilvl="0" w:tplc="94365122">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5" w15:restartNumberingAfterBreak="0">
    <w:nsid w:val="00000010"/>
    <w:multiLevelType w:val="hybridMultilevel"/>
    <w:tmpl w:val="814A8CC0"/>
    <w:lvl w:ilvl="0" w:tplc="EB40A4A2">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6" w15:restartNumberingAfterBreak="0">
    <w:nsid w:val="00000011"/>
    <w:multiLevelType w:val="hybridMultilevel"/>
    <w:tmpl w:val="A31AC4A0"/>
    <w:lvl w:ilvl="0" w:tplc="4D46D652">
      <w:start w:val="1"/>
      <w:numFmt w:val="decimal"/>
      <w:lvlText w:val="%1-"/>
      <w:lvlJc w:val="left"/>
      <w:pPr>
        <w:ind w:left="720" w:hanging="360"/>
      </w:pPr>
      <w:rPr>
        <w:rFonts w:cs="PT Bold Heading"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7" w15:restartNumberingAfterBreak="0">
    <w:nsid w:val="00000012"/>
    <w:multiLevelType w:val="hybridMultilevel"/>
    <w:tmpl w:val="10E47682"/>
    <w:lvl w:ilvl="0" w:tplc="D572F3F8">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8" w15:restartNumberingAfterBreak="0">
    <w:nsid w:val="00000013"/>
    <w:multiLevelType w:val="hybridMultilevel"/>
    <w:tmpl w:val="6D468286"/>
    <w:lvl w:ilvl="0" w:tplc="F28CA60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9" w15:restartNumberingAfterBreak="0">
    <w:nsid w:val="00000014"/>
    <w:multiLevelType w:val="hybridMultilevel"/>
    <w:tmpl w:val="61CC6882"/>
    <w:lvl w:ilvl="0" w:tplc="96D020B0">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0" w15:restartNumberingAfterBreak="0">
    <w:nsid w:val="00000015"/>
    <w:multiLevelType w:val="hybridMultilevel"/>
    <w:tmpl w:val="665A10C6"/>
    <w:lvl w:ilvl="0" w:tplc="C3BA387C">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BC60AD"/>
    <w:multiLevelType w:val="hybridMultilevel"/>
    <w:tmpl w:val="BDD4238A"/>
    <w:lvl w:ilvl="0" w:tplc="74D0CC0E">
      <w:start w:val="1"/>
      <w:numFmt w:val="decimal"/>
      <w:lvlText w:val="(%1)"/>
      <w:lvlJc w:val="left"/>
      <w:pPr>
        <w:ind w:left="1080" w:hanging="72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30"/>
  </w:num>
  <w:num w:numId="2" w16cid:durableId="1180895497">
    <w:abstractNumId w:val="35"/>
  </w:num>
  <w:num w:numId="3" w16cid:durableId="164564229">
    <w:abstractNumId w:val="40"/>
  </w:num>
  <w:num w:numId="4" w16cid:durableId="393700291">
    <w:abstractNumId w:val="39"/>
  </w:num>
  <w:num w:numId="5" w16cid:durableId="1737894201">
    <w:abstractNumId w:val="36"/>
  </w:num>
  <w:num w:numId="6" w16cid:durableId="856774522">
    <w:abstractNumId w:val="42"/>
  </w:num>
  <w:num w:numId="7" w16cid:durableId="1336373138">
    <w:abstractNumId w:val="23"/>
  </w:num>
  <w:num w:numId="8" w16cid:durableId="2085370063">
    <w:abstractNumId w:val="31"/>
  </w:num>
  <w:num w:numId="9" w16cid:durableId="1228496345">
    <w:abstractNumId w:val="44"/>
  </w:num>
  <w:num w:numId="10" w16cid:durableId="1957179492">
    <w:abstractNumId w:val="24"/>
  </w:num>
  <w:num w:numId="11" w16cid:durableId="317879660">
    <w:abstractNumId w:val="34"/>
  </w:num>
  <w:num w:numId="12" w16cid:durableId="65148740">
    <w:abstractNumId w:val="38"/>
  </w:num>
  <w:num w:numId="13" w16cid:durableId="6643780">
    <w:abstractNumId w:val="28"/>
  </w:num>
  <w:num w:numId="14" w16cid:durableId="135681903">
    <w:abstractNumId w:val="47"/>
  </w:num>
  <w:num w:numId="15" w16cid:durableId="2004819530">
    <w:abstractNumId w:val="29"/>
  </w:num>
  <w:num w:numId="16" w16cid:durableId="1921327605">
    <w:abstractNumId w:val="22"/>
  </w:num>
  <w:num w:numId="17" w16cid:durableId="1327398255">
    <w:abstractNumId w:val="21"/>
  </w:num>
  <w:num w:numId="18" w16cid:durableId="556362774">
    <w:abstractNumId w:val="41"/>
  </w:num>
  <w:num w:numId="19" w16cid:durableId="1868444701">
    <w:abstractNumId w:val="32"/>
  </w:num>
  <w:num w:numId="20" w16cid:durableId="960452258">
    <w:abstractNumId w:val="43"/>
  </w:num>
  <w:num w:numId="21" w16cid:durableId="444152553">
    <w:abstractNumId w:val="45"/>
  </w:num>
  <w:num w:numId="22" w16cid:durableId="1718314426">
    <w:abstractNumId w:val="27"/>
  </w:num>
  <w:num w:numId="23" w16cid:durableId="1439330234">
    <w:abstractNumId w:val="26"/>
  </w:num>
  <w:num w:numId="24" w16cid:durableId="1144471716">
    <w:abstractNumId w:val="25"/>
  </w:num>
  <w:num w:numId="25" w16cid:durableId="260530869">
    <w:abstractNumId w:val="37"/>
  </w:num>
  <w:num w:numId="26" w16cid:durableId="732777163">
    <w:abstractNumId w:val="46"/>
  </w:num>
  <w:num w:numId="27" w16cid:durableId="1770468296">
    <w:abstractNumId w:val="33"/>
  </w:num>
  <w:num w:numId="28" w16cid:durableId="1344013843">
    <w:abstractNumId w:val="14"/>
  </w:num>
  <w:num w:numId="29" w16cid:durableId="1048142951">
    <w:abstractNumId w:val="12"/>
  </w:num>
  <w:num w:numId="30" w16cid:durableId="237714653">
    <w:abstractNumId w:val="16"/>
  </w:num>
  <w:num w:numId="31" w16cid:durableId="527530193">
    <w:abstractNumId w:val="2"/>
  </w:num>
  <w:num w:numId="32" w16cid:durableId="691223639">
    <w:abstractNumId w:val="9"/>
  </w:num>
  <w:num w:numId="33" w16cid:durableId="556093846">
    <w:abstractNumId w:val="18"/>
  </w:num>
  <w:num w:numId="34" w16cid:durableId="933366800">
    <w:abstractNumId w:val="3"/>
  </w:num>
  <w:num w:numId="35" w16cid:durableId="2113744497">
    <w:abstractNumId w:val="11"/>
  </w:num>
  <w:num w:numId="36" w16cid:durableId="1330598346">
    <w:abstractNumId w:val="13"/>
  </w:num>
  <w:num w:numId="37" w16cid:durableId="1966232246">
    <w:abstractNumId w:val="7"/>
  </w:num>
  <w:num w:numId="38" w16cid:durableId="1151950021">
    <w:abstractNumId w:val="20"/>
  </w:num>
  <w:num w:numId="39" w16cid:durableId="1108280409">
    <w:abstractNumId w:val="8"/>
  </w:num>
  <w:num w:numId="40" w16cid:durableId="1776944022">
    <w:abstractNumId w:val="1"/>
  </w:num>
  <w:num w:numId="41" w16cid:durableId="1348950220">
    <w:abstractNumId w:val="0"/>
  </w:num>
  <w:num w:numId="42" w16cid:durableId="1699156297">
    <w:abstractNumId w:val="15"/>
  </w:num>
  <w:num w:numId="43" w16cid:durableId="1509707757">
    <w:abstractNumId w:val="10"/>
  </w:num>
  <w:num w:numId="44" w16cid:durableId="2133935989">
    <w:abstractNumId w:val="17"/>
  </w:num>
  <w:num w:numId="45" w16cid:durableId="144320101">
    <w:abstractNumId w:val="19"/>
  </w:num>
  <w:num w:numId="46" w16cid:durableId="507989085">
    <w:abstractNumId w:val="6"/>
  </w:num>
  <w:num w:numId="47" w16cid:durableId="1447582503">
    <w:abstractNumId w:val="5"/>
  </w:num>
  <w:num w:numId="48" w16cid:durableId="781606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1829"/>
    <w:rsid w:val="00063DB7"/>
    <w:rsid w:val="00064872"/>
    <w:rsid w:val="00064877"/>
    <w:rsid w:val="00064F81"/>
    <w:rsid w:val="00070737"/>
    <w:rsid w:val="00073DDE"/>
    <w:rsid w:val="00074927"/>
    <w:rsid w:val="00077EA9"/>
    <w:rsid w:val="00081305"/>
    <w:rsid w:val="0008228E"/>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D5FC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563F8"/>
    <w:rsid w:val="0016108F"/>
    <w:rsid w:val="001624A6"/>
    <w:rsid w:val="00162EAE"/>
    <w:rsid w:val="00164703"/>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428A"/>
    <w:rsid w:val="001D5E63"/>
    <w:rsid w:val="001E1F32"/>
    <w:rsid w:val="001E477E"/>
    <w:rsid w:val="001E5632"/>
    <w:rsid w:val="001E58D8"/>
    <w:rsid w:val="001E682C"/>
    <w:rsid w:val="001F0D7B"/>
    <w:rsid w:val="001F59BD"/>
    <w:rsid w:val="00204101"/>
    <w:rsid w:val="00206A2B"/>
    <w:rsid w:val="002101C7"/>
    <w:rsid w:val="00226734"/>
    <w:rsid w:val="0023413C"/>
    <w:rsid w:val="00236DAD"/>
    <w:rsid w:val="0023721B"/>
    <w:rsid w:val="00237DA7"/>
    <w:rsid w:val="002403E3"/>
    <w:rsid w:val="00240B66"/>
    <w:rsid w:val="00241122"/>
    <w:rsid w:val="0024540B"/>
    <w:rsid w:val="00246FA8"/>
    <w:rsid w:val="00253073"/>
    <w:rsid w:val="0025483C"/>
    <w:rsid w:val="00255390"/>
    <w:rsid w:val="00261961"/>
    <w:rsid w:val="00267582"/>
    <w:rsid w:val="0027026B"/>
    <w:rsid w:val="00275B4C"/>
    <w:rsid w:val="00277E66"/>
    <w:rsid w:val="00281CBA"/>
    <w:rsid w:val="002914BD"/>
    <w:rsid w:val="002956AA"/>
    <w:rsid w:val="002A2522"/>
    <w:rsid w:val="002A77F9"/>
    <w:rsid w:val="002B1DD8"/>
    <w:rsid w:val="002B290C"/>
    <w:rsid w:val="002B3A14"/>
    <w:rsid w:val="002B58A1"/>
    <w:rsid w:val="002C1C92"/>
    <w:rsid w:val="002C2C81"/>
    <w:rsid w:val="002D1760"/>
    <w:rsid w:val="002D61AB"/>
    <w:rsid w:val="002D7A9A"/>
    <w:rsid w:val="002E0EBD"/>
    <w:rsid w:val="002E19FC"/>
    <w:rsid w:val="002E4FF3"/>
    <w:rsid w:val="002E7C00"/>
    <w:rsid w:val="002F450A"/>
    <w:rsid w:val="002F5469"/>
    <w:rsid w:val="003028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C72BE"/>
    <w:rsid w:val="003D082F"/>
    <w:rsid w:val="003D0FCE"/>
    <w:rsid w:val="003D1782"/>
    <w:rsid w:val="003D5E96"/>
    <w:rsid w:val="003E2CF5"/>
    <w:rsid w:val="003E5807"/>
    <w:rsid w:val="003E6970"/>
    <w:rsid w:val="003E6FF3"/>
    <w:rsid w:val="003E7D5E"/>
    <w:rsid w:val="003F0407"/>
    <w:rsid w:val="003F35EF"/>
    <w:rsid w:val="003F3A1D"/>
    <w:rsid w:val="003F6130"/>
    <w:rsid w:val="004006C3"/>
    <w:rsid w:val="004058A9"/>
    <w:rsid w:val="00406023"/>
    <w:rsid w:val="004109EE"/>
    <w:rsid w:val="004123D9"/>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05A8"/>
    <w:rsid w:val="00511A69"/>
    <w:rsid w:val="0051446B"/>
    <w:rsid w:val="0051799F"/>
    <w:rsid w:val="0052034E"/>
    <w:rsid w:val="005250E3"/>
    <w:rsid w:val="00525C47"/>
    <w:rsid w:val="00532C84"/>
    <w:rsid w:val="00532DD2"/>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657A"/>
    <w:rsid w:val="005973B5"/>
    <w:rsid w:val="005977A4"/>
    <w:rsid w:val="005A4C02"/>
    <w:rsid w:val="005B1289"/>
    <w:rsid w:val="005B3C92"/>
    <w:rsid w:val="005C294A"/>
    <w:rsid w:val="005C4E8F"/>
    <w:rsid w:val="005D0BA6"/>
    <w:rsid w:val="005D2F5B"/>
    <w:rsid w:val="005E0231"/>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4437"/>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862E0"/>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2A90"/>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5129"/>
    <w:rsid w:val="00736DB1"/>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5E65"/>
    <w:rsid w:val="0078602E"/>
    <w:rsid w:val="007879BC"/>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22E"/>
    <w:rsid w:val="007D1E45"/>
    <w:rsid w:val="007D3213"/>
    <w:rsid w:val="007E4059"/>
    <w:rsid w:val="007F1B9F"/>
    <w:rsid w:val="007F1C5A"/>
    <w:rsid w:val="007F3E9C"/>
    <w:rsid w:val="007F5CA4"/>
    <w:rsid w:val="00804157"/>
    <w:rsid w:val="00804EEA"/>
    <w:rsid w:val="00805378"/>
    <w:rsid w:val="0080781E"/>
    <w:rsid w:val="0081022E"/>
    <w:rsid w:val="008106AD"/>
    <w:rsid w:val="00812C5E"/>
    <w:rsid w:val="0081421F"/>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6C99"/>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162F"/>
    <w:rsid w:val="008A7264"/>
    <w:rsid w:val="008B6E8D"/>
    <w:rsid w:val="008C2109"/>
    <w:rsid w:val="008C5C57"/>
    <w:rsid w:val="008D10B9"/>
    <w:rsid w:val="008D2A30"/>
    <w:rsid w:val="008D38DF"/>
    <w:rsid w:val="008D6F79"/>
    <w:rsid w:val="008E232D"/>
    <w:rsid w:val="008E5738"/>
    <w:rsid w:val="008E6C01"/>
    <w:rsid w:val="008F0630"/>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6B9D"/>
    <w:rsid w:val="009672D9"/>
    <w:rsid w:val="009735F0"/>
    <w:rsid w:val="00977DC9"/>
    <w:rsid w:val="00984353"/>
    <w:rsid w:val="009863DD"/>
    <w:rsid w:val="0099098F"/>
    <w:rsid w:val="009911FA"/>
    <w:rsid w:val="00992F9C"/>
    <w:rsid w:val="00995CA1"/>
    <w:rsid w:val="009A1A90"/>
    <w:rsid w:val="009A222E"/>
    <w:rsid w:val="009A2A37"/>
    <w:rsid w:val="009A5DB6"/>
    <w:rsid w:val="009B10D1"/>
    <w:rsid w:val="009B1DE2"/>
    <w:rsid w:val="009B3194"/>
    <w:rsid w:val="009B5770"/>
    <w:rsid w:val="009C0DF5"/>
    <w:rsid w:val="009C310C"/>
    <w:rsid w:val="009D02B4"/>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27419"/>
    <w:rsid w:val="00A307A3"/>
    <w:rsid w:val="00A30969"/>
    <w:rsid w:val="00A31B08"/>
    <w:rsid w:val="00A34517"/>
    <w:rsid w:val="00A419C3"/>
    <w:rsid w:val="00A42BBA"/>
    <w:rsid w:val="00A42F54"/>
    <w:rsid w:val="00A4484E"/>
    <w:rsid w:val="00A45A6E"/>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32A8"/>
    <w:rsid w:val="00AE624E"/>
    <w:rsid w:val="00AF0BB4"/>
    <w:rsid w:val="00B0280C"/>
    <w:rsid w:val="00B038C0"/>
    <w:rsid w:val="00B10098"/>
    <w:rsid w:val="00B13095"/>
    <w:rsid w:val="00B13FC8"/>
    <w:rsid w:val="00B14D43"/>
    <w:rsid w:val="00B15E04"/>
    <w:rsid w:val="00B21B83"/>
    <w:rsid w:val="00B2605A"/>
    <w:rsid w:val="00B268D4"/>
    <w:rsid w:val="00B278E5"/>
    <w:rsid w:val="00B3109A"/>
    <w:rsid w:val="00B429B1"/>
    <w:rsid w:val="00B43974"/>
    <w:rsid w:val="00B466AC"/>
    <w:rsid w:val="00B55775"/>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5F95"/>
    <w:rsid w:val="00B9696B"/>
    <w:rsid w:val="00BA03AC"/>
    <w:rsid w:val="00BA2788"/>
    <w:rsid w:val="00BA27F0"/>
    <w:rsid w:val="00BA6333"/>
    <w:rsid w:val="00BA74CF"/>
    <w:rsid w:val="00BB2876"/>
    <w:rsid w:val="00BB330E"/>
    <w:rsid w:val="00BB3B66"/>
    <w:rsid w:val="00BB5395"/>
    <w:rsid w:val="00BB79A8"/>
    <w:rsid w:val="00BC03E1"/>
    <w:rsid w:val="00BC2A2A"/>
    <w:rsid w:val="00BC4C17"/>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45F76"/>
    <w:rsid w:val="00C5124B"/>
    <w:rsid w:val="00C51D90"/>
    <w:rsid w:val="00C60309"/>
    <w:rsid w:val="00C61129"/>
    <w:rsid w:val="00C6424C"/>
    <w:rsid w:val="00C6695D"/>
    <w:rsid w:val="00C755A6"/>
    <w:rsid w:val="00C8044D"/>
    <w:rsid w:val="00C80644"/>
    <w:rsid w:val="00C80CD8"/>
    <w:rsid w:val="00C828FB"/>
    <w:rsid w:val="00C9065A"/>
    <w:rsid w:val="00C94B62"/>
    <w:rsid w:val="00C9671C"/>
    <w:rsid w:val="00C96A40"/>
    <w:rsid w:val="00CA1F1D"/>
    <w:rsid w:val="00CA3ECC"/>
    <w:rsid w:val="00CA67AA"/>
    <w:rsid w:val="00CB11E2"/>
    <w:rsid w:val="00CB17A8"/>
    <w:rsid w:val="00CB6B49"/>
    <w:rsid w:val="00CB71EF"/>
    <w:rsid w:val="00CB73AB"/>
    <w:rsid w:val="00CC17F7"/>
    <w:rsid w:val="00CD1259"/>
    <w:rsid w:val="00CD2E9B"/>
    <w:rsid w:val="00CD397F"/>
    <w:rsid w:val="00CD554F"/>
    <w:rsid w:val="00CE2304"/>
    <w:rsid w:val="00CF330C"/>
    <w:rsid w:val="00CF374F"/>
    <w:rsid w:val="00CF492C"/>
    <w:rsid w:val="00CF4A87"/>
    <w:rsid w:val="00CF4E76"/>
    <w:rsid w:val="00D006FD"/>
    <w:rsid w:val="00D04057"/>
    <w:rsid w:val="00D06194"/>
    <w:rsid w:val="00D078F0"/>
    <w:rsid w:val="00D15BE2"/>
    <w:rsid w:val="00D2155E"/>
    <w:rsid w:val="00D3439A"/>
    <w:rsid w:val="00D373F6"/>
    <w:rsid w:val="00D43536"/>
    <w:rsid w:val="00D46255"/>
    <w:rsid w:val="00D5146E"/>
    <w:rsid w:val="00D55804"/>
    <w:rsid w:val="00D5726D"/>
    <w:rsid w:val="00D608A8"/>
    <w:rsid w:val="00D615F7"/>
    <w:rsid w:val="00D63C2F"/>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4E48"/>
    <w:rsid w:val="00DC780B"/>
    <w:rsid w:val="00DD503A"/>
    <w:rsid w:val="00DD5DC9"/>
    <w:rsid w:val="00DD76A8"/>
    <w:rsid w:val="00DE721E"/>
    <w:rsid w:val="00DE772E"/>
    <w:rsid w:val="00DF22F5"/>
    <w:rsid w:val="00E02C08"/>
    <w:rsid w:val="00E0315E"/>
    <w:rsid w:val="00E03E44"/>
    <w:rsid w:val="00E06F0B"/>
    <w:rsid w:val="00E070A7"/>
    <w:rsid w:val="00E12438"/>
    <w:rsid w:val="00E12935"/>
    <w:rsid w:val="00E13C85"/>
    <w:rsid w:val="00E13DB6"/>
    <w:rsid w:val="00E15904"/>
    <w:rsid w:val="00E17770"/>
    <w:rsid w:val="00E21373"/>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6C1F"/>
    <w:rsid w:val="00E87115"/>
    <w:rsid w:val="00E92E89"/>
    <w:rsid w:val="00E931E5"/>
    <w:rsid w:val="00E95A1F"/>
    <w:rsid w:val="00E95BE5"/>
    <w:rsid w:val="00EA095A"/>
    <w:rsid w:val="00EA19D4"/>
    <w:rsid w:val="00EA522A"/>
    <w:rsid w:val="00EA6948"/>
    <w:rsid w:val="00EA74C7"/>
    <w:rsid w:val="00EB1D0F"/>
    <w:rsid w:val="00EB3435"/>
    <w:rsid w:val="00EB57C9"/>
    <w:rsid w:val="00EC3393"/>
    <w:rsid w:val="00EC5668"/>
    <w:rsid w:val="00EC774A"/>
    <w:rsid w:val="00ED04C6"/>
    <w:rsid w:val="00ED0AF7"/>
    <w:rsid w:val="00EE0FF9"/>
    <w:rsid w:val="00EE2461"/>
    <w:rsid w:val="00EE2DE4"/>
    <w:rsid w:val="00EE47E2"/>
    <w:rsid w:val="00EE5384"/>
    <w:rsid w:val="00EE5713"/>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813"/>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1BC"/>
    <w:rsid w:val="00F72CC5"/>
    <w:rsid w:val="00F75478"/>
    <w:rsid w:val="00F75FB8"/>
    <w:rsid w:val="00F86784"/>
    <w:rsid w:val="00F87AFB"/>
    <w:rsid w:val="00F93AAC"/>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 w:type="character" w:styleId="af8">
    <w:name w:val="Unresolved Mention"/>
    <w:basedOn w:val="a0"/>
    <w:uiPriority w:val="99"/>
    <w:semiHidden/>
    <w:unhideWhenUsed/>
    <w:rsid w:val="00A45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3006</Words>
  <Characters>17136</Characters>
  <Application>Microsoft Office Word</Application>
  <DocSecurity>0</DocSecurity>
  <Lines>142</Lines>
  <Paragraphs>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2025-03-04T23:51:00Z</dcterms:created>
  <dcterms:modified xsi:type="dcterms:W3CDTF">2025-03-04T23:51:00Z</dcterms:modified>
</cp:coreProperties>
</file>