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40370060" w:rsidR="00BA1E8B" w:rsidRPr="00A46521" w:rsidRDefault="00327118" w:rsidP="00A61B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68"/>
          <w:szCs w:val="68"/>
          <w:rtl/>
        </w:rPr>
      </w:pPr>
      <w:r w:rsidRPr="00A46521">
        <w:rPr>
          <w:rFonts w:cs="PT Bold Heading"/>
          <w:b/>
          <w:bCs/>
          <w:noProof/>
          <w:color w:val="FF0000"/>
          <w:sz w:val="68"/>
          <w:szCs w:val="68"/>
        </w:rPr>
        <w:drawing>
          <wp:anchor distT="0" distB="0" distL="114300" distR="114300" simplePos="0" relativeHeight="251659264" behindDoc="1" locked="0" layoutInCell="1" allowOverlap="1" wp14:anchorId="05012713" wp14:editId="1844BB5A">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BA1E8B" w:rsidRPr="00A46521">
        <w:rPr>
          <w:rFonts w:asciiTheme="majorBidi" w:hAnsiTheme="majorBidi" w:cs="PT Bold Heading"/>
          <w:b/>
          <w:bCs/>
          <w:sz w:val="68"/>
          <w:szCs w:val="68"/>
          <w:rtl/>
        </w:rPr>
        <w:t xml:space="preserve">خطبة </w:t>
      </w:r>
      <w:proofErr w:type="gramStart"/>
      <w:r w:rsidR="00BA1E8B" w:rsidRPr="00A46521">
        <w:rPr>
          <w:rFonts w:asciiTheme="majorBidi" w:hAnsiTheme="majorBidi" w:cs="PT Bold Heading"/>
          <w:b/>
          <w:bCs/>
          <w:sz w:val="68"/>
          <w:szCs w:val="68"/>
          <w:rtl/>
        </w:rPr>
        <w:t xml:space="preserve">بعنوان: </w:t>
      </w:r>
      <w:r w:rsidR="00C31F10" w:rsidRPr="00A46521">
        <w:rPr>
          <w:rFonts w:asciiTheme="majorBidi" w:hAnsiTheme="majorBidi" w:cs="PT Bold Heading" w:hint="cs"/>
          <w:b/>
          <w:bCs/>
          <w:sz w:val="68"/>
          <w:szCs w:val="68"/>
          <w:rtl/>
        </w:rPr>
        <w:t xml:space="preserve"> </w:t>
      </w:r>
      <w:r w:rsidR="00A46521" w:rsidRPr="00A46521">
        <w:rPr>
          <w:rFonts w:ascii="Traditional Arabic" w:hAnsi="Traditional Arabic" w:cs="PT Bold Heading"/>
          <w:b/>
          <w:bCs/>
          <w:sz w:val="68"/>
          <w:szCs w:val="68"/>
          <w:u w:val="single"/>
          <w:rtl/>
        </w:rPr>
        <w:t>حال</w:t>
      </w:r>
      <w:r w:rsidR="00A46521" w:rsidRPr="00A46521">
        <w:rPr>
          <w:rFonts w:ascii="Traditional Arabic" w:hAnsi="Traditional Arabic" w:cs="PT Bold Heading" w:hint="cs"/>
          <w:b/>
          <w:bCs/>
          <w:sz w:val="68"/>
          <w:szCs w:val="68"/>
          <w:u w:val="single"/>
          <w:rtl/>
        </w:rPr>
        <w:t>ُ</w:t>
      </w:r>
      <w:proofErr w:type="gramEnd"/>
      <w:r w:rsidR="00A46521" w:rsidRPr="00A46521">
        <w:rPr>
          <w:rFonts w:ascii="Traditional Arabic" w:hAnsi="Traditional Arabic" w:cs="PT Bold Heading"/>
          <w:b/>
          <w:bCs/>
          <w:sz w:val="68"/>
          <w:szCs w:val="68"/>
          <w:u w:val="single"/>
          <w:rtl/>
        </w:rPr>
        <w:t xml:space="preserve"> النبي</w:t>
      </w:r>
      <w:r w:rsidR="00A46521" w:rsidRPr="00A46521">
        <w:rPr>
          <w:rFonts w:ascii="Traditional Arabic" w:hAnsi="Traditional Arabic" w:cs="PT Bold Heading" w:hint="cs"/>
          <w:b/>
          <w:bCs/>
          <w:sz w:val="68"/>
          <w:szCs w:val="68"/>
          <w:u w:val="single"/>
          <w:rtl/>
        </w:rPr>
        <w:t>ِّ</w:t>
      </w:r>
      <w:r w:rsidR="00A46521" w:rsidRPr="00A46521">
        <w:rPr>
          <w:rFonts w:ascii="Traditional Arabic" w:hAnsi="Traditional Arabic" w:cs="PT Bold Heading"/>
          <w:b/>
          <w:bCs/>
          <w:sz w:val="68"/>
          <w:szCs w:val="68"/>
          <w:u w:val="single"/>
          <w:rtl/>
        </w:rPr>
        <w:t xml:space="preserve"> </w:t>
      </w:r>
      <w:r w:rsidR="00A46521" w:rsidRPr="00A46521">
        <w:rPr>
          <w:rFonts w:ascii="Sakkal Majalla" w:hAnsi="Sakkal Majalla" w:cs="Sakkal Majalla" w:hint="cs"/>
          <w:b/>
          <w:bCs/>
          <w:sz w:val="68"/>
          <w:szCs w:val="68"/>
          <w:u w:val="single"/>
          <w:rtl/>
        </w:rPr>
        <w:t>ﷺ</w:t>
      </w:r>
      <w:r w:rsidR="00A46521" w:rsidRPr="00A46521">
        <w:rPr>
          <w:rFonts w:ascii="Traditional Arabic" w:hAnsi="Traditional Arabic" w:cs="PT Bold Heading"/>
          <w:b/>
          <w:bCs/>
          <w:sz w:val="68"/>
          <w:szCs w:val="68"/>
          <w:u w:val="single"/>
          <w:rtl/>
        </w:rPr>
        <w:t xml:space="preserve"> مع </w:t>
      </w:r>
      <w:r w:rsidR="00A46521" w:rsidRPr="00A46521">
        <w:rPr>
          <w:rFonts w:ascii="Traditional Arabic" w:hAnsi="Traditional Arabic" w:cs="PT Bold Heading" w:hint="cs"/>
          <w:b/>
          <w:bCs/>
          <w:sz w:val="68"/>
          <w:szCs w:val="68"/>
          <w:u w:val="single"/>
          <w:rtl/>
        </w:rPr>
        <w:t>أصحابِه</w:t>
      </w:r>
    </w:p>
    <w:p w14:paraId="61AA541C" w14:textId="771240F6" w:rsidR="00BA1E8B" w:rsidRPr="00A46521" w:rsidRDefault="00BA1E8B" w:rsidP="00A61B0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A46521" w:rsidRPr="00A46521">
        <w:rPr>
          <w:rFonts w:ascii="Traditional Arabic" w:hAnsi="Traditional Arabic" w:cs="PT Bold Heading" w:hint="cs"/>
          <w:b/>
          <w:bCs/>
          <w:sz w:val="40"/>
          <w:szCs w:val="40"/>
          <w:u w:val="single"/>
          <w:rtl/>
        </w:rPr>
        <w:t>7 ربيع الأول</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A46521" w:rsidRPr="00A46521">
        <w:rPr>
          <w:rFonts w:ascii="Traditional Arabic" w:hAnsi="Traditional Arabic" w:cs="PT Bold Heading" w:hint="cs"/>
          <w:b/>
          <w:bCs/>
          <w:sz w:val="40"/>
          <w:szCs w:val="40"/>
          <w:u w:val="single"/>
          <w:rtl/>
        </w:rPr>
        <w:t>22 سبتمبر</w:t>
      </w:r>
      <w:r w:rsidR="00A46521" w:rsidRPr="00A46521">
        <w:rPr>
          <w:rFonts w:ascii="Traditional Arabic" w:hAnsi="Traditional Arabic" w:cs="PT Bold Heading"/>
          <w:b/>
          <w:bCs/>
          <w:sz w:val="40"/>
          <w:szCs w:val="40"/>
          <w:u w:val="single"/>
          <w:rtl/>
        </w:rPr>
        <w:t xml:space="preserve"> 2023م</w:t>
      </w:r>
    </w:p>
    <w:p w14:paraId="5E699BD9" w14:textId="77777777" w:rsidR="00BA1E8B" w:rsidRPr="00BA1E8B" w:rsidRDefault="00BA1E8B" w:rsidP="00A61B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0147791C" w:rsidR="00C31F10" w:rsidRPr="00A46521" w:rsidRDefault="00A46521" w:rsidP="00A61B0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A46521">
        <w:rPr>
          <w:rFonts w:ascii="Traditional Arabic" w:hAnsi="Traditional Arabic" w:cs="PT Bold Heading"/>
          <w:b/>
          <w:bCs/>
          <w:sz w:val="36"/>
          <w:szCs w:val="36"/>
          <w:u w:val="single"/>
          <w:rtl/>
        </w:rPr>
        <w:t>أولًا: فضائل</w:t>
      </w:r>
      <w:r w:rsidRPr="00A46521">
        <w:rPr>
          <w:rFonts w:ascii="Traditional Arabic" w:hAnsi="Traditional Arabic" w:cs="PT Bold Heading" w:hint="cs"/>
          <w:b/>
          <w:bCs/>
          <w:sz w:val="36"/>
          <w:szCs w:val="36"/>
          <w:u w:val="single"/>
          <w:rtl/>
        </w:rPr>
        <w:t>ُ</w:t>
      </w:r>
      <w:r w:rsidRPr="00A46521">
        <w:rPr>
          <w:rFonts w:ascii="Traditional Arabic" w:hAnsi="Traditional Arabic" w:cs="PT Bold Heading"/>
          <w:b/>
          <w:bCs/>
          <w:sz w:val="36"/>
          <w:szCs w:val="36"/>
          <w:u w:val="single"/>
          <w:rtl/>
        </w:rPr>
        <w:t xml:space="preserve"> الصحابة</w:t>
      </w:r>
      <w:r w:rsidRPr="00A46521">
        <w:rPr>
          <w:rFonts w:ascii="Traditional Arabic" w:hAnsi="Traditional Arabic" w:cs="PT Bold Heading" w:hint="cs"/>
          <w:b/>
          <w:bCs/>
          <w:sz w:val="36"/>
          <w:szCs w:val="36"/>
          <w:u w:val="single"/>
          <w:rtl/>
        </w:rPr>
        <w:t>ِ</w:t>
      </w:r>
      <w:r w:rsidRPr="00A46521">
        <w:rPr>
          <w:rFonts w:ascii="Traditional Arabic" w:hAnsi="Traditional Arabic" w:cs="PT Bold Heading"/>
          <w:b/>
          <w:bCs/>
          <w:sz w:val="36"/>
          <w:szCs w:val="36"/>
          <w:u w:val="single"/>
          <w:rtl/>
        </w:rPr>
        <w:t xml:space="preserve"> ومنزلت</w:t>
      </w:r>
      <w:r w:rsidRPr="00A46521">
        <w:rPr>
          <w:rFonts w:ascii="Traditional Arabic" w:hAnsi="Traditional Arabic" w:cs="PT Bold Heading" w:hint="cs"/>
          <w:b/>
          <w:bCs/>
          <w:sz w:val="36"/>
          <w:szCs w:val="36"/>
          <w:u w:val="single"/>
          <w:rtl/>
        </w:rPr>
        <w:t>ُ</w:t>
      </w:r>
      <w:r w:rsidRPr="00A46521">
        <w:rPr>
          <w:rFonts w:ascii="Traditional Arabic" w:hAnsi="Traditional Arabic" w:cs="PT Bold Heading"/>
          <w:b/>
          <w:bCs/>
          <w:sz w:val="36"/>
          <w:szCs w:val="36"/>
          <w:u w:val="single"/>
          <w:rtl/>
        </w:rPr>
        <w:t>ه</w:t>
      </w:r>
      <w:r w:rsidRPr="00A46521">
        <w:rPr>
          <w:rFonts w:ascii="Traditional Arabic" w:hAnsi="Traditional Arabic" w:cs="PT Bold Heading" w:hint="cs"/>
          <w:b/>
          <w:bCs/>
          <w:sz w:val="36"/>
          <w:szCs w:val="36"/>
          <w:u w:val="single"/>
          <w:rtl/>
        </w:rPr>
        <w:t>ُ</w:t>
      </w:r>
      <w:r w:rsidRPr="00A46521">
        <w:rPr>
          <w:rFonts w:ascii="Traditional Arabic" w:hAnsi="Traditional Arabic" w:cs="PT Bold Heading"/>
          <w:b/>
          <w:bCs/>
          <w:sz w:val="36"/>
          <w:szCs w:val="36"/>
          <w:u w:val="single"/>
          <w:rtl/>
        </w:rPr>
        <w:t>م</w:t>
      </w:r>
      <w:r w:rsidRPr="00A46521">
        <w:rPr>
          <w:rFonts w:ascii="Traditional Arabic" w:hAnsi="Traditional Arabic" w:cs="PT Bold Heading" w:hint="cs"/>
          <w:b/>
          <w:bCs/>
          <w:sz w:val="36"/>
          <w:szCs w:val="36"/>
          <w:u w:val="single"/>
          <w:rtl/>
        </w:rPr>
        <w:t>.</w:t>
      </w:r>
      <w:r w:rsidR="00BA1E8B" w:rsidRPr="00A46521">
        <w:rPr>
          <w:rFonts w:asciiTheme="majorBidi" w:hAnsiTheme="majorBidi" w:cs="PT Bold Heading"/>
          <w:sz w:val="40"/>
          <w:szCs w:val="40"/>
          <w:rtl/>
        </w:rPr>
        <w:t xml:space="preserve"> </w:t>
      </w:r>
    </w:p>
    <w:p w14:paraId="76BB30F3" w14:textId="6C10431B" w:rsidR="00BA1E8B" w:rsidRPr="00A46521" w:rsidRDefault="00A46521" w:rsidP="00A61B0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A46521">
        <w:rPr>
          <w:rFonts w:ascii="Traditional Arabic" w:hAnsi="Traditional Arabic" w:cs="PT Bold Heading"/>
          <w:b/>
          <w:bCs/>
          <w:sz w:val="36"/>
          <w:szCs w:val="36"/>
          <w:u w:val="single"/>
          <w:rtl/>
        </w:rPr>
        <w:t xml:space="preserve">ثانيًا: </w:t>
      </w:r>
      <w:r w:rsidRPr="00A46521">
        <w:rPr>
          <w:rFonts w:ascii="Traditional Arabic" w:hAnsi="Traditional Arabic" w:cs="PT Bold Heading" w:hint="cs"/>
          <w:b/>
          <w:bCs/>
          <w:sz w:val="36"/>
          <w:szCs w:val="36"/>
          <w:u w:val="single"/>
          <w:rtl/>
        </w:rPr>
        <w:t>حالُ النبيِّ</w:t>
      </w:r>
      <w:r w:rsidRPr="00A46521">
        <w:rPr>
          <w:rFonts w:ascii="Arial Unicode MS" w:hAnsi="Arial Unicode MS" w:cs="PT Bold Heading" w:hint="eastAsia"/>
          <w:b/>
          <w:bCs/>
          <w:sz w:val="36"/>
          <w:szCs w:val="36"/>
          <w:u w:val="single"/>
          <w:rtl/>
        </w:rPr>
        <w:t xml:space="preserve"> </w:t>
      </w:r>
      <w:proofErr w:type="gramStart"/>
      <w:r w:rsidRPr="00A46521">
        <w:rPr>
          <w:rFonts w:ascii="Sakkal Majalla" w:hAnsi="Sakkal Majalla" w:cs="Sakkal Majalla" w:hint="cs"/>
          <w:b/>
          <w:bCs/>
          <w:sz w:val="36"/>
          <w:szCs w:val="36"/>
          <w:u w:val="single"/>
          <w:rtl/>
        </w:rPr>
        <w:t>ﷺ</w:t>
      </w:r>
      <w:r w:rsidRPr="00A46521">
        <w:rPr>
          <w:rFonts w:ascii="Traditional Arabic" w:hAnsi="Traditional Arabic" w:cs="PT Bold Heading" w:hint="cs"/>
          <w:b/>
          <w:bCs/>
          <w:sz w:val="36"/>
          <w:szCs w:val="36"/>
          <w:u w:val="single"/>
          <w:rtl/>
        </w:rPr>
        <w:t xml:space="preserve">  مع</w:t>
      </w:r>
      <w:proofErr w:type="gramEnd"/>
      <w:r w:rsidRPr="00A46521">
        <w:rPr>
          <w:rFonts w:ascii="Traditional Arabic" w:hAnsi="Traditional Arabic" w:cs="PT Bold Heading" w:hint="cs"/>
          <w:b/>
          <w:bCs/>
          <w:sz w:val="36"/>
          <w:szCs w:val="36"/>
          <w:u w:val="single"/>
          <w:rtl/>
        </w:rPr>
        <w:t xml:space="preserve"> أصحابهِ صورٌ ومواقف.</w:t>
      </w:r>
      <w:r w:rsidR="00BA1E8B" w:rsidRPr="00A46521">
        <w:rPr>
          <w:rFonts w:asciiTheme="majorBidi" w:hAnsiTheme="majorBidi" w:cs="PT Bold Heading"/>
          <w:sz w:val="40"/>
          <w:szCs w:val="40"/>
          <w:rtl/>
        </w:rPr>
        <w:t xml:space="preserve"> </w:t>
      </w:r>
    </w:p>
    <w:p w14:paraId="0651E3B3" w14:textId="06B54368" w:rsidR="00BA1E8B" w:rsidRPr="00A46521" w:rsidRDefault="00A46521" w:rsidP="00A61B0D">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A46521">
        <w:rPr>
          <w:rFonts w:ascii="Traditional Arabic" w:hAnsi="Traditional Arabic" w:cs="PT Bold Heading" w:hint="cs"/>
          <w:b/>
          <w:bCs/>
          <w:sz w:val="36"/>
          <w:szCs w:val="36"/>
          <w:u w:val="single"/>
          <w:rtl/>
        </w:rPr>
        <w:t>ثالثًا</w:t>
      </w:r>
      <w:r w:rsidRPr="00A46521">
        <w:rPr>
          <w:rFonts w:ascii="Traditional Arabic" w:hAnsi="Traditional Arabic" w:cs="PT Bold Heading"/>
          <w:b/>
          <w:bCs/>
          <w:sz w:val="36"/>
          <w:szCs w:val="36"/>
          <w:u w:val="single"/>
          <w:rtl/>
        </w:rPr>
        <w:t>:</w:t>
      </w:r>
      <w:r w:rsidRPr="00A46521">
        <w:rPr>
          <w:rFonts w:ascii="Traditional Arabic" w:hAnsi="Traditional Arabic" w:cs="PT Bold Heading" w:hint="cs"/>
          <w:b/>
          <w:bCs/>
          <w:sz w:val="36"/>
          <w:szCs w:val="36"/>
          <w:u w:val="single"/>
          <w:rtl/>
        </w:rPr>
        <w:t xml:space="preserve"> الصحبةُ والصداقةُ مبادئٌ ومواقف</w:t>
      </w:r>
      <w:r w:rsidRPr="00A46521">
        <w:rPr>
          <w:rFonts w:ascii="Traditional Arabic" w:hAnsi="Traditional Arabic" w:cs="PT Bold Heading" w:hint="cs"/>
          <w:b/>
          <w:bCs/>
          <w:sz w:val="36"/>
          <w:szCs w:val="36"/>
          <w:rtl/>
        </w:rPr>
        <w:t>.</w:t>
      </w:r>
      <w:r w:rsidR="00BA1E8B" w:rsidRPr="00A46521">
        <w:rPr>
          <w:rFonts w:asciiTheme="majorBidi" w:hAnsiTheme="majorBidi" w:cs="PT Bold Heading"/>
          <w:sz w:val="40"/>
          <w:szCs w:val="40"/>
          <w:rtl/>
        </w:rPr>
        <w:t xml:space="preserve"> </w:t>
      </w:r>
    </w:p>
    <w:p w14:paraId="0E99029A" w14:textId="77777777" w:rsidR="00BA1E8B" w:rsidRPr="00BA1E8B" w:rsidRDefault="00BA1E8B" w:rsidP="00A465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5A0E8BF4"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وأنَّ</w:t>
      </w:r>
      <w:r w:rsidRPr="00A61B0D">
        <w:rPr>
          <w:rFonts w:ascii="Traditional Arabic" w:hAnsi="Traditional Arabic" w:cs="Traditional Arabic" w:hint="cs"/>
          <w:b/>
          <w:bCs/>
          <w:sz w:val="34"/>
          <w:szCs w:val="34"/>
          <w:rtl/>
        </w:rPr>
        <w:t xml:space="preserve"> سيِّدَنَا</w:t>
      </w:r>
      <w:r w:rsidRPr="00A61B0D">
        <w:rPr>
          <w:rFonts w:ascii="Traditional Arabic" w:hAnsi="Traditional Arabic" w:cs="Traditional Arabic"/>
          <w:b/>
          <w:bCs/>
          <w:sz w:val="34"/>
          <w:szCs w:val="34"/>
          <w:rtl/>
        </w:rPr>
        <w:t xml:space="preserve"> مُحمدًا عبدُهُ ورسولُهُ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w:t>
      </w:r>
      <w:r w:rsidRPr="00A61B0D">
        <w:rPr>
          <w:rFonts w:ascii="Traditional Arabic" w:hAnsi="Traditional Arabic" w:cs="Monotype Koufi" w:hint="cs"/>
          <w:b/>
          <w:bCs/>
          <w:sz w:val="34"/>
          <w:szCs w:val="34"/>
          <w:rtl/>
        </w:rPr>
        <w:t>أمَّا بعدُ:</w:t>
      </w:r>
    </w:p>
    <w:p w14:paraId="7B1BE2A8" w14:textId="77777777" w:rsidR="00A46521" w:rsidRPr="00A61B0D" w:rsidRDefault="00A46521" w:rsidP="00A61B0D">
      <w:pPr>
        <w:bidi/>
        <w:spacing w:after="0" w:line="240" w:lineRule="auto"/>
        <w:jc w:val="both"/>
        <w:rPr>
          <w:rFonts w:ascii="Traditional Arabic" w:hAnsi="Traditional Arabic" w:cs="Monotype Koufi" w:hint="cs"/>
          <w:b/>
          <w:bCs/>
          <w:sz w:val="34"/>
          <w:szCs w:val="34"/>
          <w:u w:val="single"/>
          <w:rtl/>
          <w:lang w:bidi="ar-EG"/>
        </w:rPr>
      </w:pPr>
      <w:r w:rsidRPr="00A61B0D">
        <w:rPr>
          <w:rFonts w:ascii="Traditional Arabic" w:hAnsi="Traditional Arabic" w:cs="Monotype Koufi"/>
          <w:b/>
          <w:bCs/>
          <w:sz w:val="34"/>
          <w:szCs w:val="34"/>
          <w:u w:val="single"/>
          <w:rtl/>
        </w:rPr>
        <w:t>أولًا: فضائل</w:t>
      </w:r>
      <w:r w:rsidRPr="00A61B0D">
        <w:rPr>
          <w:rFonts w:ascii="Traditional Arabic" w:hAnsi="Traditional Arabic" w:cs="Monotype Koufi" w:hint="cs"/>
          <w:b/>
          <w:bCs/>
          <w:sz w:val="34"/>
          <w:szCs w:val="34"/>
          <w:u w:val="single"/>
          <w:rtl/>
        </w:rPr>
        <w:t>ُ</w:t>
      </w:r>
      <w:r w:rsidRPr="00A61B0D">
        <w:rPr>
          <w:rFonts w:ascii="Traditional Arabic" w:hAnsi="Traditional Arabic" w:cs="Monotype Koufi"/>
          <w:b/>
          <w:bCs/>
          <w:sz w:val="34"/>
          <w:szCs w:val="34"/>
          <w:u w:val="single"/>
          <w:rtl/>
        </w:rPr>
        <w:t xml:space="preserve"> الصحابة</w:t>
      </w:r>
      <w:r w:rsidRPr="00A61B0D">
        <w:rPr>
          <w:rFonts w:ascii="Traditional Arabic" w:hAnsi="Traditional Arabic" w:cs="Monotype Koufi" w:hint="cs"/>
          <w:b/>
          <w:bCs/>
          <w:sz w:val="34"/>
          <w:szCs w:val="34"/>
          <w:u w:val="single"/>
          <w:rtl/>
        </w:rPr>
        <w:t>ِ</w:t>
      </w:r>
      <w:r w:rsidRPr="00A61B0D">
        <w:rPr>
          <w:rFonts w:ascii="Traditional Arabic" w:hAnsi="Traditional Arabic" w:cs="Monotype Koufi"/>
          <w:b/>
          <w:bCs/>
          <w:sz w:val="34"/>
          <w:szCs w:val="34"/>
          <w:u w:val="single"/>
          <w:rtl/>
        </w:rPr>
        <w:t xml:space="preserve"> ومنزلت</w:t>
      </w:r>
      <w:r w:rsidRPr="00A61B0D">
        <w:rPr>
          <w:rFonts w:ascii="Traditional Arabic" w:hAnsi="Traditional Arabic" w:cs="Monotype Koufi" w:hint="cs"/>
          <w:b/>
          <w:bCs/>
          <w:sz w:val="34"/>
          <w:szCs w:val="34"/>
          <w:u w:val="single"/>
          <w:rtl/>
        </w:rPr>
        <w:t>ُ</w:t>
      </w:r>
      <w:r w:rsidRPr="00A61B0D">
        <w:rPr>
          <w:rFonts w:ascii="Traditional Arabic" w:hAnsi="Traditional Arabic" w:cs="Monotype Koufi"/>
          <w:b/>
          <w:bCs/>
          <w:sz w:val="34"/>
          <w:szCs w:val="34"/>
          <w:u w:val="single"/>
          <w:rtl/>
        </w:rPr>
        <w:t>ه</w:t>
      </w:r>
      <w:r w:rsidRPr="00A61B0D">
        <w:rPr>
          <w:rFonts w:ascii="Traditional Arabic" w:hAnsi="Traditional Arabic" w:cs="Monotype Koufi" w:hint="cs"/>
          <w:b/>
          <w:bCs/>
          <w:sz w:val="34"/>
          <w:szCs w:val="34"/>
          <w:u w:val="single"/>
          <w:rtl/>
        </w:rPr>
        <w:t>ُ</w:t>
      </w:r>
      <w:r w:rsidRPr="00A61B0D">
        <w:rPr>
          <w:rFonts w:ascii="Traditional Arabic" w:hAnsi="Traditional Arabic" w:cs="Monotype Koufi"/>
          <w:b/>
          <w:bCs/>
          <w:sz w:val="34"/>
          <w:szCs w:val="34"/>
          <w:u w:val="single"/>
          <w:rtl/>
        </w:rPr>
        <w:t>م</w:t>
      </w:r>
      <w:r w:rsidRPr="00A61B0D">
        <w:rPr>
          <w:rFonts w:ascii="Traditional Arabic" w:hAnsi="Traditional Arabic" w:cs="Monotype Koufi" w:hint="cs"/>
          <w:b/>
          <w:bCs/>
          <w:sz w:val="34"/>
          <w:szCs w:val="34"/>
          <w:u w:val="single"/>
          <w:rtl/>
        </w:rPr>
        <w:t>.</w:t>
      </w:r>
    </w:p>
    <w:p w14:paraId="77D3511F" w14:textId="3B171B38" w:rsidR="00A46521" w:rsidRPr="00A61B0D" w:rsidRDefault="00A46521" w:rsidP="00A61B0D">
      <w:pPr>
        <w:bidi/>
        <w:spacing w:after="0" w:line="240" w:lineRule="auto"/>
        <w:jc w:val="both"/>
        <w:rPr>
          <w:rFonts w:ascii="Traditional Arabic" w:hAnsi="Traditional Arabic" w:cs="Traditional Arabic"/>
          <w:b/>
          <w:bCs/>
          <w:sz w:val="34"/>
          <w:szCs w:val="34"/>
        </w:rPr>
      </w:pPr>
      <w:r w:rsidRPr="00A61B0D">
        <w:rPr>
          <w:rFonts w:ascii="Traditional Arabic" w:hAnsi="Traditional Arabic" w:cs="Traditional Arabic"/>
          <w:b/>
          <w:bCs/>
          <w:sz w:val="34"/>
          <w:szCs w:val="34"/>
          <w:rtl/>
        </w:rPr>
        <w:t>لقد مدح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 عز</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وجل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 الصحابة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الكرام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المهاجرين منهم والأنصار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في مواضع</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كثيرة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القرآن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الكريم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قال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تعال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ى: </w:t>
      </w:r>
      <w:r w:rsidRPr="00A61B0D">
        <w:rPr>
          <w:rFonts w:ascii="Traditional Arabic" w:hAnsi="Traditional Arabic" w:cs="Traditional Arabic" w:hint="cs"/>
          <w:b/>
          <w:bCs/>
          <w:sz w:val="34"/>
          <w:szCs w:val="34"/>
          <w:rtl/>
        </w:rPr>
        <w:t>{وَالسَّابِقُونَ</w:t>
      </w:r>
      <w:r w:rsidRPr="00A61B0D">
        <w:rPr>
          <w:rFonts w:ascii="Traditional Arabic" w:hAnsi="Traditional Arabic" w:cs="Traditional Arabic"/>
          <w:b/>
          <w:bCs/>
          <w:sz w:val="34"/>
          <w:szCs w:val="34"/>
          <w:rtl/>
        </w:rPr>
        <w:t xml:space="preserve"> الْأَوَّلُونَ مِنَ الْمُهَاجِرِينَ وَالْأَنْصَارِ وَالَّذِينَ اتَّبَعُوهُمْ بِإِحْسَانٍ رَضِيَ اللَّهُ عَنْهُمْ وَرَضُوا عَنْهُ وَأَعَدَّ لَهُمْ جَنَّاتٍ تَجْرِي تَحْتَهَا الْأَنْهَارُ خَالِدِينَ فِيهَا أَبَدًا ذَلِكَ الْفَوْزُ الْعَظِيمُ} (التوبة: 100</w:t>
      </w:r>
      <w:proofErr w:type="gramStart"/>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w:t>
      </w:r>
      <w:proofErr w:type="gramEnd"/>
    </w:p>
    <w:p w14:paraId="00DC097A"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و</w:t>
      </w:r>
      <w:r w:rsidRPr="00A61B0D">
        <w:rPr>
          <w:rFonts w:ascii="Traditional Arabic" w:hAnsi="Traditional Arabic" w:cs="Traditional Arabic"/>
          <w:b/>
          <w:bCs/>
          <w:sz w:val="34"/>
          <w:szCs w:val="34"/>
          <w:rtl/>
        </w:rPr>
        <w:t>لقد عرَّف</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الإمام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البخاريُّ الصحابيَّ في صحيح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فقال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 الصَّحَابِي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مَن صَحِبَ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أو رآهُ مِن المُسْلِمِينَ فهو مِن أصْحَابِه". </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فالصحابيُّ: هو مَن لقي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مؤمنًا به، وماتَ على الإسلام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w:t>
      </w:r>
    </w:p>
    <w:p w14:paraId="14644080"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وهذا التعميم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في تعريفِ الصحاب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يدل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على فضْل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الصُّحبة</w:t>
      </w:r>
      <w:r w:rsidRPr="00A61B0D">
        <w:rPr>
          <w:rFonts w:ascii="Traditional Arabic" w:hAnsi="Traditional Arabic" w:cs="Traditional Arabic" w:hint="cs"/>
          <w:b/>
          <w:bCs/>
          <w:sz w:val="34"/>
          <w:szCs w:val="34"/>
          <w:rtl/>
        </w:rPr>
        <w:t xml:space="preserve">ِ والرؤيةِ للنبيِّ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لأنَّ لرؤية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نور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النبوة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قوةَ سريانٍ في قلْب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المؤمِن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فتظهر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آثارُه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على جوارحِ الرَّائ</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ي في الطاعةِ والاستقامة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مدَى الحياة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ببركتِه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ويَشهد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لهذا قول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proofErr w:type="gramStart"/>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w:t>
      </w:r>
      <w:proofErr w:type="gramEnd"/>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طُوبَى لِمَن رآنِي وآمَنَ بي، وطُوبَى لِمَن آمَنَ بي وَلَمْ يَرنِي سَبْعَ مِرارٍ ."( أحمد ) .</w:t>
      </w:r>
    </w:p>
    <w:p w14:paraId="650B244C" w14:textId="77777777" w:rsidR="00A46521" w:rsidRPr="00A61B0D" w:rsidRDefault="00A46521" w:rsidP="00A61B0D">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فانظروا -يرحم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ك</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الله-: الرسول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ذكر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طوب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ى مرة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واحدة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رآه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وآمن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وسبع</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مرا</w:t>
      </w:r>
      <w:r w:rsidRPr="00A61B0D">
        <w:rPr>
          <w:rFonts w:ascii="Traditional Arabic" w:hAnsi="Traditional Arabic" w:cs="Traditional Arabic" w:hint="cs"/>
          <w:b/>
          <w:bCs/>
          <w:sz w:val="34"/>
          <w:szCs w:val="34"/>
          <w:rtl/>
        </w:rPr>
        <w:t>تٍ</w:t>
      </w:r>
      <w:r w:rsidRPr="00A61B0D">
        <w:rPr>
          <w:rFonts w:ascii="Traditional Arabic" w:hAnsi="Traditional Arabic" w:cs="Traditional Arabic"/>
          <w:b/>
          <w:bCs/>
          <w:sz w:val="34"/>
          <w:szCs w:val="34"/>
          <w:rtl/>
        </w:rPr>
        <w:t xml:space="preserve"> 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آمن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ولم يره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لماذ</w:t>
      </w:r>
      <w:r w:rsidRPr="00A61B0D">
        <w:rPr>
          <w:rFonts w:ascii="Traditional Arabic" w:hAnsi="Traditional Arabic" w:cs="Traditional Arabic" w:hint="cs"/>
          <w:b/>
          <w:bCs/>
          <w:sz w:val="34"/>
          <w:szCs w:val="34"/>
          <w:rtl/>
        </w:rPr>
        <w:t>ا</w:t>
      </w:r>
      <w:r w:rsidRPr="00A61B0D">
        <w:rPr>
          <w:rFonts w:ascii="Traditional Arabic" w:hAnsi="Traditional Arabic" w:cs="Traditional Arabic"/>
          <w:b/>
          <w:bCs/>
          <w:sz w:val="34"/>
          <w:szCs w:val="34"/>
          <w:rtl/>
        </w:rPr>
        <w:t>؟! قال المناوي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رحمه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وذلك لأن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مدح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بإيمان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بالغيب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وكان إيمان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الصدر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الأول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غيب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وشهود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فإن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آمنوا بالله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واليوم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الآخر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غيب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وآمنوا بالنبي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شهود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لما أن</w:t>
      </w:r>
      <w:r w:rsidRPr="00A61B0D">
        <w:rPr>
          <w:rFonts w:ascii="Traditional Arabic" w:hAnsi="Traditional Arabic" w:cs="Traditional Arabic" w:hint="cs"/>
          <w:b/>
          <w:bCs/>
          <w:sz w:val="34"/>
          <w:szCs w:val="34"/>
          <w:rtl/>
        </w:rPr>
        <w:t>َّهُ</w:t>
      </w:r>
      <w:r w:rsidRPr="00A61B0D">
        <w:rPr>
          <w:rFonts w:ascii="Traditional Arabic" w:hAnsi="Traditional Arabic" w:cs="Traditional Arabic"/>
          <w:b/>
          <w:bCs/>
          <w:sz w:val="34"/>
          <w:szCs w:val="34"/>
          <w:rtl/>
        </w:rPr>
        <w:t>م رأوا الآيات</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وشاهد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وا المعجزات</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وآخر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هذه الأمة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آمنوا غيب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بما آمن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شهود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فلذا أثن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ى عليهم النبي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(فيض القدير).</w:t>
      </w:r>
    </w:p>
    <w:p w14:paraId="777C6CFB" w14:textId="77777777" w:rsidR="00A46521" w:rsidRPr="00A61B0D" w:rsidRDefault="00A46521" w:rsidP="00A61B0D">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إن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اصطف</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ى قلوب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نبي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وطهر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بين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قلوب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العباد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فعَنْ عَبْدِ اللَّهِ بْنِ مَسْعُودٍ قَالَ:" إِنَّ اللَّهَ نَظَرَ فِي قُلُوبِ الْعِبَادِ فَوَجَدَ قَلْبَ مُحَمَّدٍ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خَيْرَ قُلُوبِ الْعِبَادِ فَاصْطَفَاهُ لِنَفْسِهِ </w:t>
      </w:r>
      <w:proofErr w:type="spellStart"/>
      <w:r w:rsidRPr="00A61B0D">
        <w:rPr>
          <w:rFonts w:ascii="Traditional Arabic" w:hAnsi="Traditional Arabic" w:cs="Traditional Arabic"/>
          <w:b/>
          <w:bCs/>
          <w:sz w:val="34"/>
          <w:szCs w:val="34"/>
          <w:rtl/>
        </w:rPr>
        <w:t>فَابْتَعَثَهُ</w:t>
      </w:r>
      <w:proofErr w:type="spellEnd"/>
      <w:r w:rsidRPr="00A61B0D">
        <w:rPr>
          <w:rFonts w:ascii="Traditional Arabic" w:hAnsi="Traditional Arabic" w:cs="Traditional Arabic"/>
          <w:b/>
          <w:bCs/>
          <w:sz w:val="34"/>
          <w:szCs w:val="34"/>
          <w:rtl/>
        </w:rPr>
        <w:t xml:space="preserve"> بِرِسَالَتِهِ؛ ثُمَّ نَظَرَ فِي قُلُوبِ الْعِبَادِ بَعْدَ </w:t>
      </w:r>
      <w:r w:rsidRPr="00A61B0D">
        <w:rPr>
          <w:rFonts w:ascii="Traditional Arabic" w:hAnsi="Traditional Arabic" w:cs="Traditional Arabic"/>
          <w:b/>
          <w:bCs/>
          <w:sz w:val="34"/>
          <w:szCs w:val="34"/>
          <w:rtl/>
        </w:rPr>
        <w:lastRenderedPageBreak/>
        <w:t>قَلْبِ مُحَمَّدٍ فَوَجَدَ قُلُوبَ أَصْحَابِهِ خَيْرَ قُلُوبِ الْعِبَادِ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فَجَعَلَهُمْ وُزَرَاءَ نَبِيِّهِ يُقَاتِلُونَ عَلَى دِينِهِ؛ فَمَا رَأَى الْمُسْلِمُونَ حَسَنًا فَهُوَ عِنْدَ اللَّهِ حَسَنٌ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وَمَا رَأَوْا سَيِّئًا فَهُوَ عِنْدَ اللَّهِ سَيِّئٌ". (أحمد والبزار </w:t>
      </w:r>
      <w:r w:rsidRPr="00A61B0D">
        <w:rPr>
          <w:rFonts w:ascii="Traditional Arabic" w:hAnsi="Traditional Arabic" w:cs="Traditional Arabic" w:hint="cs"/>
          <w:b/>
          <w:bCs/>
          <w:sz w:val="34"/>
          <w:szCs w:val="34"/>
          <w:rtl/>
        </w:rPr>
        <w:t>بسند صحيح</w:t>
      </w:r>
      <w:proofErr w:type="gramStart"/>
      <w:r w:rsidRPr="00A61B0D">
        <w:rPr>
          <w:rFonts w:ascii="Traditional Arabic" w:hAnsi="Traditional Arabic" w:cs="Traditional Arabic"/>
          <w:b/>
          <w:bCs/>
          <w:sz w:val="34"/>
          <w:szCs w:val="34"/>
          <w:rtl/>
        </w:rPr>
        <w:t>) .</w:t>
      </w:r>
      <w:proofErr w:type="gramEnd"/>
    </w:p>
    <w:p w14:paraId="7B6DDAF5"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فهم خيرُ الناسِ على الإطلاقِ، وفي ذلك يقولُ</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خَيْرُ النَّاسِ قَرْنِي؛ ثُمَّ الَّذِينَ يَلُونَهُمْ؛ ثُمَّ الَّذِينَ يَلُونَهُمْ؛ ثُمَّ يَجِيءُ مِنْ بَعْدِهِمْ قَوْمٌ تَسْبِقُ شَهَادَتُهُمْ أَيْمَانَهُمْ وَأَيْمَانُهُمْ شَهَادَتَهُمْ." </w:t>
      </w:r>
      <w:proofErr w:type="gramStart"/>
      <w:r w:rsidRPr="00A61B0D">
        <w:rPr>
          <w:rFonts w:ascii="Traditional Arabic" w:hAnsi="Traditional Arabic" w:cs="Traditional Arabic"/>
          <w:b/>
          <w:bCs/>
          <w:sz w:val="34"/>
          <w:szCs w:val="34"/>
          <w:rtl/>
        </w:rPr>
        <w:t>( متفق</w:t>
      </w:r>
      <w:proofErr w:type="gramEnd"/>
      <w:r w:rsidRPr="00A61B0D">
        <w:rPr>
          <w:rFonts w:ascii="Traditional Arabic" w:hAnsi="Traditional Arabic" w:cs="Traditional Arabic"/>
          <w:b/>
          <w:bCs/>
          <w:sz w:val="34"/>
          <w:szCs w:val="34"/>
          <w:rtl/>
        </w:rPr>
        <w:t xml:space="preserve"> عليه ).</w:t>
      </w:r>
    </w:p>
    <w:p w14:paraId="4075D9EC"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وم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جاء</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في فضل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-رضى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عنهم- ما رواه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أَبُو بُرْدَةَ عَنْ أَبِيهِ قَالَ: قَالَ</w:t>
      </w:r>
      <w:r w:rsidRPr="00A61B0D">
        <w:rPr>
          <w:rFonts w:ascii="Traditional Arabic" w:hAnsi="Traditional Arabic" w:cs="Traditional Arabic" w:hint="cs"/>
          <w:b/>
          <w:bCs/>
          <w:sz w:val="34"/>
          <w:szCs w:val="34"/>
          <w:rtl/>
        </w:rPr>
        <w:t xml:space="preserve"> رسول الله</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[مسلم].</w:t>
      </w:r>
    </w:p>
    <w:p w14:paraId="04360263"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إن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فضائل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لا يحصيه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عد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ولا يسطر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قلم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ولا يصف</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لسان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ولا يحيط</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بيان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w:t>
      </w:r>
    </w:p>
    <w:p w14:paraId="270646AA"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وقد ذكر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السنن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كُتُب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وأبواب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في مناقب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وفضائل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كلٌ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على حده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أراد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معرفة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المزيد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فليرجع</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إلى مظان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في كتب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السنة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وحسب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ي ما ذكرت</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في فضل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إجمال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جعلن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وإياك</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أحسن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حال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ا </w:t>
      </w:r>
      <w:proofErr w:type="gramStart"/>
      <w:r w:rsidRPr="00A61B0D">
        <w:rPr>
          <w:rFonts w:ascii="Traditional Arabic" w:hAnsi="Traditional Arabic" w:cs="Traditional Arabic"/>
          <w:b/>
          <w:bCs/>
          <w:sz w:val="34"/>
          <w:szCs w:val="34"/>
          <w:rtl/>
        </w:rPr>
        <w:t>ومآل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w:t>
      </w:r>
      <w:proofErr w:type="gramEnd"/>
    </w:p>
    <w:p w14:paraId="36D1B22A" w14:textId="77777777" w:rsidR="00A46521" w:rsidRPr="00A61B0D" w:rsidRDefault="00A46521" w:rsidP="00A61B0D">
      <w:pPr>
        <w:bidi/>
        <w:spacing w:after="0" w:line="240" w:lineRule="auto"/>
        <w:jc w:val="both"/>
        <w:rPr>
          <w:rFonts w:ascii="Traditional Arabic" w:hAnsi="Traditional Arabic" w:cs="Monotype Koufi"/>
          <w:b/>
          <w:bCs/>
          <w:sz w:val="34"/>
          <w:szCs w:val="34"/>
          <w:u w:val="single"/>
          <w:rtl/>
        </w:rPr>
      </w:pPr>
      <w:r w:rsidRPr="00A61B0D">
        <w:rPr>
          <w:rFonts w:ascii="Traditional Arabic" w:hAnsi="Traditional Arabic" w:cs="Monotype Koufi"/>
          <w:b/>
          <w:bCs/>
          <w:sz w:val="34"/>
          <w:szCs w:val="34"/>
          <w:u w:val="single"/>
          <w:rtl/>
        </w:rPr>
        <w:t xml:space="preserve">ثانيًا: </w:t>
      </w:r>
      <w:r w:rsidRPr="00A61B0D">
        <w:rPr>
          <w:rFonts w:ascii="Traditional Arabic" w:hAnsi="Traditional Arabic" w:cs="Monotype Koufi" w:hint="cs"/>
          <w:b/>
          <w:bCs/>
          <w:sz w:val="34"/>
          <w:szCs w:val="34"/>
          <w:u w:val="single"/>
          <w:rtl/>
        </w:rPr>
        <w:t>حالُ النبيِّ</w:t>
      </w:r>
      <w:r w:rsidRPr="00A61B0D">
        <w:rPr>
          <w:rFonts w:ascii="Arial Unicode MS" w:hAnsi="Arial Unicode MS" w:cs="Monotype Koufi" w:hint="eastAsia"/>
          <w:b/>
          <w:bCs/>
          <w:sz w:val="34"/>
          <w:szCs w:val="34"/>
          <w:u w:val="single"/>
          <w:rtl/>
        </w:rPr>
        <w:t xml:space="preserve"> </w:t>
      </w:r>
      <w:proofErr w:type="gramStart"/>
      <w:r w:rsidRPr="00A61B0D">
        <w:rPr>
          <w:rFonts w:ascii="Arial Unicode MS" w:hAnsi="Arial Unicode MS" w:cs="Arial Unicode MS" w:hint="cs"/>
          <w:b/>
          <w:bCs/>
          <w:sz w:val="34"/>
          <w:szCs w:val="34"/>
          <w:u w:val="single"/>
          <w:rtl/>
        </w:rPr>
        <w:t>ﷺ</w:t>
      </w:r>
      <w:r w:rsidRPr="00A61B0D">
        <w:rPr>
          <w:rFonts w:ascii="Traditional Arabic" w:hAnsi="Traditional Arabic" w:cs="Monotype Koufi" w:hint="cs"/>
          <w:b/>
          <w:bCs/>
          <w:sz w:val="34"/>
          <w:szCs w:val="34"/>
          <w:u w:val="single"/>
          <w:rtl/>
        </w:rPr>
        <w:t xml:space="preserve">  مع</w:t>
      </w:r>
      <w:proofErr w:type="gramEnd"/>
      <w:r w:rsidRPr="00A61B0D">
        <w:rPr>
          <w:rFonts w:ascii="Traditional Arabic" w:hAnsi="Traditional Arabic" w:cs="Monotype Koufi" w:hint="cs"/>
          <w:b/>
          <w:bCs/>
          <w:sz w:val="34"/>
          <w:szCs w:val="34"/>
          <w:u w:val="single"/>
          <w:rtl/>
        </w:rPr>
        <w:t xml:space="preserve"> أصحابهِ صورٌ ومواقف.</w:t>
      </w:r>
    </w:p>
    <w:p w14:paraId="25ACB6E6" w14:textId="77777777" w:rsidR="00A46521" w:rsidRPr="00A61B0D" w:rsidRDefault="00A46521" w:rsidP="00A61B0D">
      <w:pPr>
        <w:tabs>
          <w:tab w:val="left" w:pos="10932"/>
          <w:tab w:val="left" w:pos="11112"/>
        </w:tabs>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إليكُم هذه الصورَ والمواقفَ مِن حالِ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hint="cs"/>
          <w:b/>
          <w:bCs/>
          <w:sz w:val="34"/>
          <w:szCs w:val="34"/>
          <w:rtl/>
        </w:rPr>
        <w:t xml:space="preserve"> مع أصحابهِ؛ لنأخذَ منهَا العبرةَ والعظةَ، ونطبقهَا عمليًّا على أرضِ الواقعِ، ونقارنَ بينهَا وبينَ ما يحدثُ الآن بينِ الأصحابِ والأصدقاءِ:</w:t>
      </w:r>
    </w:p>
    <w:p w14:paraId="6DF14D86" w14:textId="77777777" w:rsidR="00A46521" w:rsidRPr="00A61B0D" w:rsidRDefault="00A46521" w:rsidP="00A61B0D">
      <w:pPr>
        <w:tabs>
          <w:tab w:val="left" w:pos="10932"/>
          <w:tab w:val="left" w:pos="11112"/>
        </w:tabs>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مِن أهمِّ هذه الصورِ أنَّ </w:t>
      </w:r>
      <w:r w:rsidRPr="00A61B0D">
        <w:rPr>
          <w:rFonts w:ascii="Traditional Arabic" w:hAnsi="Traditional Arabic" w:cs="Traditional Arabic"/>
          <w:b/>
          <w:bCs/>
          <w:sz w:val="34"/>
          <w:szCs w:val="34"/>
          <w:rtl/>
        </w:rPr>
        <w:t>رَسُول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كَانَ</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«يَأْتِي ضُعَفَاءَ الْمُسْلِمِينَ، وَيَزُورُهُمْ وَيَعُودُ مَرْضَاهُمْ، وَيَشْهَدُ جَنَائِزَهُمْ»</w:t>
      </w:r>
      <w:r w:rsidRPr="00A61B0D">
        <w:rPr>
          <w:rFonts w:ascii="Traditional Arabic" w:hAnsi="Traditional Arabic" w:cs="Traditional Arabic" w:hint="cs"/>
          <w:b/>
          <w:bCs/>
          <w:sz w:val="34"/>
          <w:szCs w:val="34"/>
          <w:rtl/>
        </w:rPr>
        <w:t xml:space="preserve">. (الحاكم وصححه </w:t>
      </w:r>
      <w:proofErr w:type="spellStart"/>
      <w:r w:rsidRPr="00A61B0D">
        <w:rPr>
          <w:rFonts w:ascii="Traditional Arabic" w:hAnsi="Traditional Arabic" w:cs="Traditional Arabic" w:hint="cs"/>
          <w:b/>
          <w:bCs/>
          <w:sz w:val="34"/>
          <w:szCs w:val="34"/>
          <w:rtl/>
        </w:rPr>
        <w:t>ووافقه</w:t>
      </w:r>
      <w:proofErr w:type="spellEnd"/>
      <w:r w:rsidRPr="00A61B0D">
        <w:rPr>
          <w:rFonts w:ascii="Traditional Arabic" w:hAnsi="Traditional Arabic" w:cs="Traditional Arabic" w:hint="cs"/>
          <w:b/>
          <w:bCs/>
          <w:sz w:val="34"/>
          <w:szCs w:val="34"/>
          <w:rtl/>
        </w:rPr>
        <w:t xml:space="preserve"> الذهبي). و</w:t>
      </w:r>
      <w:r w:rsidRPr="00A61B0D">
        <w:rPr>
          <w:rFonts w:ascii="Traditional Arabic" w:hAnsi="Traditional Arabic" w:cs="Traditional Arabic"/>
          <w:b/>
          <w:bCs/>
          <w:sz w:val="34"/>
          <w:szCs w:val="34"/>
          <w:rtl/>
        </w:rPr>
        <w:t xml:space="preserve">عَنْ أَنَسٍ قَالَ: «كَانَ رَسُولُ اللهِ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يَزُورُ الْأَنْصَارَ فَيُسَلِّمُ عَلَى </w:t>
      </w:r>
      <w:proofErr w:type="spellStart"/>
      <w:r w:rsidRPr="00A61B0D">
        <w:rPr>
          <w:rFonts w:ascii="Traditional Arabic" w:hAnsi="Traditional Arabic" w:cs="Traditional Arabic"/>
          <w:b/>
          <w:bCs/>
          <w:sz w:val="34"/>
          <w:szCs w:val="34"/>
          <w:rtl/>
        </w:rPr>
        <w:t>صِبْيَانِهِمْ</w:t>
      </w:r>
      <w:proofErr w:type="spellEnd"/>
      <w:r w:rsidRPr="00A61B0D">
        <w:rPr>
          <w:rFonts w:ascii="Traditional Arabic" w:hAnsi="Traditional Arabic" w:cs="Traditional Arabic"/>
          <w:b/>
          <w:bCs/>
          <w:sz w:val="34"/>
          <w:szCs w:val="34"/>
          <w:rtl/>
        </w:rPr>
        <w:t xml:space="preserve">، وَيَمْسَحُ </w:t>
      </w:r>
      <w:proofErr w:type="spellStart"/>
      <w:r w:rsidRPr="00A61B0D">
        <w:rPr>
          <w:rFonts w:ascii="Traditional Arabic" w:hAnsi="Traditional Arabic" w:cs="Traditional Arabic"/>
          <w:b/>
          <w:bCs/>
          <w:sz w:val="34"/>
          <w:szCs w:val="34"/>
          <w:rtl/>
        </w:rPr>
        <w:t>بِرُءوسِهِمْ</w:t>
      </w:r>
      <w:proofErr w:type="spellEnd"/>
      <w:r w:rsidRPr="00A61B0D">
        <w:rPr>
          <w:rFonts w:ascii="Traditional Arabic" w:hAnsi="Traditional Arabic" w:cs="Traditional Arabic"/>
          <w:b/>
          <w:bCs/>
          <w:sz w:val="34"/>
          <w:szCs w:val="34"/>
          <w:rtl/>
        </w:rPr>
        <w:t>، وَيَدْعُو لَهُمْ»</w:t>
      </w:r>
      <w:r w:rsidRPr="00A61B0D">
        <w:rPr>
          <w:rFonts w:ascii="Traditional Arabic" w:hAnsi="Traditional Arabic" w:cs="Traditional Arabic" w:hint="cs"/>
          <w:b/>
          <w:bCs/>
          <w:sz w:val="34"/>
          <w:szCs w:val="34"/>
          <w:rtl/>
        </w:rPr>
        <w:t>. (النسائي وابن حبان بسند صحيح).</w:t>
      </w:r>
    </w:p>
    <w:p w14:paraId="5D3801D1" w14:textId="77777777" w:rsidR="00A46521" w:rsidRPr="00A61B0D" w:rsidRDefault="00A46521" w:rsidP="00A61B0D">
      <w:pPr>
        <w:tabs>
          <w:tab w:val="left" w:pos="10932"/>
          <w:tab w:val="left" w:pos="11112"/>
        </w:tabs>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وم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ن أحوال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مع أصحاب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استشارت</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لهم، فكثير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ما كان يقول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proofErr w:type="gramStart"/>
      <w:r w:rsidRPr="00A61B0D">
        <w:rPr>
          <w:rFonts w:ascii="Traditional Arabic" w:hAnsi="Traditional Arabic" w:cs="Traditional Arabic"/>
          <w:b/>
          <w:bCs/>
          <w:sz w:val="34"/>
          <w:szCs w:val="34"/>
          <w:rtl/>
        </w:rPr>
        <w:t>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w:t>
      </w:r>
      <w:proofErr w:type="gramEnd"/>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يَا أَيُّهَا النَّاسُ، أَشِيرُوا عَلَيَّ </w:t>
      </w:r>
      <w:r w:rsidRPr="00A61B0D">
        <w:rPr>
          <w:rFonts w:ascii="Traditional Arabic" w:hAnsi="Traditional Arabic" w:cs="Traditional Arabic" w:hint="cs"/>
          <w:b/>
          <w:bCs/>
          <w:sz w:val="34"/>
          <w:szCs w:val="34"/>
          <w:rtl/>
        </w:rPr>
        <w:t xml:space="preserve">" . </w:t>
      </w:r>
      <w:r w:rsidRPr="00A61B0D">
        <w:rPr>
          <w:rFonts w:ascii="Traditional Arabic" w:hAnsi="Traditional Arabic" w:cs="Traditional Arabic"/>
          <w:b/>
          <w:bCs/>
          <w:sz w:val="34"/>
          <w:szCs w:val="34"/>
          <w:rtl/>
        </w:rPr>
        <w:t>(مسلم).</w:t>
      </w:r>
      <w:r w:rsidRPr="00A61B0D">
        <w:rPr>
          <w:rFonts w:ascii="Traditional Arabic" w:hAnsi="Traditional Arabic" w:cs="Traditional Arabic" w:hint="cs"/>
          <w:b/>
          <w:bCs/>
          <w:sz w:val="34"/>
          <w:szCs w:val="34"/>
          <w:rtl/>
        </w:rPr>
        <w:t xml:space="preserve"> ونحن نعلمُ استشاراتِه لهم في كثيرِ مِن غزواتِهِ </w:t>
      </w:r>
      <w:r w:rsidRPr="00A61B0D">
        <w:rPr>
          <w:rFonts w:ascii="Arial Unicode MS" w:hAnsi="Arial Unicode MS" w:cs="Arial Unicode MS" w:hint="eastAsia"/>
          <w:b/>
          <w:bCs/>
          <w:sz w:val="34"/>
          <w:szCs w:val="34"/>
          <w:rtl/>
        </w:rPr>
        <w:t>ﷺ</w:t>
      </w:r>
      <w:r w:rsidRPr="00A61B0D">
        <w:rPr>
          <w:rFonts w:ascii="Arial Unicode MS" w:hAnsi="Arial Unicode MS" w:cs="Arial Unicode MS" w:hint="cs"/>
          <w:b/>
          <w:bCs/>
          <w:sz w:val="34"/>
          <w:szCs w:val="34"/>
          <w:rtl/>
        </w:rPr>
        <w:t>.</w:t>
      </w:r>
    </w:p>
    <w:p w14:paraId="48AA9DBF"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كما </w:t>
      </w:r>
      <w:r w:rsidRPr="00A61B0D">
        <w:rPr>
          <w:rFonts w:ascii="Traditional Arabic" w:hAnsi="Traditional Arabic" w:cs="Traditional Arabic"/>
          <w:b/>
          <w:bCs/>
          <w:sz w:val="34"/>
          <w:szCs w:val="34"/>
          <w:rtl/>
        </w:rPr>
        <w:t xml:space="preserve">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حريص</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على تعليم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ف</w:t>
      </w:r>
      <w:r w:rsidRPr="00A61B0D">
        <w:rPr>
          <w:rFonts w:ascii="Traditional Arabic" w:hAnsi="Traditional Arabic" w:cs="Traditional Arabic"/>
          <w:b/>
          <w:bCs/>
          <w:sz w:val="34"/>
          <w:szCs w:val="34"/>
          <w:rtl/>
        </w:rPr>
        <w:t xml:space="preserve">عَنْ مُعَاوِيَةَ بْنِ الْحَكَمِ السُّلَمِيِّ، قَالَ: بَيْنَا أَنَا أُصَلِّي مَعَ رَسُولِ اللهِ </w:t>
      </w:r>
      <w:r w:rsidRPr="00A61B0D">
        <w:rPr>
          <w:rFonts w:ascii="Traditional Arabic" w:hAnsi="Traditional Arabic" w:cs="Traditional Arabic" w:hint="cs"/>
          <w:b/>
          <w:bCs/>
          <w:sz w:val="34"/>
          <w:szCs w:val="34"/>
          <w:rtl/>
        </w:rPr>
        <w:t>ﷺ</w:t>
      </w:r>
      <w:r w:rsidRPr="00A61B0D">
        <w:rPr>
          <w:rFonts w:ascii="Traditional Arabic" w:hAnsi="Traditional Arabic" w:cs="Traditional Arabic"/>
          <w:b/>
          <w:bCs/>
          <w:sz w:val="34"/>
          <w:szCs w:val="34"/>
          <w:rtl/>
        </w:rPr>
        <w:t xml:space="preserve">، إِذْ عَطَسَ رَجُلٌ مِنَ الْقَوْمِ، فَقُلْتُ: يَرْحَمُكَ اللهُ فَرَمَانِي الْقَوْمُ بِأَبْصَارِهِمْ، فَقُلْتُ: وَاثُكْلَ </w:t>
      </w:r>
      <w:proofErr w:type="spellStart"/>
      <w:r w:rsidRPr="00A61B0D">
        <w:rPr>
          <w:rFonts w:ascii="Traditional Arabic" w:hAnsi="Traditional Arabic" w:cs="Traditional Arabic"/>
          <w:b/>
          <w:bCs/>
          <w:sz w:val="34"/>
          <w:szCs w:val="34"/>
          <w:rtl/>
        </w:rPr>
        <w:t>أُمِّيَاهْ</w:t>
      </w:r>
      <w:proofErr w:type="spellEnd"/>
      <w:r w:rsidRPr="00A61B0D">
        <w:rPr>
          <w:rFonts w:ascii="Traditional Arabic" w:hAnsi="Traditional Arabic" w:cs="Traditional Arabic"/>
          <w:b/>
          <w:bCs/>
          <w:sz w:val="34"/>
          <w:szCs w:val="34"/>
          <w:rtl/>
        </w:rPr>
        <w:t xml:space="preserve">، مَا شَأْنُكُمْ؟ تَنْظُرُونَ إِلَيَّ، فَجَعَلُوا يَضْرِبُونَ بِأَيْدِيهِمْ عَلَى أَفْخَاذِهِمْ، فَلَمَّا رَأَيْتُهُمْ يُصَمِّتُونَنِي لَكِنِّي سَكَتُّ، فَلَمَّا صَلَّى رَسُولُ اللهِ </w:t>
      </w:r>
      <w:r w:rsidRPr="00A61B0D">
        <w:rPr>
          <w:rFonts w:ascii="Traditional Arabic" w:hAnsi="Traditional Arabic" w:cs="Traditional Arabic" w:hint="cs"/>
          <w:b/>
          <w:bCs/>
          <w:sz w:val="34"/>
          <w:szCs w:val="34"/>
          <w:rtl/>
        </w:rPr>
        <w:t>ﷺ</w:t>
      </w:r>
      <w:r w:rsidRPr="00A61B0D">
        <w:rPr>
          <w:rFonts w:ascii="Traditional Arabic" w:hAnsi="Traditional Arabic" w:cs="Traditional Arabic"/>
          <w:b/>
          <w:bCs/>
          <w:sz w:val="34"/>
          <w:szCs w:val="34"/>
          <w:rtl/>
        </w:rPr>
        <w:t xml:space="preserve">، فَبِأَبِي هُوَ وَأُمِّي، مَا رَأَيْتُ مُعَلِّمًا قَبْلَهُ وَلَا بَعْدَهُ أَحْسَنَ تَعْلِيمًا مِنْهُ، فَوَاللهِ، مَا </w:t>
      </w:r>
      <w:proofErr w:type="spellStart"/>
      <w:r w:rsidRPr="00A61B0D">
        <w:rPr>
          <w:rFonts w:ascii="Traditional Arabic" w:hAnsi="Traditional Arabic" w:cs="Traditional Arabic"/>
          <w:b/>
          <w:bCs/>
          <w:sz w:val="34"/>
          <w:szCs w:val="34"/>
          <w:rtl/>
        </w:rPr>
        <w:t>كَهَرَنِي</w:t>
      </w:r>
      <w:proofErr w:type="spellEnd"/>
      <w:r w:rsidRPr="00A61B0D">
        <w:rPr>
          <w:rFonts w:ascii="Traditional Arabic" w:hAnsi="Traditional Arabic" w:cs="Traditional Arabic"/>
          <w:b/>
          <w:bCs/>
          <w:sz w:val="34"/>
          <w:szCs w:val="34"/>
          <w:rtl/>
        </w:rPr>
        <w:t xml:space="preserve"> وَلَا ضَرَبَنِي وَلَا شَتَمَنِي، قَالَ: «إِنَّ هَذِهِ الصَّلَاةَ لَا يَصْلُحُ فِيهَا شَيْءٌ مِنْ كَلَامِ النَّاسِ، إِنَّمَا هُوَ التَّسْبِيحُ وَالتَّكْبِيرُ وَقِرَاءَةُ الْقُرْآنِ»</w:t>
      </w:r>
      <w:r w:rsidRPr="00A61B0D">
        <w:rPr>
          <w:rFonts w:ascii="Traditional Arabic" w:hAnsi="Traditional Arabic" w:cs="Traditional Arabic" w:hint="cs"/>
          <w:b/>
          <w:bCs/>
          <w:sz w:val="34"/>
          <w:szCs w:val="34"/>
          <w:rtl/>
        </w:rPr>
        <w:t xml:space="preserve"> (مسلم). و</w:t>
      </w:r>
      <w:r w:rsidRPr="00A61B0D">
        <w:rPr>
          <w:rFonts w:ascii="Traditional Arabic" w:hAnsi="Traditional Arabic" w:cs="Traditional Arabic"/>
          <w:b/>
          <w:bCs/>
          <w:sz w:val="34"/>
          <w:szCs w:val="34"/>
          <w:rtl/>
        </w:rPr>
        <w:t>حينم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أساء</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رجل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في صلات</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فعلم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صفته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ا، وسُمِّي حديث</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بحديث</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المسيء</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صلاته</w:t>
      </w:r>
      <w:r w:rsidRPr="00A61B0D">
        <w:rPr>
          <w:rFonts w:ascii="Traditional Arabic" w:hAnsi="Traditional Arabic" w:cs="Traditional Arabic" w:hint="cs"/>
          <w:b/>
          <w:bCs/>
          <w:sz w:val="34"/>
          <w:szCs w:val="34"/>
          <w:rtl/>
        </w:rPr>
        <w:t>، والرجلُ الذي بالَ في المسجدِ، وغيرُ ذلك مِن المواقفِ.</w:t>
      </w:r>
    </w:p>
    <w:p w14:paraId="547274AA" w14:textId="77777777" w:rsidR="00A46521" w:rsidRPr="00A61B0D" w:rsidRDefault="00A46521" w:rsidP="00A61B0D">
      <w:pPr>
        <w:tabs>
          <w:tab w:val="left" w:pos="10932"/>
          <w:tab w:val="left" w:pos="11112"/>
        </w:tabs>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كما 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hint="cs"/>
          <w:b/>
          <w:bCs/>
          <w:sz w:val="34"/>
          <w:szCs w:val="34"/>
          <w:rtl/>
        </w:rPr>
        <w:t xml:space="preserve"> حريصًا على قضاءِ حوائجِ أصحابِهِ، فعن </w:t>
      </w:r>
      <w:r w:rsidRPr="00A61B0D">
        <w:rPr>
          <w:rFonts w:ascii="Traditional Arabic" w:hAnsi="Traditional Arabic" w:cs="Traditional Arabic"/>
          <w:b/>
          <w:bCs/>
          <w:sz w:val="34"/>
          <w:szCs w:val="34"/>
          <w:rtl/>
        </w:rPr>
        <w:t>عَبْد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اللهِ بْن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أَبِي أَوْفَى، يَقُولُ: كَانَ رَسُولُ اللهِ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«يُكْثِرُ الذِّكْرَ، وَيُقِلُّ اللَّغْوَ، وَيُطِيلُ الصَّلَاةَ، وَيُقْصِرُ الْخُطْبَةَ، وَلَا يَأْنَفُ أَنْ يَمْشِيَ مَعَ الْأَرْمَلَةِ، وَالْمِسْكِينِ فَيَقْضِيَ لَهُ حَاجَتَهُ»</w:t>
      </w:r>
      <w:r w:rsidRPr="00A61B0D">
        <w:rPr>
          <w:rFonts w:ascii="Traditional Arabic" w:hAnsi="Traditional Arabic" w:cs="Traditional Arabic" w:hint="cs"/>
          <w:b/>
          <w:bCs/>
          <w:sz w:val="34"/>
          <w:szCs w:val="34"/>
          <w:rtl/>
        </w:rPr>
        <w:t>. (النسائي وابن حبان بسند صحيح).</w:t>
      </w:r>
    </w:p>
    <w:p w14:paraId="45F27426" w14:textId="77777777" w:rsidR="00A46521" w:rsidRPr="00A61B0D" w:rsidRDefault="00A46521" w:rsidP="00A61B0D">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 xml:space="preserve">وكان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يصلح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بين</w:t>
      </w:r>
      <w:r w:rsidRPr="00A61B0D">
        <w:rPr>
          <w:rFonts w:ascii="Traditional Arabic" w:hAnsi="Traditional Arabic" w:cs="Traditional Arabic" w:hint="cs"/>
          <w:b/>
          <w:bCs/>
          <w:sz w:val="34"/>
          <w:szCs w:val="34"/>
          <w:rtl/>
        </w:rPr>
        <w:t>َ أصحابِهِ، ف</w:t>
      </w:r>
      <w:r w:rsidRPr="00A61B0D">
        <w:rPr>
          <w:rFonts w:ascii="Traditional Arabic" w:hAnsi="Traditional Arabic" w:cs="Traditional Arabic"/>
          <w:b/>
          <w:bCs/>
          <w:sz w:val="34"/>
          <w:szCs w:val="34"/>
          <w:rtl/>
        </w:rPr>
        <w:t xml:space="preserve">عَنْ سَهْلِ بْنِ سَعْدٍ السَّاعِدِيِّ: أَنَّ رَسُولَ اللَّهِ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ذَهَبَ إِلَى بَنِي عَمْرِو بْنِ عَوْفٍ لِيُصْلِحَ بَيْنَهُمْ</w:t>
      </w:r>
      <w:proofErr w:type="gramStart"/>
      <w:r w:rsidRPr="00A61B0D">
        <w:rPr>
          <w:rFonts w:ascii="Traditional Arabic" w:hAnsi="Traditional Arabic" w:cs="Traditional Arabic" w:hint="cs"/>
          <w:b/>
          <w:bCs/>
          <w:sz w:val="34"/>
          <w:szCs w:val="34"/>
          <w:rtl/>
        </w:rPr>
        <w:t>".(</w:t>
      </w:r>
      <w:proofErr w:type="gramEnd"/>
      <w:r w:rsidRPr="00A61B0D">
        <w:rPr>
          <w:rFonts w:ascii="Traditional Arabic" w:hAnsi="Traditional Arabic" w:cs="Traditional Arabic" w:hint="cs"/>
          <w:b/>
          <w:bCs/>
          <w:sz w:val="34"/>
          <w:szCs w:val="34"/>
          <w:rtl/>
        </w:rPr>
        <w:t xml:space="preserve"> البخاري). وكان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hint="cs"/>
          <w:b/>
          <w:bCs/>
          <w:sz w:val="34"/>
          <w:szCs w:val="34"/>
          <w:rtl/>
        </w:rPr>
        <w:t xml:space="preserve"> يتبسمُ في وجوهِ أصحابِهِ،</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ف</w:t>
      </w:r>
      <w:r w:rsidRPr="00A61B0D">
        <w:rPr>
          <w:rFonts w:ascii="Traditional Arabic" w:hAnsi="Traditional Arabic" w:cs="Traditional Arabic"/>
          <w:b/>
          <w:bCs/>
          <w:sz w:val="34"/>
          <w:szCs w:val="34"/>
          <w:rtl/>
        </w:rPr>
        <w:t xml:space="preserve">عَنْ جَرِيرٍ رَضِيَ اللَّهُ عَنْهُ، قَالَ: </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مَا حَجَبَنِي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مُنْذُ </w:t>
      </w:r>
      <w:r w:rsidRPr="00A61B0D">
        <w:rPr>
          <w:rFonts w:ascii="Traditional Arabic" w:hAnsi="Traditional Arabic" w:cs="Traditional Arabic"/>
          <w:b/>
          <w:bCs/>
          <w:sz w:val="34"/>
          <w:szCs w:val="34"/>
          <w:rtl/>
        </w:rPr>
        <w:lastRenderedPageBreak/>
        <w:t>أَسْلَمْتُ، وَلاَ رَآنِي إِلَّا تَبَسَّمَ فِي وَجْهِي</w:t>
      </w:r>
      <w:r w:rsidRPr="00A61B0D">
        <w:rPr>
          <w:rFonts w:ascii="Traditional Arabic" w:hAnsi="Traditional Arabic" w:cs="Traditional Arabic" w:hint="cs"/>
          <w:b/>
          <w:bCs/>
          <w:sz w:val="34"/>
          <w:szCs w:val="34"/>
          <w:rtl/>
        </w:rPr>
        <w:t>". (متفق عليه). و</w:t>
      </w:r>
      <w:r w:rsidRPr="00A61B0D">
        <w:rPr>
          <w:rFonts w:ascii="Traditional Arabic" w:hAnsi="Traditional Arabic" w:cs="Traditional Arabic"/>
          <w:b/>
          <w:bCs/>
          <w:sz w:val="34"/>
          <w:szCs w:val="34"/>
          <w:rtl/>
        </w:rPr>
        <w:t xml:space="preserve">عَنْ أَنَسِ بْنِ مَالِكٍ، قَالَ: كَانَ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إِذَا لَقِيَ الرَّجُلَ فَكَلَّمَهُ، لَمْ يَصْرِفْ وَجْهَهُ عَنْهُ حَتَّى يَكُونَ هُوَ الَّذِي يَنْصَرِفُ، وَإِذَا صَافَحَهُ لَمْ يَنْزِعْ يَدَهُ مِنْ يَدِهِ حَتَّى يَكُونَ هُوَ الَّذِي يَنْزِعُهَا، وَلَمْ يُرَ مُتَقَدِّمًا بِرُكْبَتَيْهِ جَلِيسًا لَهُ قَطُّ</w:t>
      </w:r>
      <w:r w:rsidRPr="00A61B0D">
        <w:rPr>
          <w:rFonts w:ascii="Traditional Arabic" w:hAnsi="Traditional Arabic" w:cs="Traditional Arabic" w:hint="cs"/>
          <w:b/>
          <w:bCs/>
          <w:sz w:val="34"/>
          <w:szCs w:val="34"/>
          <w:rtl/>
        </w:rPr>
        <w:t>". (ابن ماجة بسند حسن).</w:t>
      </w:r>
    </w:p>
    <w:p w14:paraId="015EC035" w14:textId="17EE1D79"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كما </w:t>
      </w:r>
      <w:r w:rsidRPr="00A61B0D">
        <w:rPr>
          <w:rFonts w:ascii="Traditional Arabic" w:hAnsi="Traditional Arabic" w:cs="Traditional Arabic"/>
          <w:b/>
          <w:bCs/>
          <w:sz w:val="34"/>
          <w:szCs w:val="34"/>
          <w:rtl/>
        </w:rPr>
        <w:t>كان النبيّ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يحرص</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على تفقّد</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والسؤال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فعن أنس</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مالك</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-رضي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عنه-: </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أنَّ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افْتَقَدَ ثَابِتَ بنَ قَيْسٍ، فَقالَ رَجُلٌ: يا رَسولَ اللَّهِ، أَنَا أَعْلَمُ لكَ عِلْمَهُ، فأتَاهُ فَوَجَدَهُ جَالِسًا في بَيْتِهِ، مُنَكِّسًا رَأْسَهُ، فَقالَ: ما شَأْنُكَ؟ فَقالَ: شَرٌّ، كانَ يَرْفَعُ صَوْتَهُ فَوْقَ صَوْتِ النبيِّ </w:t>
      </w:r>
      <w:r w:rsidRPr="00A61B0D">
        <w:rPr>
          <w:rFonts w:ascii="Arial" w:hAnsi="Arial" w:cs="Arial" w:hint="cs"/>
          <w:b/>
          <w:bCs/>
          <w:sz w:val="34"/>
          <w:szCs w:val="34"/>
          <w:rtl/>
        </w:rPr>
        <w:t>ﷺ</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فقَدْ حَبِطَ عَمَلُهُ، وهو مِن أَهْلِ النَّارِ، فأتَى الرَّجُلُ فأخْبَرَهُ أنَّهُ قالَ كَذَا وكَذَا، فَقالَ مُوسَى بنُ أَنَسٍ: فَرَجَعَ المَرَّةَ الآخِرَةَ ببِشَارَةٍ عَظِيمَةٍ، فَقالَ: اذْهَبْ إلَيْهِ، فَقُلْ له: إنَّكَ لَسْتَ مِن أَهْلِ النَّارِ، ولَكِنْ مِن أَهْلِ الجَنَّةِ</w:t>
      </w:r>
      <w:r w:rsidRPr="00A61B0D">
        <w:rPr>
          <w:rFonts w:ascii="Traditional Arabic" w:hAnsi="Traditional Arabic" w:cs="Traditional Arabic" w:hint="cs"/>
          <w:b/>
          <w:bCs/>
          <w:sz w:val="34"/>
          <w:szCs w:val="34"/>
          <w:rtl/>
        </w:rPr>
        <w:t>". (البخاري).</w:t>
      </w:r>
    </w:p>
    <w:p w14:paraId="2B006209"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وكان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حريصًا على مواساةِ أصحابِهِ. ومنها مواساتُهُ</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ل</w:t>
      </w:r>
      <w:r w:rsidRPr="00A61B0D">
        <w:rPr>
          <w:rFonts w:ascii="Traditional Arabic" w:hAnsi="Traditional Arabic" w:cs="Traditional Arabic"/>
          <w:b/>
          <w:bCs/>
          <w:sz w:val="34"/>
          <w:szCs w:val="34"/>
          <w:rtl/>
        </w:rPr>
        <w:t>أخ</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ي أنس</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مالك</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بسؤال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 الطائر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الصغير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فقد جاء عن أنس</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ه قال: </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كان لي أخٌ صغيرٌ، وكان له نُغَرٌ يَلعَبُ به، فمات، فدخَلَ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ذاتَ يَومٍ فرآه حزينًا، فقال: ما شأنُ أبي عُمَيرٍ حزينًا؟ فقالوا: مات نُغَرُه الذي كان يَلعَبُ به يا رسولَ اللهِ، فقال: يا أبا عُمَيْر، ما فَعَلَ النُّغَيْر؟ أبا عُمَيْر، ما فَعَلَ النُّغَيْر؟</w:t>
      </w:r>
      <w:r w:rsidRPr="00A61B0D">
        <w:rPr>
          <w:rFonts w:ascii="Traditional Arabic" w:hAnsi="Traditional Arabic" w:cs="Traditional Arabic" w:hint="cs"/>
          <w:b/>
          <w:bCs/>
          <w:sz w:val="34"/>
          <w:szCs w:val="34"/>
          <w:rtl/>
        </w:rPr>
        <w:t>". (أحمد بسند صحيح وعند مسلم مختصرا). والنُغَرُ: الطائرُ الصغيرُ.</w:t>
      </w:r>
    </w:p>
    <w:p w14:paraId="48BDB043"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كما </w:t>
      </w:r>
      <w:r w:rsidRPr="00A61B0D">
        <w:rPr>
          <w:rFonts w:ascii="Traditional Arabic" w:hAnsi="Traditional Arabic" w:cs="Traditional Arabic"/>
          <w:b/>
          <w:bCs/>
          <w:sz w:val="34"/>
          <w:szCs w:val="34"/>
          <w:rtl/>
        </w:rPr>
        <w:t xml:space="preserve">كان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يداعب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أصحاب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ويمازح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ويسر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ى عنه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w:t>
      </w:r>
      <w:r w:rsidRPr="00A61B0D">
        <w:rPr>
          <w:rFonts w:ascii="Traditional Arabic" w:hAnsi="Traditional Arabic" w:cs="Traditional Arabic" w:hint="cs"/>
          <w:b/>
          <w:bCs/>
          <w:sz w:val="34"/>
          <w:szCs w:val="34"/>
          <w:rtl/>
        </w:rPr>
        <w:t xml:space="preserve">، فَعن </w:t>
      </w:r>
      <w:r w:rsidRPr="00A61B0D">
        <w:rPr>
          <w:rFonts w:ascii="Traditional Arabic" w:hAnsi="Traditional Arabic" w:cs="Traditional Arabic"/>
          <w:b/>
          <w:bCs/>
          <w:sz w:val="34"/>
          <w:szCs w:val="34"/>
          <w:rtl/>
        </w:rPr>
        <w:t xml:space="preserve">صُهَيْبٍ قَالَ: قَدِمْتُ عَلَى رَسُولِ اللَّهِ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وَهُوَ يَأْكُلُ تَمْرًا، فَأَقْبَلْتُ آكُلُ مِنَ التَّمْرِ وَبِعَيْنِي رَمَدٌ، فَقَالَ: «أَتَأْكُلُ التَّمْرَ وَبِكَ رَمَدٌ؟ فَقُلْتُ: إِنَّمَا آكُلُ عَلَى شِقِّي الصَّحِيحِ لَيْسَ بِهِ رَمَدٌ، قَالَ: فَضَحِكَ رَسُولُ اللَّهِ </w:t>
      </w:r>
      <w:proofErr w:type="gramStart"/>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w:t>
      </w:r>
      <w:proofErr w:type="gramEnd"/>
      <w:r w:rsidRPr="00A61B0D">
        <w:rPr>
          <w:rFonts w:ascii="Traditional Arabic" w:hAnsi="Traditional Arabic" w:cs="Traditional Arabic" w:hint="cs"/>
          <w:b/>
          <w:bCs/>
          <w:sz w:val="34"/>
          <w:szCs w:val="34"/>
          <w:rtl/>
        </w:rPr>
        <w:t xml:space="preserve">. (الحاكم وصححه </w:t>
      </w:r>
      <w:proofErr w:type="spellStart"/>
      <w:r w:rsidRPr="00A61B0D">
        <w:rPr>
          <w:rFonts w:ascii="Traditional Arabic" w:hAnsi="Traditional Arabic" w:cs="Traditional Arabic" w:hint="cs"/>
          <w:b/>
          <w:bCs/>
          <w:sz w:val="34"/>
          <w:szCs w:val="34"/>
          <w:rtl/>
        </w:rPr>
        <w:t>ووافقه</w:t>
      </w:r>
      <w:proofErr w:type="spellEnd"/>
      <w:r w:rsidRPr="00A61B0D">
        <w:rPr>
          <w:rFonts w:ascii="Traditional Arabic" w:hAnsi="Traditional Arabic" w:cs="Traditional Arabic" w:hint="cs"/>
          <w:b/>
          <w:bCs/>
          <w:sz w:val="34"/>
          <w:szCs w:val="34"/>
          <w:rtl/>
        </w:rPr>
        <w:t xml:space="preserve"> الذهبي).</w:t>
      </w:r>
    </w:p>
    <w:p w14:paraId="301FDA23" w14:textId="01AF3B4E"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 xml:space="preserve">وكذلك </w:t>
      </w:r>
      <w:r w:rsidRPr="00A61B0D">
        <w:rPr>
          <w:rFonts w:ascii="Traditional Arabic" w:hAnsi="Traditional Arabic" w:cs="Traditional Arabic"/>
          <w:b/>
          <w:bCs/>
          <w:sz w:val="34"/>
          <w:szCs w:val="34"/>
          <w:rtl/>
        </w:rPr>
        <w:t>مزاح</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مع زاهر</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حرام</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-رضي الله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عنه-، فقد جاء عن أنس</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بن</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مالك</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يروي قصّة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هذا الصحابيّ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فقال: </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كان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يُحِبُّه، وكان دَميمًا، فأَتاهُ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يَومًا، وهو يَبيعُ مَتاعَه، فاحْتَضَنَه مِن خَلفِه، وهو لا يُبصِرُه، فقال: أرسِلْني، مَن هذا؟ فالتَفَتَ، فعَرَفَ النَّبِيَّ </w:t>
      </w:r>
      <w:r w:rsidR="00A61B0D" w:rsidRPr="00A61B0D">
        <w:rPr>
          <w:rFonts w:ascii="Arial" w:hAnsi="Arial" w:cs="Arial" w:hint="cs"/>
          <w:b/>
          <w:bCs/>
          <w:sz w:val="34"/>
          <w:szCs w:val="34"/>
          <w:rtl/>
        </w:rPr>
        <w:t>ﷺ</w:t>
      </w:r>
      <w:r w:rsidR="00A61B0D"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فجعَلَ لا </w:t>
      </w:r>
      <w:proofErr w:type="spellStart"/>
      <w:r w:rsidRPr="00A61B0D">
        <w:rPr>
          <w:rFonts w:ascii="Traditional Arabic" w:hAnsi="Traditional Arabic" w:cs="Traditional Arabic"/>
          <w:b/>
          <w:bCs/>
          <w:sz w:val="34"/>
          <w:szCs w:val="34"/>
          <w:rtl/>
        </w:rPr>
        <w:t>يَأْلو</w:t>
      </w:r>
      <w:proofErr w:type="spellEnd"/>
      <w:r w:rsidRPr="00A61B0D">
        <w:rPr>
          <w:rFonts w:ascii="Traditional Arabic" w:hAnsi="Traditional Arabic" w:cs="Traditional Arabic"/>
          <w:b/>
          <w:bCs/>
          <w:sz w:val="34"/>
          <w:szCs w:val="34"/>
          <w:rtl/>
        </w:rPr>
        <w:t xml:space="preserve"> ما ألزَقَ ظَهرَه بصَدرِ النَّبِيِّ </w:t>
      </w:r>
      <w:r w:rsidRPr="00A61B0D">
        <w:rPr>
          <w:rFonts w:ascii="Arial Unicode MS" w:hAnsi="Arial Unicode MS" w:cs="Arial Unicode MS" w:hint="eastAsia"/>
          <w:b/>
          <w:bCs/>
          <w:sz w:val="34"/>
          <w:szCs w:val="34"/>
          <w:rtl/>
        </w:rPr>
        <w:t>ﷺ</w:t>
      </w:r>
      <w:r w:rsidRPr="00A61B0D">
        <w:rPr>
          <w:rFonts w:ascii="Arial Unicode MS" w:hAnsi="Arial Unicode MS" w:cs="Arial Unicode MS" w:hint="cs"/>
          <w:b/>
          <w:bCs/>
          <w:sz w:val="34"/>
          <w:szCs w:val="34"/>
          <w:rtl/>
        </w:rPr>
        <w:t xml:space="preserve"> </w:t>
      </w:r>
      <w:r w:rsidRPr="00A61B0D">
        <w:rPr>
          <w:rFonts w:ascii="Traditional Arabic" w:hAnsi="Traditional Arabic" w:cs="Traditional Arabic"/>
          <w:b/>
          <w:bCs/>
          <w:sz w:val="34"/>
          <w:szCs w:val="34"/>
          <w:rtl/>
        </w:rPr>
        <w:t xml:space="preserve">حينَ عَرَفَه، وجعَلَ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xml:space="preserve"> يَقولُ: مَن يَشْتَري العَبدَ؟ فقال: يا رَسولَ اللهِ، إذَنْ واللهِ تَجِدُني كاسِدًا. فقال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لكِنْ عِندَ اللهِ لستَ بكاسِدٍ</w:t>
      </w:r>
      <w:r w:rsidRPr="00A61B0D">
        <w:rPr>
          <w:rFonts w:ascii="Traditional Arabic" w:hAnsi="Traditional Arabic" w:cs="Traditional Arabic" w:hint="cs"/>
          <w:b/>
          <w:bCs/>
          <w:sz w:val="34"/>
          <w:szCs w:val="34"/>
          <w:rtl/>
        </w:rPr>
        <w:t>".</w:t>
      </w:r>
      <w:r w:rsidRPr="00A61B0D">
        <w:rPr>
          <w:sz w:val="34"/>
          <w:szCs w:val="34"/>
          <w:rtl/>
        </w:rPr>
        <w:t xml:space="preserve"> </w:t>
      </w:r>
      <w:r w:rsidRPr="00A61B0D">
        <w:rPr>
          <w:rFonts w:ascii="Traditional Arabic" w:hAnsi="Traditional Arabic" w:cs="Traditional Arabic"/>
          <w:b/>
          <w:bCs/>
          <w:sz w:val="34"/>
          <w:szCs w:val="34"/>
          <w:rtl/>
        </w:rPr>
        <w:t xml:space="preserve">أَوْ قَالَ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"بَلْ أَنْتَ عِنْدَ الله غال"</w:t>
      </w:r>
      <w:r w:rsidRPr="00A61B0D">
        <w:rPr>
          <w:rFonts w:ascii="Traditional Arabic" w:hAnsi="Traditional Arabic" w:cs="Traditional Arabic" w:hint="cs"/>
          <w:b/>
          <w:bCs/>
          <w:sz w:val="34"/>
          <w:szCs w:val="34"/>
          <w:rtl/>
        </w:rPr>
        <w:t>. (أحمد وابن حبان بسند صحيح).</w:t>
      </w:r>
    </w:p>
    <w:p w14:paraId="51004023"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 xml:space="preserve">وعَنِ الْحَسَنِ، </w:t>
      </w:r>
      <w:proofErr w:type="gramStart"/>
      <w:r w:rsidRPr="00A61B0D">
        <w:rPr>
          <w:rFonts w:ascii="Traditional Arabic" w:hAnsi="Traditional Arabic" w:cs="Traditional Arabic"/>
          <w:b/>
          <w:bCs/>
          <w:sz w:val="34"/>
          <w:szCs w:val="34"/>
          <w:rtl/>
        </w:rPr>
        <w:t>قَالَ :</w:t>
      </w:r>
      <w:proofErr w:type="gramEnd"/>
      <w:r w:rsidRPr="00A61B0D">
        <w:rPr>
          <w:rFonts w:ascii="Traditional Arabic" w:hAnsi="Traditional Arabic" w:cs="Traditional Arabic"/>
          <w:b/>
          <w:bCs/>
          <w:sz w:val="34"/>
          <w:szCs w:val="34"/>
          <w:rtl/>
        </w:rPr>
        <w:t xml:space="preserve"> أَتَتْ عَجُوزٌ إِلَى النَّبِيِّ </w:t>
      </w:r>
      <w:r w:rsidRPr="00A61B0D">
        <w:rPr>
          <w:rFonts w:ascii="Arial Unicode MS" w:hAnsi="Arial Unicode MS" w:cs="Arial Unicode MS" w:hint="eastAsia"/>
          <w:b/>
          <w:bCs/>
          <w:sz w:val="34"/>
          <w:szCs w:val="34"/>
          <w:rtl/>
        </w:rPr>
        <w:t>ﷺ</w:t>
      </w:r>
      <w:r w:rsidRPr="00A61B0D">
        <w:rPr>
          <w:rFonts w:ascii="Traditional Arabic" w:hAnsi="Traditional Arabic" w:cs="Traditional Arabic"/>
          <w:b/>
          <w:bCs/>
          <w:sz w:val="34"/>
          <w:szCs w:val="34"/>
          <w:rtl/>
        </w:rPr>
        <w:t>، فَقَالَتْ: يَا رَسُولَ اللَّهِ، ادْعُ اللَّهَ أَنْ يُدْخِلَنِي الْجَنَّةَ، فَقَالَ: ” يَا أُمَّ فُلانٍ ، إِنَّ الْجَنَّةَ لا تَدْخُلُهَا عَجُوزٌ ”، قَالَ: فَوَلَّتْ تَبْكِي , فَقَالَ: ” أَخْبِرُوهَا أَنَّهَا لا تَدْخُلُهَا وَهِيَ عَجُوزٌ إِنَّ اللَّهَ تَعَالَى يَقُولُ: {إِنَّا أَنْشَأْنَاهُنَّ إِنْشَاءً* فَجَعَلْنَاهُنَّ أَبْكَارًا * عُرُبًا أَتْرَابًا}.(الواقعة: 35-37) .(الترمذي في الشمائل ).</w:t>
      </w:r>
    </w:p>
    <w:p w14:paraId="11A96D3D" w14:textId="55BCBD31"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 xml:space="preserve"> وهنا يتساءل</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الصحابة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عن ذلك مخافة</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وقوع</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ه</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م في الكذب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فعَنْ أَبِي هُرَيْرَةَ قَالَ: قَالُوا يَا رَسُولَ اللَّهِ: إِنَّكَ تُدَاعِبُنَا؟! قَالَ: إِنِّي لَا أَقُولُ إِلَّا </w:t>
      </w:r>
      <w:r w:rsidRPr="00A61B0D">
        <w:rPr>
          <w:rFonts w:ascii="Traditional Arabic" w:hAnsi="Traditional Arabic" w:cs="Traditional Arabic" w:hint="cs"/>
          <w:b/>
          <w:bCs/>
          <w:sz w:val="34"/>
          <w:szCs w:val="34"/>
          <w:rtl/>
        </w:rPr>
        <w:t>حَقًّا”</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(أحمد والطبراني والترمذي وصححه</w:t>
      </w:r>
      <w:r w:rsidRPr="00A61B0D">
        <w:rPr>
          <w:rFonts w:ascii="Traditional Arabic" w:hAnsi="Traditional Arabic" w:cs="Traditional Arabic" w:hint="cs"/>
          <w:b/>
          <w:bCs/>
          <w:sz w:val="34"/>
          <w:szCs w:val="34"/>
          <w:rtl/>
        </w:rPr>
        <w:t>).</w:t>
      </w:r>
    </w:p>
    <w:p w14:paraId="2BD06D91" w14:textId="4ABC5C93" w:rsidR="00A46521" w:rsidRPr="003B701C" w:rsidRDefault="00A46521" w:rsidP="00A61B0D">
      <w:pPr>
        <w:bidi/>
        <w:spacing w:after="0" w:line="240" w:lineRule="auto"/>
        <w:jc w:val="both"/>
        <w:rPr>
          <w:rFonts w:ascii="Traditional Arabic" w:hAnsi="Traditional Arabic" w:cs="Traditional Arabic"/>
          <w:b/>
          <w:bCs/>
          <w:sz w:val="31"/>
          <w:szCs w:val="31"/>
          <w:rtl/>
        </w:rPr>
      </w:pPr>
      <w:r w:rsidRPr="00A61B0D">
        <w:rPr>
          <w:rFonts w:ascii="Traditional Arabic" w:hAnsi="Traditional Arabic" w:cs="Traditional Arabic" w:hint="cs"/>
          <w:b/>
          <w:bCs/>
          <w:sz w:val="32"/>
          <w:szCs w:val="32"/>
          <w:rtl/>
        </w:rPr>
        <w:t>و</w:t>
      </w:r>
      <w:r w:rsidRPr="00A61B0D">
        <w:rPr>
          <w:rFonts w:ascii="Traditional Arabic" w:hAnsi="Traditional Arabic" w:cs="Traditional Arabic"/>
          <w:b/>
          <w:bCs/>
          <w:sz w:val="32"/>
          <w:szCs w:val="32"/>
          <w:rtl/>
        </w:rPr>
        <w:t xml:space="preserve">كانَ </w:t>
      </w:r>
      <w:r w:rsidRPr="00A61B0D">
        <w:rPr>
          <w:rFonts w:ascii="Arial Unicode MS" w:hAnsi="Arial Unicode MS" w:cs="Arial Unicode MS" w:hint="cs"/>
          <w:b/>
          <w:bCs/>
          <w:sz w:val="32"/>
          <w:szCs w:val="32"/>
          <w:rtl/>
        </w:rPr>
        <w:t>ﷺ</w:t>
      </w:r>
      <w:r w:rsidRPr="00A61B0D">
        <w:rPr>
          <w:rFonts w:ascii="Traditional Arabic" w:hAnsi="Traditional Arabic" w:cs="Traditional Arabic"/>
          <w:b/>
          <w:bCs/>
          <w:sz w:val="32"/>
          <w:szCs w:val="32"/>
          <w:rtl/>
        </w:rPr>
        <w:t xml:space="preserve"> يطرحُ أسئلةً على صحابتِه مِن بابِ توفيرِ البيئةِ المناسبةِ لنموِّ القدراتِ العقليةِ نموًّا سليمًا، وتشجيعهُم على ممارسةِ التفكيرِ الحرِّ المتوازنِ، فعن ابْنِ عُمَرَ قال: قَالَ رَسُولُ اللهِ </w:t>
      </w:r>
      <w:r w:rsidRPr="00A61B0D">
        <w:rPr>
          <w:rFonts w:ascii="Arial" w:hAnsi="Arial" w:cs="Arial" w:hint="cs"/>
          <w:b/>
          <w:bCs/>
          <w:sz w:val="32"/>
          <w:szCs w:val="32"/>
          <w:rtl/>
        </w:rPr>
        <w:t>ﷺ</w:t>
      </w:r>
      <w:r w:rsidRPr="00A61B0D">
        <w:rPr>
          <w:rFonts w:ascii="Traditional Arabic" w:hAnsi="Traditional Arabic" w:cs="Traditional Arabic" w:hint="cs"/>
          <w:b/>
          <w:bCs/>
          <w:sz w:val="32"/>
          <w:szCs w:val="32"/>
          <w:rtl/>
        </w:rPr>
        <w:t xml:space="preserve">: </w:t>
      </w:r>
      <w:r w:rsidRPr="00A61B0D">
        <w:rPr>
          <w:rFonts w:ascii="Traditional Arabic" w:hAnsi="Traditional Arabic" w:cs="Traditional Arabic" w:hint="eastAsia"/>
          <w:b/>
          <w:bCs/>
          <w:sz w:val="32"/>
          <w:szCs w:val="32"/>
          <w:rtl/>
        </w:rPr>
        <w:t>«</w:t>
      </w:r>
      <w:r w:rsidRPr="00A61B0D">
        <w:rPr>
          <w:rFonts w:ascii="Traditional Arabic" w:hAnsi="Traditional Arabic" w:cs="Traditional Arabic"/>
          <w:b/>
          <w:bCs/>
          <w:sz w:val="32"/>
          <w:szCs w:val="32"/>
          <w:rtl/>
        </w:rPr>
        <w:t xml:space="preserve">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فَقَالَ: </w:t>
      </w:r>
      <w:r w:rsidRPr="003B701C">
        <w:rPr>
          <w:rFonts w:ascii="Traditional Arabic" w:hAnsi="Traditional Arabic" w:cs="Traditional Arabic"/>
          <w:b/>
          <w:bCs/>
          <w:sz w:val="31"/>
          <w:szCs w:val="31"/>
          <w:rtl/>
        </w:rPr>
        <w:t>«هِيَ النَّخْلَةُ» قَالَ: فَذَكَرْتُ ذَلِكَ لِعُمَرَ، قَالَ: لَأَنْ تَكُونَ قُلْتَ: هِيَ النَّخْلَةُ، أَحَبُّ إِلَيَّ مِنْ كَذَا وَكَذَا</w:t>
      </w:r>
      <w:r w:rsidRPr="003B701C">
        <w:rPr>
          <w:rFonts w:ascii="Traditional Arabic" w:hAnsi="Traditional Arabic" w:cs="Traditional Arabic" w:hint="cs"/>
          <w:b/>
          <w:bCs/>
          <w:sz w:val="31"/>
          <w:szCs w:val="31"/>
          <w:rtl/>
        </w:rPr>
        <w:t>.</w:t>
      </w:r>
    </w:p>
    <w:p w14:paraId="76081430"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lastRenderedPageBreak/>
        <w:t xml:space="preserve">وهكذا كان حالُ النبيِّ </w:t>
      </w:r>
      <w:r w:rsidRPr="00A61B0D">
        <w:rPr>
          <w:rFonts w:ascii="Arial Unicode MS" w:hAnsi="Arial Unicode MS" w:cs="Arial Unicode MS" w:hint="cs"/>
          <w:b/>
          <w:bCs/>
          <w:sz w:val="34"/>
          <w:szCs w:val="34"/>
          <w:rtl/>
        </w:rPr>
        <w:t>ﷺ</w:t>
      </w:r>
      <w:r w:rsidRPr="00A61B0D">
        <w:rPr>
          <w:rFonts w:ascii="Traditional Arabic" w:hAnsi="Traditional Arabic" w:cs="Traditional Arabic" w:hint="cs"/>
          <w:b/>
          <w:bCs/>
          <w:sz w:val="34"/>
          <w:szCs w:val="34"/>
          <w:rtl/>
        </w:rPr>
        <w:t xml:space="preserve"> مع أصحابِهِ، يبتسمُ في وجوههِم، ويعلمُهُم أمورَ دينِهِم، ويمازحُهُم ليسرِّى عنهم، وينشطُ الذاكرةَ عندَهُم ببعضِ الأسئلةِ، ويزورُ مرضَاهُم، ويقضِي حوائجَهُم، ويشيِّعُ جنائزَهُم، ويتفقدُ غائبَهُم، ويصلحُ بينَهُم، ويشاركُهُم في أفراحِهِم وأتراحِهِم، وبالجملةِ: كان معهم في جميعِ شئونِ حياتِهِم.</w:t>
      </w:r>
    </w:p>
    <w:p w14:paraId="2EFB5E57" w14:textId="77777777" w:rsidR="00A46521" w:rsidRPr="00A61B0D" w:rsidRDefault="00A46521" w:rsidP="00A61B0D">
      <w:pPr>
        <w:bidi/>
        <w:spacing w:after="0" w:line="240" w:lineRule="auto"/>
        <w:jc w:val="both"/>
        <w:rPr>
          <w:rFonts w:ascii="Traditional Arabic" w:hAnsi="Traditional Arabic" w:cs="Traditional Arabic"/>
          <w:b/>
          <w:bCs/>
          <w:sz w:val="34"/>
          <w:szCs w:val="34"/>
          <w:rtl/>
        </w:rPr>
      </w:pPr>
      <w:r w:rsidRPr="00A61B0D">
        <w:rPr>
          <w:rFonts w:ascii="Traditional Arabic" w:hAnsi="Traditional Arabic" w:cs="Monotype Koufi" w:hint="cs"/>
          <w:b/>
          <w:bCs/>
          <w:sz w:val="34"/>
          <w:szCs w:val="34"/>
          <w:u w:val="single"/>
          <w:rtl/>
        </w:rPr>
        <w:t>ثالثًا</w:t>
      </w:r>
      <w:r w:rsidRPr="00A61B0D">
        <w:rPr>
          <w:rFonts w:ascii="Traditional Arabic" w:hAnsi="Traditional Arabic" w:cs="Monotype Koufi"/>
          <w:b/>
          <w:bCs/>
          <w:sz w:val="34"/>
          <w:szCs w:val="34"/>
          <w:u w:val="single"/>
          <w:rtl/>
        </w:rPr>
        <w:t>:</w:t>
      </w:r>
      <w:r w:rsidRPr="00A61B0D">
        <w:rPr>
          <w:rFonts w:ascii="Traditional Arabic" w:hAnsi="Traditional Arabic" w:cs="Monotype Koufi" w:hint="cs"/>
          <w:b/>
          <w:bCs/>
          <w:sz w:val="34"/>
          <w:szCs w:val="34"/>
          <w:u w:val="single"/>
          <w:rtl/>
        </w:rPr>
        <w:t xml:space="preserve"> الصحبةُ والصداقةُ مبادئٌ ومواقف</w:t>
      </w:r>
      <w:r w:rsidRPr="00A61B0D">
        <w:rPr>
          <w:rFonts w:ascii="Traditional Arabic" w:hAnsi="Traditional Arabic" w:cs="Traditional Arabic" w:hint="cs"/>
          <w:b/>
          <w:bCs/>
          <w:sz w:val="34"/>
          <w:szCs w:val="34"/>
          <w:rtl/>
        </w:rPr>
        <w:t>.</w:t>
      </w:r>
    </w:p>
    <w:p w14:paraId="7C5EEE78"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hint="cs"/>
          <w:b/>
          <w:bCs/>
          <w:sz w:val="34"/>
          <w:szCs w:val="34"/>
          <w:rtl/>
        </w:rPr>
        <w:t>إنَّ الصحبةَ والصداقةَ تقتضِي أنْ يكونَ الصاحبُ مخلصًا متعاونًا معلمًا ناصحًا أمينًا لصاحبِه؛ لأ</w:t>
      </w:r>
      <w:r w:rsidRPr="00A61B0D">
        <w:rPr>
          <w:rFonts w:ascii="Traditional Arabic" w:hAnsi="Traditional Arabic" w:cs="Traditional Arabic"/>
          <w:b/>
          <w:bCs/>
          <w:sz w:val="34"/>
          <w:szCs w:val="34"/>
          <w:rtl/>
        </w:rPr>
        <w:t xml:space="preserve">نَّ </w:t>
      </w:r>
      <w:r w:rsidRPr="00A61B0D">
        <w:rPr>
          <w:rFonts w:ascii="Traditional Arabic" w:hAnsi="Traditional Arabic" w:cs="Traditional Arabic" w:hint="cs"/>
          <w:b/>
          <w:bCs/>
          <w:sz w:val="34"/>
          <w:szCs w:val="34"/>
          <w:rtl/>
        </w:rPr>
        <w:t>الصحبةَ والصداقةَ</w:t>
      </w:r>
      <w:r w:rsidRPr="00A61B0D">
        <w:rPr>
          <w:rFonts w:ascii="Traditional Arabic" w:hAnsi="Traditional Arabic" w:cs="Traditional Arabic"/>
          <w:b/>
          <w:bCs/>
          <w:sz w:val="34"/>
          <w:szCs w:val="34"/>
          <w:rtl/>
        </w:rPr>
        <w:t xml:space="preserve"> مبادئٌ ومواقف، فلا يُعْرَفُ </w:t>
      </w:r>
      <w:r w:rsidRPr="00A61B0D">
        <w:rPr>
          <w:rFonts w:ascii="Traditional Arabic" w:hAnsi="Traditional Arabic" w:cs="Traditional Arabic" w:hint="cs"/>
          <w:b/>
          <w:bCs/>
          <w:sz w:val="34"/>
          <w:szCs w:val="34"/>
          <w:rtl/>
        </w:rPr>
        <w:t>الصاحبُ</w:t>
      </w:r>
      <w:r w:rsidRPr="00A61B0D">
        <w:rPr>
          <w:rFonts w:ascii="Traditional Arabic" w:hAnsi="Traditional Arabic" w:cs="Traditional Arabic"/>
          <w:b/>
          <w:bCs/>
          <w:sz w:val="34"/>
          <w:szCs w:val="34"/>
          <w:rtl/>
        </w:rPr>
        <w:t xml:space="preserve"> إلَّا وقتَ العسرِ والشدةِ والضيقِ والحاجةِ، وإنَّك لو نظرتَ إلى واقعِنَا المعاصرِ تجد أنَّ الصداقةَ مِن أجلِ المصلحةِ والمنفعةِ، فإذا انتهتْ المصلحةُ انقطعَ حبلُ الصداقةِ، وتجد الشخصَ يتوددُ إليكَ بالكلامِ المعسولِ، ويقابلُكَ بالقبلاتِ والمعانقةِ، فإذا احتجتَ إليه وقتَ العسرِ والشدةِ كأنَّه لا يعرفُكَ، وكان أبعدَ الناسِ منك، ولا تجدهُ عندَ الحاجةِ، فعن عَبْدِ اللَّهِ بْنِ عُمَرَ رَضِيَ اللَّهُ عَنْهُمَا قَالَ : سَمِعْتُ رَسُولَ اللَّهِ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يَقُولُ: ” إِنَّمَا النَّاسُ كَالْإِبِلِ الْمِائَةِ؛ لَا تَكَادُ تَجِدُ فِيهَا رَاحِلَةً ” (متفق عليه).</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يقولُ ابنُ حجرٍ رحمه </w:t>
      </w:r>
      <w:proofErr w:type="gramStart"/>
      <w:r w:rsidRPr="00A61B0D">
        <w:rPr>
          <w:rFonts w:ascii="Traditional Arabic" w:hAnsi="Traditional Arabic" w:cs="Traditional Arabic"/>
          <w:b/>
          <w:bCs/>
          <w:sz w:val="34"/>
          <w:szCs w:val="34"/>
          <w:rtl/>
        </w:rPr>
        <w:t>اللهُ :</w:t>
      </w:r>
      <w:proofErr w:type="gramEnd"/>
      <w:r w:rsidRPr="00A61B0D">
        <w:rPr>
          <w:rFonts w:ascii="Traditional Arabic" w:hAnsi="Traditional Arabic" w:cs="Traditional Arabic"/>
          <w:b/>
          <w:bCs/>
          <w:sz w:val="34"/>
          <w:szCs w:val="34"/>
          <w:rtl/>
        </w:rPr>
        <w:t xml:space="preserve"> ” المعنى: لا تجدُ في مائةِ إبلٍ راحلةً تصلحُ للركوبِ؛ لأنَّ الذي يصلحُ للركوبِ ينبغِي أنْ يكونَ وطيئًا سهلَ الانقيادِ، وكذا لا تجدُ في مائةٍ مِن الناسِ مَن يُصلحُ للصحبةِ، بأنْ يعاونَ رفيقَهُ ويلينَ جانبَهُ” (فتح الباري).</w:t>
      </w:r>
    </w:p>
    <w:p w14:paraId="60EF5AA4"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وفي ذلك يقولُ لقمانُ الحكيمُ: ثلاثةٌ لا يُعرفونَ إلَّا عندَ ثلاثةٍ: لا يُعرفُ الحليمُ إلَّا عندَ الغضبِ، ولا يُعرفُ الشجاعُ إلَّا عندَ الحربِ، ولا يُعرفُ الأخُ إلَّا عندَ الحاجةِ إليهِ (المجالسة وجواهر العلم للدينوري</w:t>
      </w:r>
      <w:proofErr w:type="gramStart"/>
      <w:r w:rsidRPr="00A61B0D">
        <w:rPr>
          <w:rFonts w:ascii="Traditional Arabic" w:hAnsi="Traditional Arabic" w:cs="Traditional Arabic"/>
          <w:b/>
          <w:bCs/>
          <w:sz w:val="34"/>
          <w:szCs w:val="34"/>
          <w:rtl/>
        </w:rPr>
        <w:t>).وصدقَ</w:t>
      </w:r>
      <w:proofErr w:type="gramEnd"/>
      <w:r w:rsidRPr="00A61B0D">
        <w:rPr>
          <w:rFonts w:ascii="Traditional Arabic" w:hAnsi="Traditional Arabic" w:cs="Traditional Arabic"/>
          <w:b/>
          <w:bCs/>
          <w:sz w:val="34"/>
          <w:szCs w:val="34"/>
          <w:rtl/>
        </w:rPr>
        <w:t xml:space="preserve"> مَن قال:</w:t>
      </w:r>
    </w:p>
    <w:p w14:paraId="597538E4"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 xml:space="preserve">لا خيرَ فـي ودِّ </w:t>
      </w:r>
      <w:proofErr w:type="spellStart"/>
      <w:r w:rsidRPr="00A61B0D">
        <w:rPr>
          <w:rFonts w:ascii="Traditional Arabic" w:hAnsi="Traditional Arabic" w:cs="Traditional Arabic"/>
          <w:b/>
          <w:bCs/>
          <w:sz w:val="34"/>
          <w:szCs w:val="34"/>
          <w:rtl/>
        </w:rPr>
        <w:t>امـريءٍ</w:t>
      </w:r>
      <w:proofErr w:type="spellEnd"/>
      <w:r w:rsidRPr="00A61B0D">
        <w:rPr>
          <w:rFonts w:ascii="Traditional Arabic" w:hAnsi="Traditional Arabic" w:cs="Traditional Arabic"/>
          <w:b/>
          <w:bCs/>
          <w:sz w:val="34"/>
          <w:szCs w:val="34"/>
          <w:rtl/>
        </w:rPr>
        <w:t xml:space="preserve"> مُتملِّـقٍ ……… حُلـوِ اللسـانِ وقلبـهُ يتلهَّـبُ</w:t>
      </w:r>
    </w:p>
    <w:p w14:paraId="01147194"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يلقاكَ يحلفُ أنـه بـكَ واثـقٌ …….. وإذا تـوارَى عنـكَ فهـوَ العقـرَبُ</w:t>
      </w:r>
    </w:p>
    <w:p w14:paraId="0855D9B7"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يُعطيكَ من طَرَفِ اللِّسانِ حلاوةً…. ويَروغُ منكَ كمـا يـروغُ الثّعلـبُ</w:t>
      </w:r>
    </w:p>
    <w:p w14:paraId="608DF5A1"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لذلك كان النبيّ</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يستعيذُ مِن صحبةِ السوءِ والجارِ السوءِ، فعَنْ عُقْبَةَ بنِ عَامِرٍ، قَالَ: كَانَ رَسُولُ اللَّهِ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يَقُولُ:" اللَّهُمَّ إِنِّي أَعُوذُ بِكَ مِنْ يَوْمِ السُّوءِ، وَمِنْ لَيْلَةِ السُّوءِ، وَمِنْ سَاعَةِ السُّوءِ، وَمِنْ صَاحِبِ السُّوءِ، وَمِنْ جَارِ السُّوءِ فِي دَارِ الْمُقَامَةِ " [الطبراني وابن حبان في صحيحه وحسنه].</w:t>
      </w:r>
    </w:p>
    <w:p w14:paraId="6120B770" w14:textId="7920A4F4" w:rsidR="00A46521" w:rsidRPr="003B701C" w:rsidRDefault="00A46521" w:rsidP="003B701C">
      <w:pPr>
        <w:bidi/>
        <w:spacing w:after="0" w:line="216" w:lineRule="auto"/>
        <w:jc w:val="both"/>
        <w:rPr>
          <w:rFonts w:ascii="Traditional Arabic" w:hAnsi="Traditional Arabic" w:cs="Traditional Arabic"/>
          <w:b/>
          <w:bCs/>
          <w:sz w:val="33"/>
          <w:szCs w:val="33"/>
          <w:rtl/>
        </w:rPr>
      </w:pPr>
      <w:r w:rsidRPr="00A61B0D">
        <w:rPr>
          <w:rFonts w:ascii="Traditional Arabic" w:hAnsi="Traditional Arabic" w:cs="Traditional Arabic" w:hint="cs"/>
          <w:b/>
          <w:bCs/>
          <w:sz w:val="34"/>
          <w:szCs w:val="34"/>
          <w:rtl/>
        </w:rPr>
        <w:t>انظرْ إلى موقفِ</w:t>
      </w:r>
      <w:r w:rsidRPr="00A61B0D">
        <w:rPr>
          <w:rFonts w:ascii="Traditional Arabic" w:hAnsi="Traditional Arabic" w:cs="Traditional Arabic"/>
          <w:b/>
          <w:bCs/>
          <w:sz w:val="34"/>
          <w:szCs w:val="34"/>
          <w:rtl/>
        </w:rPr>
        <w:t xml:space="preserve"> الصديقِ أبي بكرٍ رضي اللهُ عنه </w:t>
      </w:r>
      <w:r w:rsidRPr="00A61B0D">
        <w:rPr>
          <w:rFonts w:ascii="Traditional Arabic" w:hAnsi="Traditional Arabic" w:cs="Traditional Arabic" w:hint="cs"/>
          <w:b/>
          <w:bCs/>
          <w:sz w:val="34"/>
          <w:szCs w:val="34"/>
          <w:rtl/>
        </w:rPr>
        <w:t xml:space="preserve">مع </w:t>
      </w:r>
      <w:r w:rsidRPr="00A61B0D">
        <w:rPr>
          <w:rFonts w:ascii="Traditional Arabic" w:hAnsi="Traditional Arabic" w:cs="Traditional Arabic"/>
          <w:b/>
          <w:bCs/>
          <w:sz w:val="34"/>
          <w:szCs w:val="34"/>
          <w:rtl/>
        </w:rPr>
        <w:t xml:space="preserve">صاحبِهِ </w:t>
      </w:r>
      <w:r w:rsidRPr="00A61B0D">
        <w:rPr>
          <w:rFonts w:ascii="Arial Unicode MS" w:hAnsi="Arial Unicode MS" w:cs="Arial Unicode MS" w:hint="cs"/>
          <w:b/>
          <w:bCs/>
          <w:sz w:val="34"/>
          <w:szCs w:val="34"/>
          <w:rtl/>
        </w:rPr>
        <w:t>ﷺ</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ففي طريقِ الهجرةِ روي</w:t>
      </w:r>
      <w:r w:rsidR="003B701C"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أنَّ أبا بكرٍ ليلةَ انطلقَ مع رسولِ اللهِ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إلى الغارِ، كان يمشِي بينَ يديهِ ساعةً، ومِن خلفهِ ساعةً، فسألَهُ؟ فقال: أذكرُ الطلبَ (ما يأتي مِن الخلفِ) فأمشِي خلفكَ، وأذكرُ الرصدَ (المتر</w:t>
      </w:r>
      <w:r w:rsidRPr="00A61B0D">
        <w:rPr>
          <w:rFonts w:ascii="Traditional Arabic" w:hAnsi="Traditional Arabic" w:cs="Traditional Arabic" w:hint="cs"/>
          <w:b/>
          <w:bCs/>
          <w:sz w:val="34"/>
          <w:szCs w:val="34"/>
          <w:rtl/>
        </w:rPr>
        <w:t>صدَ</w:t>
      </w:r>
      <w:r w:rsidRPr="00A61B0D">
        <w:rPr>
          <w:rFonts w:ascii="Traditional Arabic" w:hAnsi="Traditional Arabic" w:cs="Traditional Arabic"/>
          <w:b/>
          <w:bCs/>
          <w:sz w:val="34"/>
          <w:szCs w:val="34"/>
          <w:rtl/>
        </w:rPr>
        <w:t xml:space="preserve"> في الطريقِ) فأمشِي أمامَك، فقالَ </w:t>
      </w:r>
      <w:r w:rsidRPr="00A61B0D">
        <w:rPr>
          <w:rFonts w:ascii="Arial Unicode MS" w:hAnsi="Arial Unicode MS" w:cs="Arial Unicode MS" w:hint="cs"/>
          <w:b/>
          <w:bCs/>
          <w:sz w:val="34"/>
          <w:szCs w:val="34"/>
          <w:rtl/>
        </w:rPr>
        <w:t>ﷺ</w:t>
      </w:r>
      <w:r w:rsidR="003B701C"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لو كان شيءٌ أحْبَبْتَ أنْ تُقتلَ دونِي؟ “، قال: أي والذي بعثكَ بالحقِّ، فلمَّا انتهيَا إلى الغارِ قال: مكانَكَ يا رسولَ اللهِ حتى أستبرئَ لك الغارَ، </w:t>
      </w:r>
      <w:proofErr w:type="spellStart"/>
      <w:r w:rsidR="003B701C" w:rsidRPr="00A61B0D">
        <w:rPr>
          <w:rFonts w:ascii="Traditional Arabic" w:hAnsi="Traditional Arabic" w:cs="Traditional Arabic" w:hint="cs"/>
          <w:b/>
          <w:bCs/>
          <w:sz w:val="34"/>
          <w:szCs w:val="34"/>
          <w:rtl/>
        </w:rPr>
        <w:t>فاستبرَأَهُ</w:t>
      </w:r>
      <w:proofErr w:type="spellEnd"/>
      <w:r w:rsidR="003B701C"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(زاد المعاد - ابن القيم).</w:t>
      </w:r>
      <w:r w:rsidRPr="00A61B0D">
        <w:rPr>
          <w:rFonts w:ascii="Traditional Arabic" w:hAnsi="Traditional Arabic" w:cs="Traditional Arabic" w:hint="cs"/>
          <w:b/>
          <w:bCs/>
          <w:sz w:val="34"/>
          <w:szCs w:val="34"/>
          <w:rtl/>
        </w:rPr>
        <w:t xml:space="preserve"> </w:t>
      </w:r>
      <w:r w:rsidRPr="00A61B0D">
        <w:rPr>
          <w:rFonts w:ascii="Traditional Arabic" w:hAnsi="Traditional Arabic" w:cs="Traditional Arabic"/>
          <w:b/>
          <w:bCs/>
          <w:sz w:val="34"/>
          <w:szCs w:val="34"/>
          <w:rtl/>
        </w:rPr>
        <w:t xml:space="preserve">فقد ضربَ الصديقُ رضي اللهُ عنه لنَا مثلًا رائعًا في أنَّ الصداقةَ </w:t>
      </w:r>
      <w:r w:rsidRPr="00A61B0D">
        <w:rPr>
          <w:rFonts w:ascii="Traditional Arabic" w:hAnsi="Traditional Arabic" w:cs="Traditional Arabic" w:hint="cs"/>
          <w:b/>
          <w:bCs/>
          <w:sz w:val="34"/>
          <w:szCs w:val="34"/>
          <w:rtl/>
        </w:rPr>
        <w:t xml:space="preserve">والصحبة </w:t>
      </w:r>
      <w:r w:rsidRPr="00A61B0D">
        <w:rPr>
          <w:rFonts w:ascii="Traditional Arabic" w:hAnsi="Traditional Arabic" w:cs="Traditional Arabic"/>
          <w:b/>
          <w:bCs/>
          <w:sz w:val="34"/>
          <w:szCs w:val="34"/>
          <w:rtl/>
        </w:rPr>
        <w:t xml:space="preserve">مبادئٌ ومواقف، وليستْ شعاراتٍ وأقوالًا، وهكذا الصداقةُ الحقيقيةُ، </w:t>
      </w:r>
      <w:r w:rsidRPr="003B701C">
        <w:rPr>
          <w:rFonts w:ascii="Traditional Arabic" w:hAnsi="Traditional Arabic" w:cs="Traditional Arabic"/>
          <w:b/>
          <w:bCs/>
          <w:sz w:val="33"/>
          <w:szCs w:val="33"/>
          <w:rtl/>
        </w:rPr>
        <w:t>وللهِ دَرُّ مَن قال:</w:t>
      </w:r>
      <w:r w:rsidR="003B701C" w:rsidRPr="003B701C">
        <w:rPr>
          <w:rFonts w:ascii="Traditional Arabic" w:hAnsi="Traditional Arabic" w:cs="Traditional Arabic" w:hint="cs"/>
          <w:b/>
          <w:bCs/>
          <w:sz w:val="33"/>
          <w:szCs w:val="33"/>
          <w:rtl/>
        </w:rPr>
        <w:t xml:space="preserve"> </w:t>
      </w:r>
      <w:r w:rsidRPr="003B701C">
        <w:rPr>
          <w:rFonts w:ascii="Traditional Arabic" w:hAnsi="Traditional Arabic" w:cs="Traditional Arabic"/>
          <w:b/>
          <w:bCs/>
          <w:sz w:val="33"/>
          <w:szCs w:val="33"/>
          <w:rtl/>
        </w:rPr>
        <w:t>جز</w:t>
      </w:r>
      <w:r w:rsidRPr="003B701C">
        <w:rPr>
          <w:rFonts w:ascii="Traditional Arabic" w:hAnsi="Traditional Arabic" w:cs="Traditional Arabic" w:hint="cs"/>
          <w:b/>
          <w:bCs/>
          <w:sz w:val="33"/>
          <w:szCs w:val="33"/>
          <w:rtl/>
        </w:rPr>
        <w:t>َ</w:t>
      </w:r>
      <w:r w:rsidRPr="003B701C">
        <w:rPr>
          <w:rFonts w:ascii="Traditional Arabic" w:hAnsi="Traditional Arabic" w:cs="Traditional Arabic"/>
          <w:b/>
          <w:bCs/>
          <w:sz w:val="33"/>
          <w:szCs w:val="33"/>
          <w:rtl/>
        </w:rPr>
        <w:t xml:space="preserve">ى اللهُ الشدائدَ كلَّ </w:t>
      </w:r>
      <w:r w:rsidR="003B701C" w:rsidRPr="003B701C">
        <w:rPr>
          <w:rFonts w:ascii="Traditional Arabic" w:hAnsi="Traditional Arabic" w:cs="Traditional Arabic" w:hint="cs"/>
          <w:b/>
          <w:bCs/>
          <w:sz w:val="33"/>
          <w:szCs w:val="33"/>
          <w:rtl/>
        </w:rPr>
        <w:t>خيرٍ *</w:t>
      </w:r>
      <w:r w:rsidRPr="003B701C">
        <w:rPr>
          <w:rFonts w:ascii="Traditional Arabic" w:hAnsi="Traditional Arabic" w:cs="Traditional Arabic"/>
          <w:b/>
          <w:bCs/>
          <w:sz w:val="33"/>
          <w:szCs w:val="33"/>
          <w:rtl/>
        </w:rPr>
        <w:t xml:space="preserve"> * عرفتُ بها عدويِّ مِن صديقِي</w:t>
      </w:r>
    </w:p>
    <w:p w14:paraId="3F2A2C5D" w14:textId="77777777" w:rsidR="00A46521" w:rsidRPr="00A61B0D" w:rsidRDefault="00A46521" w:rsidP="003B701C">
      <w:pPr>
        <w:bidi/>
        <w:spacing w:after="0" w:line="216" w:lineRule="auto"/>
        <w:jc w:val="both"/>
        <w:rPr>
          <w:rFonts w:ascii="Traditional Arabic" w:hAnsi="Traditional Arabic" w:cs="Traditional Arabic"/>
          <w:b/>
          <w:bCs/>
          <w:sz w:val="34"/>
          <w:szCs w:val="34"/>
          <w:rtl/>
        </w:rPr>
      </w:pPr>
      <w:r w:rsidRPr="00A61B0D">
        <w:rPr>
          <w:rFonts w:ascii="Traditional Arabic" w:hAnsi="Traditional Arabic" w:cs="Traditional Arabic"/>
          <w:b/>
          <w:bCs/>
          <w:sz w:val="34"/>
          <w:szCs w:val="34"/>
          <w:rtl/>
        </w:rPr>
        <w:t>ألَا فلنرجعْ إلى ما كانَ عليهِ</w:t>
      </w:r>
      <w:r w:rsidRPr="00A61B0D">
        <w:rPr>
          <w:rFonts w:ascii="Traditional Arabic" w:hAnsi="Traditional Arabic" w:cs="Traditional Arabic" w:hint="cs"/>
          <w:b/>
          <w:bCs/>
          <w:sz w:val="34"/>
          <w:szCs w:val="34"/>
          <w:rtl/>
        </w:rPr>
        <w:t xml:space="preserve"> نبيُّنَا</w:t>
      </w:r>
      <w:r w:rsidRPr="00A61B0D">
        <w:rPr>
          <w:rFonts w:ascii="Traditional Arabic" w:hAnsi="Traditional Arabic" w:cs="Traditional Arabic"/>
          <w:b/>
          <w:bCs/>
          <w:sz w:val="34"/>
          <w:szCs w:val="34"/>
          <w:rtl/>
        </w:rPr>
        <w:t xml:space="preserve">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وصحابتُه الكرامُ</w:t>
      </w:r>
      <w:r w:rsidRPr="00A61B0D">
        <w:rPr>
          <w:rFonts w:ascii="Traditional Arabic" w:hAnsi="Traditional Arabic" w:cs="Traditional Arabic"/>
          <w:b/>
          <w:bCs/>
          <w:sz w:val="34"/>
          <w:szCs w:val="34"/>
          <w:rtl/>
        </w:rPr>
        <w:t>، مِن حُبّ</w:t>
      </w:r>
      <w:r w:rsidRPr="00A61B0D">
        <w:rPr>
          <w:rFonts w:ascii="Traditional Arabic" w:hAnsi="Traditional Arabic" w:cs="Traditional Arabic" w:hint="cs"/>
          <w:b/>
          <w:bCs/>
          <w:sz w:val="34"/>
          <w:szCs w:val="34"/>
          <w:rtl/>
        </w:rPr>
        <w:t>ٍ</w:t>
      </w:r>
      <w:r w:rsidRPr="00A61B0D">
        <w:rPr>
          <w:rFonts w:ascii="Traditional Arabic" w:hAnsi="Traditional Arabic" w:cs="Traditional Arabic"/>
          <w:b/>
          <w:bCs/>
          <w:sz w:val="34"/>
          <w:szCs w:val="34"/>
          <w:rtl/>
        </w:rPr>
        <w:t xml:space="preserve"> </w:t>
      </w:r>
      <w:r w:rsidRPr="00A61B0D">
        <w:rPr>
          <w:rFonts w:ascii="Traditional Arabic" w:hAnsi="Traditional Arabic" w:cs="Traditional Arabic" w:hint="cs"/>
          <w:b/>
          <w:bCs/>
          <w:sz w:val="34"/>
          <w:szCs w:val="34"/>
          <w:rtl/>
        </w:rPr>
        <w:t xml:space="preserve">وصحبةٍ وتناصحٍ </w:t>
      </w:r>
      <w:r w:rsidRPr="00A61B0D">
        <w:rPr>
          <w:rFonts w:ascii="Traditional Arabic" w:hAnsi="Traditional Arabic" w:cs="Traditional Arabic"/>
          <w:b/>
          <w:bCs/>
          <w:sz w:val="34"/>
          <w:szCs w:val="34"/>
          <w:rtl/>
        </w:rPr>
        <w:t xml:space="preserve">وإيثارٍ وتعاونٍ وتكافلٍ، لنكونَ خيارَ الناسِ عندَ اللهِ تعالى، فعَنْ عَبْدِ اللَّهِ بْنِ عَمْرٍو رَضِيَ اللَّهُ عَنْهُمَا عَنِ النَّبِيِّ </w:t>
      </w:r>
      <w:r w:rsidRPr="00A61B0D">
        <w:rPr>
          <w:rFonts w:ascii="Arial Unicode MS" w:hAnsi="Arial Unicode MS" w:cs="Arial Unicode MS" w:hint="cs"/>
          <w:b/>
          <w:bCs/>
          <w:sz w:val="34"/>
          <w:szCs w:val="34"/>
          <w:rtl/>
        </w:rPr>
        <w:t>ﷺ</w:t>
      </w:r>
      <w:r w:rsidRPr="00A61B0D">
        <w:rPr>
          <w:rFonts w:ascii="Traditional Arabic" w:hAnsi="Traditional Arabic" w:cs="Traditional Arabic"/>
          <w:b/>
          <w:bCs/>
          <w:sz w:val="34"/>
          <w:szCs w:val="34"/>
          <w:rtl/>
        </w:rPr>
        <w:t xml:space="preserve"> قَالَ: «خَيْرُ الْأَصْحَابِ عِنْدَ اللَّهِ خَيْرُهُمْ لِصَاحِبِهِ، وَخَيْرُ الْجِيرَانِ عِنْدَ اللَّهِ خَيْرُهُمْ لِجَارِهِ</w:t>
      </w:r>
      <w:proofErr w:type="gramStart"/>
      <w:r w:rsidRPr="00A61B0D">
        <w:rPr>
          <w:rFonts w:ascii="Traditional Arabic" w:hAnsi="Traditional Arabic" w:cs="Traditional Arabic"/>
          <w:b/>
          <w:bCs/>
          <w:sz w:val="34"/>
          <w:szCs w:val="34"/>
          <w:rtl/>
        </w:rPr>
        <w:t>».(</w:t>
      </w:r>
      <w:proofErr w:type="gramEnd"/>
      <w:r w:rsidRPr="00A61B0D">
        <w:rPr>
          <w:rFonts w:ascii="Traditional Arabic" w:hAnsi="Traditional Arabic" w:cs="Traditional Arabic"/>
          <w:b/>
          <w:bCs/>
          <w:sz w:val="34"/>
          <w:szCs w:val="34"/>
          <w:rtl/>
        </w:rPr>
        <w:t xml:space="preserve"> أحمد والطبراني والحاكم وصححه </w:t>
      </w:r>
      <w:proofErr w:type="spellStart"/>
      <w:r w:rsidRPr="00A61B0D">
        <w:rPr>
          <w:rFonts w:ascii="Traditional Arabic" w:hAnsi="Traditional Arabic" w:cs="Traditional Arabic"/>
          <w:b/>
          <w:bCs/>
          <w:sz w:val="34"/>
          <w:szCs w:val="34"/>
          <w:rtl/>
        </w:rPr>
        <w:t>ووافقه</w:t>
      </w:r>
      <w:proofErr w:type="spellEnd"/>
      <w:r w:rsidRPr="00A61B0D">
        <w:rPr>
          <w:rFonts w:ascii="Traditional Arabic" w:hAnsi="Traditional Arabic" w:cs="Traditional Arabic"/>
          <w:b/>
          <w:bCs/>
          <w:sz w:val="34"/>
          <w:szCs w:val="34"/>
          <w:rtl/>
        </w:rPr>
        <w:t xml:space="preserve"> الذهبي).</w:t>
      </w:r>
    </w:p>
    <w:p w14:paraId="4FF4BC1C" w14:textId="77777777" w:rsidR="00A46521" w:rsidRPr="00A61B0D" w:rsidRDefault="00A46521" w:rsidP="003B701C">
      <w:pPr>
        <w:bidi/>
        <w:spacing w:after="0" w:line="216" w:lineRule="auto"/>
        <w:jc w:val="center"/>
        <w:rPr>
          <w:rFonts w:ascii="Traditional Arabic" w:hAnsi="Traditional Arabic" w:cs="Monotype Koufi"/>
          <w:b/>
          <w:bCs/>
          <w:sz w:val="34"/>
          <w:szCs w:val="34"/>
          <w:rtl/>
        </w:rPr>
      </w:pPr>
      <w:r w:rsidRPr="00A61B0D">
        <w:rPr>
          <w:rFonts w:ascii="Traditional Arabic" w:hAnsi="Traditional Arabic" w:cs="Monotype Koufi"/>
          <w:b/>
          <w:bCs/>
          <w:sz w:val="34"/>
          <w:szCs w:val="34"/>
          <w:rtl/>
        </w:rPr>
        <w:t>نسأل</w:t>
      </w:r>
      <w:r w:rsidRPr="00A61B0D">
        <w:rPr>
          <w:rFonts w:ascii="Traditional Arabic" w:hAnsi="Traditional Arabic" w:cs="Monotype Koufi" w:hint="cs"/>
          <w:b/>
          <w:bCs/>
          <w:sz w:val="34"/>
          <w:szCs w:val="34"/>
          <w:rtl/>
        </w:rPr>
        <w:t>ُ</w:t>
      </w:r>
      <w:r w:rsidRPr="00A61B0D">
        <w:rPr>
          <w:rFonts w:ascii="Traditional Arabic" w:hAnsi="Traditional Arabic" w:cs="Monotype Koufi"/>
          <w:b/>
          <w:bCs/>
          <w:sz w:val="34"/>
          <w:szCs w:val="34"/>
          <w:rtl/>
        </w:rPr>
        <w:t xml:space="preserve"> الله</w:t>
      </w:r>
      <w:r w:rsidRPr="00A61B0D">
        <w:rPr>
          <w:rFonts w:ascii="Traditional Arabic" w:hAnsi="Traditional Arabic" w:cs="Monotype Koufi" w:hint="cs"/>
          <w:b/>
          <w:bCs/>
          <w:sz w:val="34"/>
          <w:szCs w:val="34"/>
          <w:rtl/>
        </w:rPr>
        <w:t>َ</w:t>
      </w:r>
      <w:r w:rsidRPr="00A61B0D">
        <w:rPr>
          <w:rFonts w:ascii="Traditional Arabic" w:hAnsi="Traditional Arabic" w:cs="Monotype Koufi"/>
          <w:b/>
          <w:bCs/>
          <w:sz w:val="34"/>
          <w:szCs w:val="34"/>
          <w:rtl/>
        </w:rPr>
        <w:t xml:space="preserve"> أن</w:t>
      </w:r>
      <w:r w:rsidRPr="00A61B0D">
        <w:rPr>
          <w:rFonts w:ascii="Traditional Arabic" w:hAnsi="Traditional Arabic" w:cs="Monotype Koufi" w:hint="cs"/>
          <w:b/>
          <w:bCs/>
          <w:sz w:val="34"/>
          <w:szCs w:val="34"/>
          <w:rtl/>
        </w:rPr>
        <w:t>ْ</w:t>
      </w:r>
      <w:r w:rsidRPr="00A61B0D">
        <w:rPr>
          <w:rFonts w:ascii="Traditional Arabic" w:hAnsi="Traditional Arabic" w:cs="Monotype Koufi"/>
          <w:b/>
          <w:bCs/>
          <w:sz w:val="34"/>
          <w:szCs w:val="34"/>
          <w:rtl/>
        </w:rPr>
        <w:t xml:space="preserve"> </w:t>
      </w:r>
      <w:r w:rsidRPr="00A61B0D">
        <w:rPr>
          <w:rFonts w:ascii="Traditional Arabic" w:hAnsi="Traditional Arabic" w:cs="Monotype Koufi" w:hint="cs"/>
          <w:b/>
          <w:bCs/>
          <w:sz w:val="34"/>
          <w:szCs w:val="34"/>
          <w:rtl/>
        </w:rPr>
        <w:t>يرزقنا وأولادنا الصحبة الصالحة، وأنْ يحفظَ مصرَنَا مِن كلِّ مكروهٍ وسوءٍ.</w:t>
      </w:r>
    </w:p>
    <w:p w14:paraId="6493611B" w14:textId="41C706C0" w:rsidR="00C31F10" w:rsidRPr="00A61B0D" w:rsidRDefault="00A46521" w:rsidP="003B701C">
      <w:pPr>
        <w:tabs>
          <w:tab w:val="left" w:pos="10932"/>
          <w:tab w:val="left" w:pos="11112"/>
        </w:tabs>
        <w:bidi/>
        <w:spacing w:after="0" w:line="216" w:lineRule="auto"/>
        <w:jc w:val="center"/>
        <w:rPr>
          <w:rFonts w:ascii="Traditional Arabic" w:hAnsi="Traditional Arabic" w:cs="Monotype Koufi"/>
          <w:b/>
          <w:bCs/>
          <w:sz w:val="34"/>
          <w:szCs w:val="34"/>
          <w:rtl/>
        </w:rPr>
      </w:pPr>
      <w:r w:rsidRPr="00A61B0D">
        <w:rPr>
          <w:rFonts w:ascii="Traditional Arabic" w:hAnsi="Traditional Arabic" w:cs="Monotype Koufi" w:hint="cs"/>
          <w:b/>
          <w:bCs/>
          <w:sz w:val="34"/>
          <w:szCs w:val="34"/>
          <w:rtl/>
        </w:rPr>
        <w:t xml:space="preserve">الدعاء،،،،،،،          وأقم الصلاة،،،،،       </w:t>
      </w:r>
      <w:r w:rsidRPr="00A61B0D">
        <w:rPr>
          <w:rFonts w:ascii="Traditional Arabic" w:hAnsi="Traditional Arabic" w:cs="Monotype Koufi"/>
          <w:b/>
          <w:bCs/>
          <w:sz w:val="34"/>
          <w:szCs w:val="34"/>
          <w:rtl/>
        </w:rPr>
        <w:t>كتبه : خادم الدعوة الإسلامية</w:t>
      </w:r>
      <w:r w:rsidR="003B701C">
        <w:rPr>
          <w:rFonts w:ascii="Traditional Arabic" w:hAnsi="Traditional Arabic" w:cs="Monotype Koufi" w:hint="cs"/>
          <w:b/>
          <w:bCs/>
          <w:sz w:val="34"/>
          <w:szCs w:val="34"/>
          <w:rtl/>
        </w:rPr>
        <w:t xml:space="preserve"> </w:t>
      </w:r>
      <w:r w:rsidRPr="00A61B0D">
        <w:rPr>
          <w:rFonts w:ascii="Traditional Arabic" w:hAnsi="Traditional Arabic" w:cs="Monotype Koufi"/>
          <w:b/>
          <w:bCs/>
          <w:sz w:val="34"/>
          <w:szCs w:val="34"/>
          <w:rtl/>
        </w:rPr>
        <w:t>د / خالد بدير بدوي</w:t>
      </w:r>
    </w:p>
    <w:sectPr w:rsidR="00C31F10" w:rsidRPr="00A61B0D"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E1D8" w14:textId="77777777" w:rsidR="001A72EB" w:rsidRDefault="001A72EB" w:rsidP="0046340F">
      <w:pPr>
        <w:spacing w:after="0" w:line="240" w:lineRule="auto"/>
      </w:pPr>
      <w:r>
        <w:separator/>
      </w:r>
    </w:p>
  </w:endnote>
  <w:endnote w:type="continuationSeparator" w:id="0">
    <w:p w14:paraId="078EEFBA" w14:textId="77777777" w:rsidR="001A72EB" w:rsidRDefault="001A72E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0BA6" w14:textId="77777777" w:rsidR="001A72EB" w:rsidRDefault="001A72EB" w:rsidP="0046340F">
      <w:pPr>
        <w:spacing w:after="0" w:line="240" w:lineRule="auto"/>
      </w:pPr>
      <w:r>
        <w:separator/>
      </w:r>
    </w:p>
  </w:footnote>
  <w:footnote w:type="continuationSeparator" w:id="0">
    <w:p w14:paraId="0689D48F" w14:textId="77777777" w:rsidR="001A72EB" w:rsidRDefault="001A72E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10994</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2023-09-13T21:43:00Z</dcterms:created>
  <dcterms:modified xsi:type="dcterms:W3CDTF">2023-09-13T21:43:00Z</dcterms:modified>
</cp:coreProperties>
</file>