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7EF71" w14:textId="65A51F0B" w:rsidR="00D12F03" w:rsidRPr="00AC18A9" w:rsidRDefault="00327118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="Traditional Arabic" w:hAnsi="Traditional Arabic" w:cs="PT Bold Heading"/>
          <w:b/>
          <w:bCs/>
          <w:sz w:val="72"/>
          <w:szCs w:val="72"/>
          <w:rtl/>
        </w:rPr>
      </w:pPr>
      <w:r w:rsidRPr="00AC18A9">
        <w:rPr>
          <w:rFonts w:ascii="Traditional Arabic" w:hAnsi="Traditional Arabic" w:cs="PT Bold Heading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5012713" wp14:editId="6E7C8EE8">
            <wp:simplePos x="0" y="0"/>
            <wp:positionH relativeFrom="margin">
              <wp:posOffset>-76200</wp:posOffset>
            </wp:positionH>
            <wp:positionV relativeFrom="margin">
              <wp:posOffset>-37465</wp:posOffset>
            </wp:positionV>
            <wp:extent cx="6810375" cy="9334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793" w:rsidRPr="00AC18A9">
        <w:rPr>
          <w:rFonts w:ascii="Traditional Arabic" w:hAnsi="Traditional Arabic" w:cs="PT Bold Heading" w:hint="cs"/>
          <w:b/>
          <w:bCs/>
          <w:sz w:val="72"/>
          <w:szCs w:val="72"/>
          <w:rtl/>
        </w:rPr>
        <w:t xml:space="preserve"> </w:t>
      </w:r>
      <w:r w:rsidR="00AC18A9" w:rsidRPr="00AC18A9">
        <w:rPr>
          <w:rFonts w:ascii="Traditional Arabic" w:hAnsi="Traditional Arabic" w:cs="PT Bold Heading" w:hint="cs"/>
          <w:b/>
          <w:bCs/>
          <w:sz w:val="72"/>
          <w:szCs w:val="72"/>
          <w:rtl/>
        </w:rPr>
        <w:t>لا تحزنْ إنَّ اللهَ معنَا</w:t>
      </w:r>
    </w:p>
    <w:p w14:paraId="61AA541C" w14:textId="41E7C867" w:rsidR="00BA1E8B" w:rsidRPr="00A51B54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4" w:lineRule="atLeast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A51B54">
        <w:rPr>
          <w:rFonts w:asciiTheme="majorBidi" w:hAnsiTheme="majorBidi" w:cs="PT Bold Heading"/>
          <w:sz w:val="36"/>
          <w:szCs w:val="36"/>
          <w:rtl/>
        </w:rPr>
        <w:t xml:space="preserve">بتاريخ: </w:t>
      </w:r>
      <w:r w:rsidR="00CA296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6 محرم</w:t>
      </w:r>
      <w:r w:rsidR="00D310C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144</w:t>
      </w:r>
      <w:r w:rsidR="00A46521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5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هـ - </w:t>
      </w:r>
      <w:r w:rsidR="00CA296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12</w:t>
      </w:r>
      <w:r w:rsidR="00355F3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يو</w:t>
      </w:r>
      <w:r w:rsidR="005A59A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ل</w:t>
      </w:r>
      <w:r w:rsidR="00355F3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يو 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202</w:t>
      </w:r>
      <w:r w:rsidR="00EA04C0" w:rsidRPr="00A51B54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4</w:t>
      </w:r>
      <w:r w:rsidR="00A46521" w:rsidRPr="00A51B54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م</w:t>
      </w:r>
    </w:p>
    <w:p w14:paraId="5E699BD9" w14:textId="77777777" w:rsidR="00BA1E8B" w:rsidRPr="00BA1E8B" w:rsidRDefault="00BA1E8B" w:rsidP="00DB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14" w:lineRule="atLeast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4D1859C1" w14:textId="061A7380" w:rsidR="00931295" w:rsidRPr="00931295" w:rsidRDefault="008B6191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أولًا: 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معية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الله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أهميت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ه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ا وأقسام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ُ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ه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َ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ا</w:t>
      </w:r>
      <w:r w:rsidR="005A59AA" w:rsidRPr="005A59AA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</w:p>
    <w:p w14:paraId="5FE797A8" w14:textId="6B635AEF" w:rsidR="00931295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ثانيًا: 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صور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ٌ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م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>ن معية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الله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ِ</w:t>
      </w:r>
      <w:r w:rsidR="00AC18A9" w:rsidRPr="00AC18A9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 xml:space="preserve">لرسوله </w:t>
      </w:r>
      <w:r w:rsidR="00AC18A9" w:rsidRPr="00AC18A9">
        <w:rPr>
          <w:rFonts w:ascii="Arial" w:hAnsi="Arial" w:cs="Arial" w:hint="cs"/>
          <w:b/>
          <w:bCs/>
          <w:sz w:val="36"/>
          <w:szCs w:val="36"/>
          <w:rtl/>
        </w:rPr>
        <w:t>ﷺ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</w:p>
    <w:p w14:paraId="1BC3B4FC" w14:textId="34196203" w:rsidR="00931295" w:rsidRPr="00931295" w:rsidRDefault="00931295" w:rsidP="0093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bidi/>
        <w:spacing w:after="0" w:line="12" w:lineRule="atLeast"/>
        <w:jc w:val="both"/>
        <w:rPr>
          <w:rFonts w:ascii="Traditional Arabic" w:hAnsi="Traditional Arabic" w:cs="PT Bold Heading"/>
          <w:b/>
          <w:bCs/>
          <w:sz w:val="36"/>
          <w:szCs w:val="36"/>
          <w:rtl/>
        </w:rPr>
      </w:pP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ثالثًا: </w:t>
      </w:r>
      <w:r w:rsidR="00AC18A9" w:rsidRPr="00AC18A9">
        <w:rPr>
          <w:rFonts w:ascii="Traditional Arabic" w:hAnsi="Traditional Arabic" w:cs="PT Bold Heading" w:hint="cs"/>
          <w:b/>
          <w:bCs/>
          <w:sz w:val="36"/>
          <w:szCs w:val="36"/>
          <w:rtl/>
        </w:rPr>
        <w:t>وسائلُ اكتسابِ معيةِ اللهِ</w:t>
      </w:r>
      <w:r w:rsidRPr="00931295">
        <w:rPr>
          <w:rFonts w:ascii="Traditional Arabic" w:hAnsi="Traditional Arabic" w:cs="PT Bold Heading" w:hint="cs"/>
          <w:b/>
          <w:bCs/>
          <w:sz w:val="36"/>
          <w:szCs w:val="36"/>
          <w:rtl/>
        </w:rPr>
        <w:t>.</w:t>
      </w:r>
      <w:r w:rsidRPr="00931295">
        <w:rPr>
          <w:rFonts w:ascii="Traditional Arabic" w:hAnsi="Traditional Arabic" w:cs="PT Bold Heading"/>
          <w:b/>
          <w:bCs/>
          <w:sz w:val="36"/>
          <w:szCs w:val="36"/>
          <w:rtl/>
        </w:rPr>
        <w:t xml:space="preserve"> </w:t>
      </w:r>
    </w:p>
    <w:p w14:paraId="0CEB51FC" w14:textId="47BFF5CC" w:rsidR="005D68E6" w:rsidRPr="005D68E6" w:rsidRDefault="00BA1E8B" w:rsidP="00670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8F6589">
        <w:rPr>
          <w:rFonts w:asciiTheme="majorBidi" w:hAnsiTheme="majorBidi" w:cstheme="majorBidi"/>
          <w:b/>
          <w:bCs/>
          <w:sz w:val="34"/>
          <w:szCs w:val="34"/>
          <w:rtl/>
        </w:rPr>
        <w:t>المـــوضــــــــــوع</w:t>
      </w:r>
    </w:p>
    <w:p w14:paraId="095C991E" w14:textId="77777777" w:rsid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للهِ نحمدُهُ ونستعينُهُ ونتوبُ إليهِ ونستغفرُهُ ونؤمنُ بهِ ونتوكلُ عليهِ ونعوذُ بهِ مِن شرورِ أنفسِنَا وسيئاتِ أعمالِنَا، ونشهدُ أنْ لا إلهَ إلَّا اللهُ وحدَهُ لا شريكَ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وأنَّ</w:t>
      </w:r>
      <w:r w:rsidRPr="00FF1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سيِّدَنَا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مُحمدًا عبدُهُ ورسولُهُ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FF12F2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63660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َّ</w:t>
      </w:r>
      <w:r w:rsidRPr="00363660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 بعد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363660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406ABB50" w14:textId="77777777" w:rsidR="00AC18A9" w:rsidRPr="008E458C" w:rsidRDefault="00AC18A9" w:rsidP="00AC18A9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معية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أهميت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 وأقسام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.</w:t>
      </w:r>
    </w:p>
    <w:p w14:paraId="59A0B45E" w14:textId="77777777" w:rsid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أهمية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كبيرة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حياة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؛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إحساس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أنَّ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يَسمع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شك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ا، ويُجيب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دع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ويفرجُ كربَهُ إذا حزنَ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ويمدُّه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ضعُف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ويعين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احتاج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ويلطف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إذا خاف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كلُّ 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ارتياح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النفس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وانشراح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وتيسير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وطيب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العاجل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والآجل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14:paraId="05345EDB" w14:textId="77777777" w:rsidR="00AC18A9" w:rsidRPr="00037D2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َ ثقة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بربِّه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المتول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لأمور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تجعل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يضرع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كلِّ نازلة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اعيًا موقنًا بالإِجابة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لا يتَّجه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ولا يُنزل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حاجتَه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بسواه: { أَمَّنْ يُجِيبُ الْمُضْطَرَّ إِذَا دَعَاهُ وَيَكْشِفُ السُّوءَ } [النمل: ٦٢]، فيتذكَّر ربَّه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كلِّ أحوال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ذاكرًا وشاكرًا على السرَّاء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وصابرًا ضار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عًا منتظرًا للفرج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الضرَّاء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يختص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المؤمن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فَعَنْ صُهَيْبٍ قَالَ: قَالَ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 عَجَبًا لِأَمْرِ الْمُؤْمِنِ!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أَمْرَهُ كُلَّهُ خَيْرٌ وَلَيْسَ ذَاكَ لِأَحَدٍ إِلَّا لِلْمُؤْمِنِ!! إِنْ أَصَابَتْهُ سَرَّاءُ شَكَرَ فَكَانَ خَيْرًا لَهُ!! وَإِنْ أَصَابَتْهُ ضَرَّ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اءُ صَبَرَ فَكَانَ خَيْرًا لَهُ! "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(مسلم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proofErr w:type="gramEnd"/>
    </w:p>
    <w:p w14:paraId="4527AFD4" w14:textId="77777777" w:rsidR="00AC18A9" w:rsidRPr="00037D2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‏:‏ عامة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 والخاصة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تنقسم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‏:‏ 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ومقيدة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‏.‏</w:t>
      </w:r>
    </w:p>
    <w:p w14:paraId="1E9141AB" w14:textId="77C973D7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فالعامة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هي: التي تقتض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 الإحاطة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بجميع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الخلق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مؤمن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وكافر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وبَر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وفاجر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في العلم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والقدرة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والتدبير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والسلطان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وغير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ودليل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تعالى‏:‏ {وَهُوَ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مَعَكُمْ أَيْنَ مَا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كُنْتُمْ}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[الحديد: 4]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proofErr w:type="gramStart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{ مَا</w:t>
      </w:r>
      <w:proofErr w:type="gramEnd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يَكُونُ مِنْ نَجْوَى ثَلاثَةٍ إِلاَّ هُوَ رَابِعُهُمْ وَلا خَمْسَةٍ إِلا هُوَ سَادِسُهُمْ وَلا أَدْنَى مِنْ ذَلِكَ وَلا أَكْثَرَ إِلاَّ هُوَ مَعَهُمْ أَيْنَ مَا كَانُوا } [المجادلة: 7] .</w:t>
      </w:r>
    </w:p>
    <w:p w14:paraId="4590F4F1" w14:textId="41990CDF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تنقسم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قسمين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المقيدة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فتكون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يحمل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الوصف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البشر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ذلك: الإحسان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والتقوي</w:t>
      </w:r>
      <w:proofErr w:type="gramEnd"/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تعالى‏:‏ ‏{‏إن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الذين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اتقوا والذين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هم محسنون‏}‏ ‏[‏النحل‏:‏ 128‏]‏‏.‏ ومنها: الإيمان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{وأَنَّ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اللَّهَ مَعَ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المؤمنِينَ}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[الأنفال: 19]. ومنها: الصبر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في 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{إِنَّ اللَّهَ مَعَ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الصَّابِرِينَ}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(البقرة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153)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فكل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اتصف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بالإيمان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الإحسان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التقوى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الصبر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ينصر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ويحفظ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ويؤيد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ويوفق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أثمن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الإطلاق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كن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معكَ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511A7C0" w14:textId="77777777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وهذه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توجب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آمن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كمال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الثبات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والقوة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؛ والمراقبة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15D67A9" w14:textId="77777777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وأم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المقيدة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فهي التي تقتض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 النصر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والتأييد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أضيفت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وهي مختصة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يستحق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الرسل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وأتباع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لسانِ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‏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لأبِي بكرٍ رضي اللهُ عنه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{ إِذْ هُمَا فِي الْغَارِ إِذْ يَقُولُ لِصَاحِبِهِ لَا تَحْزَنْ إِنَّ اللَّهَ مَعَنَا} [التوبة: 40]، وقال لموس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وهارون ‏:{ إِنَّنِي مَعَكُمَا أَسْمَعُ وَأَرَى} [طه: 46]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وقال في 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وقوم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{فَلَمَّا تَرَاءَى الْجَمْعَانِ قَالَ أَصْحَابُ مُوسَى إِنَّا لَمُدْرَكُونَ ؛ قَالَ كَلَّا إِنَّ مَعِيَ رَبِّي سَيَهْدِينِ} ( الشعراء: 61 ؛ 62 )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وهذه أخص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المقيدة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‏.‏</w:t>
      </w:r>
    </w:p>
    <w:p w14:paraId="275EA25A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هنا مقارنة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أهميت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ودلالت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الإيمانية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للنبي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وصاحب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وبين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وقوم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ِ.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كما جاءت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القرآن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الكريم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74871628" w14:textId="312A975B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قال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حقِّ سيدِنَا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وصاحب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{إِذْ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هُمَا فِي الْغَارِ إِذْ يَقُولُ لِصَاحِبِهِ لَا تَحْزَنْ إِنَّ اللَّهَ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مَعَنَا}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[التوبة: 40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]؛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وقال في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حقِّ سيدِنَا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وقوم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{فَلَمَّا تَرَاءَى الْجَمْعَانِ قَالَ أَصْحَابُ مُوسَى إِنَّا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لَمُدْرَكُونَ؛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قَالَ كَلَّا إِنَّ مَعِيَ رَبِّي سَيَهْدِينِ}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(الشعراء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: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61؛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62).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فالله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أبى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{إِنَّ اللَّهَ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مَعَنَا}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بالجمع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وقال على لسان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 السلام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قال له قوم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: البحر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أمام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والعدو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خلفَنَا؟!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{ قَالَ كَلَّا إِنَّ مَعِيَ رَبِّي سَيَهْدِينِ} بالإفراد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إسرائيل، فالله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أفرد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حالة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الجمع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وجمع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حالة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الإفراد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ليدل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على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إيمان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يعدل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وهذه منقبةٌ ظاهرةٌ لهُ رضي اللهُ عنه،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ي إسرائيل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ليس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عهد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، وموس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عليهِ السلام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لا يضمن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نفس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ولا يضمن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إيمان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وعهود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م، فلو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 وجد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 مخرج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أو سبيل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للهروب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لسلك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واعتذر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 لموس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 وتركوه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يغرق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وحد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كما 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وا: { اذْهَبْ أَنْتَ وَرَبُّكَ فَقَاتِلَا إِنَّا هَاهُنَا قَاعِدُون} ( المائدة: 24)، أم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أصحاب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النبي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حمدٍ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فكم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المقداد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عمرو: يا رسول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امض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أراك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فنحن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معك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لا نقول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كما 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بنو إسرائيل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لموس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ى: اذهب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ورب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فقات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ها هن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قاعدون، ولكن اذهب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ورب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فقات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معك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مقاتلون، فو الذى بعث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بالحق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لو سرت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إلى برك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الغماد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لجالدن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معك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 دونه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حتى تبلغ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7D69F6F6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فكل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بلغ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الإنسان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درجة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ن الإيمان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والإحسان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والطاعة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كل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ّ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 ظفر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بمعية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تعالى ونصر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وتأييد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65343413" w14:textId="77777777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فالمعية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درجات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‏:‏ 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مطلقة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مقيدة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مقيدة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‏.‏ فأخص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أنواع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بشخص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ثم ما 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بوصف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ثم ما كان عام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ا‏. فالمعية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تستلزم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الإحاطة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بالخلق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وقدرة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وسمع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وبصر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وسلطان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وغير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ذلك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معان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 ربوبيت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بنوعيه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تستلزم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ذلك النصر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والتأييد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‏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فلاحظ الفرق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أم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المعية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إكرام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العامة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الناس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وجهر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معية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الخاصة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-للمؤمنين-: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يحفظ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وينصر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ويؤيد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م، ويسعد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م.</w:t>
      </w:r>
    </w:p>
    <w:p w14:paraId="1EBEAEB9" w14:textId="77777777" w:rsidR="00AC18A9" w:rsidRPr="00AC18A9" w:rsidRDefault="00AC18A9" w:rsidP="00AC18A9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ثانيًا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 صور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م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 معية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لرسوله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u w:val="single"/>
          <w:rtl/>
        </w:rPr>
        <w:t xml:space="preserve">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u w:val="single"/>
          <w:rtl/>
        </w:rPr>
        <w:t>ﷺ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. </w:t>
      </w:r>
    </w:p>
    <w:p w14:paraId="14419F50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تعالُوا معنَا لنقفَ في هذا العنصرِ مع صورٍ ونماذجَ لمعيةِ اللهِ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لرسوله </w:t>
      </w:r>
      <w:proofErr w:type="gramStart"/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:-</w:t>
      </w:r>
      <w:proofErr w:type="gramEnd"/>
    </w:p>
    <w:p w14:paraId="34898B11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الصورةُ 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الأول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ى: خروج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النبي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ِّ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ن بين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م سالم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ا بعد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اجتماع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قريش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على قتل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ِ:</w:t>
      </w:r>
    </w:p>
    <w:p w14:paraId="1BA8DE33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فقد اجتمعتْ قريشٌ على قتلِهِ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وأمرَ عليًّا أنْ ينامَ مكانَهُ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خرج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واخترق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صفوف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وأخذ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حفنة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تراب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فجعل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يذره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رؤوس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وقد أخذ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أبصار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عنه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يرون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 هذه الآيات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{يس وَالْقُرْآَنِ </w:t>
      </w:r>
      <w:proofErr w:type="gramStart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الْحَكِيمِ }</w:t>
      </w:r>
      <w:proofErr w:type="gramEnd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{ وَجَعَلْنَا مِنْ بَيْنِ أَيْدِيهِمْ سَدًّا وَمِنْ خَلْفِهِمْ سَدًّا فَأَغْشَيْنَاهُمْ فَهُمْ لَا يُبْصِرُونَ} ( يس: 1- 9 )  ولم يبق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رجل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وضع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رأس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ا.</w:t>
      </w:r>
    </w:p>
    <w:p w14:paraId="386107E5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ومض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إلى بيت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فخرج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خوخة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ليلاً حتى لحق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بغار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ثور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اتجاه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اليمن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فأتاه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آت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يكن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فقال: ما تنتظرون ههنا؟ 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وا: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خبت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وخسرت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 خرج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ما ترك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رجلاً إل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وقد وضع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رأس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تراب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ا، وانطلق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لحاجت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ترون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بك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قالوا: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أبصرناه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فوضع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يد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رأس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فإذا عليه تراب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جعل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يتطلعون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فيرون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على الفر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مسجى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ببرد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فيقول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ون: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نائم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بُرده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فلم يبرح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كذلك حتى أصبح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وقام علي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الفراش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فقالوا: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لقد صدق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الذي كان قد حدث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ا. فسقط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أيديه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وقالوا: أين صاحب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؟ قال: لا أدر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ي، فأنزل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سبحان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{وَإِذْ يَمْكُرُ بِكَ الَّذِينَ كَفَرُوا لِيُثْبِتُوكَ أَوْ يَقْتُلُوكَ أَوْ يُخْرِجُوكَ ….} الآية </w:t>
      </w:r>
      <w:proofErr w:type="gramStart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( الأنفال</w:t>
      </w:r>
      <w:proofErr w:type="gramEnd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30 )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7D78ACF6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معيةُ اللهِ لرسولِهِ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 مِن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ِهِم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فلا يرون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ويضع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رؤوس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التراب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لا يبصرون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1990523B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الصورةُ الثانيةُ: معيةُ اللهِ للرسولِ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وصاحبِهِ في الغارِ:</w:t>
      </w:r>
    </w:p>
    <w:p w14:paraId="50AF5476" w14:textId="77777777" w:rsid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أجمع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رسول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C18A9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الخروج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أبا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فخرج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 خوخة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ظهر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بيته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ومضي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إلى جبل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ثور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ولم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انتهي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إلى الغار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أبوبكر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والله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تدخل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حتى أدخل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قبل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ي دون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وتبعه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قريش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، فلم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بلغ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الجبل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اختلط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فصعد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الجبل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بالغار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فرأ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 على باب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العنكبوت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وا: لو دخل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ها 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 لم يكن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نسج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العنكبوت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باب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. فانظر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كيف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أعم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أبصار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عن رؤيت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ا؟! بل لم يدر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خلد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م وجود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proofErr w:type="gramStart"/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الغار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!!</w:t>
      </w:r>
      <w:proofErr w:type="gramEnd"/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 روي 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عَنْ أَبِي بَكْرٍ، قَالَ: قُلْتُ لِلنَّبِيِّ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لَوْ أَنَّ أَحَدَهُمْ نَظَرَ تَحْتَ قَدَمِهِ، لَأَبْصَرَنَا مِنْ تَحْتِ قَدَمِهِ، فقَالَ النَّبِيُّ </w:t>
      </w:r>
      <w:r w:rsidRPr="00AC18A9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>: "مَا ظنك باثنين الله ثالثهما"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C18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{لا تَحْزَنْ إِنَّ اللَّهَ مَعَنَا} [التوبة:40].</w:t>
      </w:r>
      <w:r w:rsidRPr="00AC18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(صحيح ابن حبان).</w:t>
      </w:r>
    </w:p>
    <w:p w14:paraId="37AF0A2E" w14:textId="77777777" w:rsid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56494A6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1480117" w14:textId="77777777" w:rsidR="00AC18A9" w:rsidRPr="00AC18A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lastRenderedPageBreak/>
        <w:t>الصورةُ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الثالثة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: حادثة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سراقة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َ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بن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مالك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بن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</w:t>
      </w:r>
      <w:proofErr w:type="spellStart"/>
      <w:r w:rsidRPr="00AC18A9">
        <w:rPr>
          <w:rFonts w:ascii="Traditional Arabic" w:hAnsi="Traditional Arabic" w:cs="Monotype Koufi"/>
          <w:b/>
          <w:bCs/>
          <w:sz w:val="36"/>
          <w:szCs w:val="36"/>
          <w:rtl/>
        </w:rPr>
        <w:t>جعشم</w:t>
      </w:r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proofErr w:type="spellEnd"/>
      <w:r w:rsidRPr="00AC18A9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725EC178" w14:textId="77777777" w:rsidR="00AC18A9" w:rsidRPr="0015223C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حيثُ رصدتْ قريشٌ جائزةً مقدارُهَا مائةُ ناقةٍ لِمَن يأتِ برأسِ مُحمدٍ حيًّا أو ميتًا، فقامَ سراقةُ بنُ مالكٍ 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فَرَكِبَ فَرَسَهُ، وَتَبِعَهُمْ، لِيَرُدَّهُمْ بِزَعْمِهِ. فَلَمَّا رَآهُ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دَعَا عَلَيْهِ، فَسَاخَتْ يَدَا فَرَسِهِ فِي الأَرْضِ، ثُمَّ اسْتَقَلَّ، فَأَتْبَعَ يَدَيْهِ دُخَانٌ. فَعَلِمَ أَنَّهَا آيَةٌ، فَنَادَاهُمْ: قِفُوا عَلَيَّ وَأَنْتُمْ آمِنُونَ. فَوَقَفَ رَسُولُ اللَّهِ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لَحِقَ بِهِمْ. ثُمَّ هَمَّ بِهِ فَسَاخَتْ يَدَا فَرَسِهِ فِي الأَرْضِ، فَقَالَ لَهُ: ادْعُ اللَّهَ لِي فَلَنْ تَرَى مِنِّي مَا تَكْرَهُ. فَدَعَا لَهُ، فَاسْتَقَلَّتْ فَرَسُهُ، وَرَغِبَ إِلَى رَسُول اللَّه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يَكْتُبَ لَهُ كِتَابًا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فَأَمَرَ أَبَا بَكْرٍ، فَكَتَبَ </w:t>
      </w:r>
      <w:proofErr w:type="gramStart"/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لَهُ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>وعد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سراقَة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حِينَئِذٍ أَن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يلْبس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>هُ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كسْرَى وسواريه، فَعجب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>ن ذَلِك، فأنجز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يَد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رَضِي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8D46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عَنهُ،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>فألبس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حلَّة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كسْرَى وَتوج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بتاج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وسوار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ثمَّ قَالَ: الْحَمد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 ألبس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تَاج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عَدو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E61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لسراق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ةَ.</w:t>
      </w:r>
    </w:p>
    <w:p w14:paraId="38310B03" w14:textId="77777777" w:rsidR="00AC18A9" w:rsidRPr="0015223C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معجزة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سياخ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التراب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وتحويل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>ن محارب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ناصر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وفتح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ولبس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سراقة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5223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 كسر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ومعجزة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واضحة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ٌ، وبيانٌ لمعيةِ اللهِ وحفظِهِ لنبيِّهِ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Arial Unicode MS" w:hAnsi="Arial Unicode MS" w:cs="Arial Unicode MS" w:hint="cs"/>
          <w:b/>
          <w:bCs/>
          <w:sz w:val="36"/>
          <w:szCs w:val="36"/>
          <w:rtl/>
        </w:rPr>
        <w:t>.</w:t>
      </w:r>
    </w:p>
    <w:p w14:paraId="4C8033A7" w14:textId="77777777" w:rsidR="00AC18A9" w:rsidRPr="00037D2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صور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كثيرة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نبيه </w:t>
      </w:r>
      <w:r w:rsidRPr="003E611E">
        <w:rPr>
          <w:rFonts w:ascii="Arial Unicode MS" w:hAnsi="Arial Unicode MS" w:cs="Arial Unicode MS" w:hint="cs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في طريق الهجرة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لا يتسع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المقام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لذكر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ا ويكف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ي القلادة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ما أحاط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بالعنق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 !!</w:t>
      </w:r>
      <w:proofErr w:type="gramEnd"/>
    </w:p>
    <w:p w14:paraId="6D4A6508" w14:textId="77777777" w:rsidR="00AC18A9" w:rsidRPr="00037D29" w:rsidRDefault="00AC18A9" w:rsidP="00AC18A9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 w:rsidRPr="002101B5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وسائل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اكتساب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معية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ِ.</w:t>
      </w:r>
    </w:p>
    <w:p w14:paraId="5A12DC2A" w14:textId="77777777" w:rsidR="00AC18A9" w:rsidRPr="00037D2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بل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يتمن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ولكن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 السبيل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 ؟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وكيف ننال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هذه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المنزلة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؟!!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هناك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وسائل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تسع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وتجد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أجل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كسب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هذه الوسائل:</w:t>
      </w:r>
    </w:p>
    <w:p w14:paraId="209525A1" w14:textId="77777777" w:rsidR="00AC18A9" w:rsidRPr="00037D2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الإيمان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بالله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والمداومة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على الصلاة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والزكاة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هذه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 xml:space="preserve">هي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التي نطمح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إليها 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و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تتمثل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في 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تعالى: {وَقَالَ اللَّهُ إِنِّي مَعَكُمْ لَئِنْ أَقَمْتُمُ الصَّلَاةَ وَآَتَيْتُمُ الزَّكَاةَ وَآَمَنْتُمْ بِرُسُلِي وَعَزَّرْتُمُوهُمْ وَأَقْرَضْتُمُ اللَّهَ قَرْضاً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حَسَناً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[ المائدة: 12] هذا 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ا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تؤتي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الزكاة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تستقيم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على أمر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دفعت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الثمن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نلت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الخاصة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، والباب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مفتوح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 xml:space="preserve"> ل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لجميع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  <w:t>.</w:t>
      </w:r>
    </w:p>
    <w:p w14:paraId="14D15A52" w14:textId="77777777" w:rsidR="00AC18A9" w:rsidRPr="00037D2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ومنها: غرس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مراقبة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في نفوس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الجميع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يجب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نغرس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نفوس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أبنائ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وبنات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وجميع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أفراد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مجتمع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مراقبة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حركت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وسكون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سهل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التستر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ي: كنت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وأنا ابن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أقوم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فأنظر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صلاة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حمد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سواء فقال لي يوم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ا: أل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تذكر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الذي 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: كيف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؟ 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ثياب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ثلاث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غير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تحرك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الله ناظرٌ إلي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ليال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ثم أعلمت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ثم أعلمت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كل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ى عشر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فقلت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فوقع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 حلاوت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كان بعد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خالي: احفظ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علمت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تدخل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الدنيا والآخرة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فلم أزل على ذلك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فوجدت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لذلك حلاوة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ي، ثم قال لي خالي يوماً: يا سهل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كان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وناظراً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وشاهده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أيعصيه؟!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“( إحياء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علوم الدين)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E82C48B" w14:textId="77777777" w:rsidR="00AC18A9" w:rsidRPr="00037D29" w:rsidRDefault="00AC18A9" w:rsidP="00AC18A9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lastRenderedPageBreak/>
        <w:t>ومنها: اختيار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الصحبة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الصالحة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تصحب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الصالحين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َ؛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يقربون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وإي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وصحبة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السوء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فتكون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شياطين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الإنس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 :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{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وَيَوْمَ يَعَضُّ الظَّالِمُ عَلَى يَدَيْهِ يَقُولُ يَا لَيْتَنِي اتَّخَذْتُ مَعَ الرَّسُولِ سَبِيلًا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يَا وَيْلَتَى لَيْتَنِي لَمْ أَتَّخِذْ فُلَانًا خَلِيلًا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لَقَدْ أَضَلَّنِي عَنِ الذِّكْرِ بَعْدَ إِذْ جَاءَنِي وَكَانَ الشَّيْطَانُ لِلْإِنْسَانِ خَذُولًا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}. </w:t>
      </w:r>
      <w:proofErr w:type="gramStart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الفرقان</w:t>
      </w:r>
      <w:proofErr w:type="gramEnd"/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27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29 ). </w:t>
      </w:r>
    </w:p>
    <w:p w14:paraId="39BAF0A6" w14:textId="77777777" w:rsidR="00AC18A9" w:rsidRPr="00037D29" w:rsidRDefault="00AC18A9" w:rsidP="00AC18A9">
      <w:pPr>
        <w:bidi/>
        <w:spacing w:after="0" w:line="216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 الإحسان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إلى النّاس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المحسنين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فالإحسان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الناس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طريق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السعادة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والمحس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السواء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فقد سُئِلَ أحد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م: مَنْ أَسْعَدُ النَّاسِ ؟! قال: مَنْ أَسْعَدَ النَّاسَ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فإنْ كُنتَ تبحث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الراحة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والسكون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فأوصيك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أنْ تمسح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اليتيم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وتُـقبـِّـل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رأس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العجوز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الفـقـير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أحسن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الخلق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وأنواع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المعروف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يدفع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الهموم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والغموم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العبد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وإنَّ اللهَ لمعَ المحسنين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14:paraId="53AED636" w14:textId="77777777" w:rsidR="00AC18A9" w:rsidRPr="00037D29" w:rsidRDefault="00AC18A9" w:rsidP="00AC18A9">
      <w:pPr>
        <w:bidi/>
        <w:spacing w:after="0" w:line="216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ومنها: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حضور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مجالس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الذكر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: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ذلك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أكبر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الأسباب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لانشراح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الصدر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وطمأنينة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‏القلب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وزوال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والغم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قال تعالى: {أَلا بِذِكْرِ اللَّهِ تَطْمَئِنُّ </w:t>
      </w:r>
      <w:proofErr w:type="gram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الْقُلُوبُ }</w:t>
      </w:r>
      <w:proofErr w:type="gram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. [سورة الرعد: 28].‏ فعاهد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الآن على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تغفل عن 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وستجد نتائج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سريعة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ومبهرة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اهتف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 المقدس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هل تعلم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ا.</w:t>
      </w:r>
    </w:p>
    <w:p w14:paraId="755CC183" w14:textId="77777777" w:rsidR="00AC18A9" w:rsidRPr="00037D29" w:rsidRDefault="00AC18A9" w:rsidP="00AC18A9">
      <w:pPr>
        <w:bidi/>
        <w:spacing w:after="0" w:line="216" w:lineRule="auto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أكبر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هم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ٍّ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ينجل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ي ................. عن قلب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كل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مكب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037D29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ومهلل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</w:p>
    <w:p w14:paraId="0278AE03" w14:textId="3AC4816F" w:rsidR="00AC18A9" w:rsidRPr="00AC18A9" w:rsidRDefault="00AC18A9" w:rsidP="00AC18A9">
      <w:pPr>
        <w:bidi/>
        <w:spacing w:after="0" w:line="216" w:lineRule="auto"/>
        <w:jc w:val="lowKashida"/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</w:pP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فإذا كنتَ مع اللهِ كان اللهُ معك، وإذا ذكرتَ اللهَ ذكرَكَ في الملأِ الأعلَى، 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 xml:space="preserve">فعن 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أَبِي هُرَيْرَةَ قَالَ: قَالَ </w:t>
      </w:r>
      <w:r w:rsidRPr="00AC18A9">
        <w:rPr>
          <w:rFonts w:ascii="Arial Unicode MS" w:hAnsi="Arial Unicode MS" w:cs="Arial Unicode MS" w:hint="eastAsia"/>
          <w:b/>
          <w:bCs/>
          <w:sz w:val="35"/>
          <w:szCs w:val="35"/>
          <w:rtl/>
        </w:rPr>
        <w:t>ﷺ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: يَقُولُ اللَّهُ عَزَّ وَجَلَّ: ” أَنَا عِنْدَ ظَنِّ عَبْدِي بِي وَأَنَا مَعَهُ حِينَ يَذْكُرُنِي؛ فإِنْ ذَكَرَنِي فِي نَفْسِهِ ذَكَرْتُهُ فِي نَفْسِي؛ وَإِنْ ذَكَرَنِي فِي </w:t>
      </w:r>
      <w:proofErr w:type="spellStart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مَلَإٍ</w:t>
      </w:r>
      <w:proofErr w:type="spellEnd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ذَكَرْتُهُ فِي </w:t>
      </w:r>
      <w:proofErr w:type="spellStart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مَلَإٍ</w:t>
      </w:r>
      <w:proofErr w:type="spellEnd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هُمْ خَيْرٌ مِنْهُمْ وَإِنْ تَقَرَّبَ مِنِّي شِبْرًا تَقَرَّبْتُ إِلَيْهِ ذِرَاعًا وَإِنْ تَقَرَّبَ إِلَيَّ ذِرَاعًا تَقَرَّبْتُ مِنْهُ بَاعًا وَإِنْ أَتَانِي يَمْشِي أَتَيْتُهُ هَرْوَلَةً” (متفق عليه). قال ثابت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ٌ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</w:t>
      </w:r>
      <w:proofErr w:type="spellStart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البناني</w:t>
      </w:r>
      <w:proofErr w:type="spellEnd"/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رحمه الله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: إن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ي أعلم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متى يذكر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ن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ي رب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ِّ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ي عز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وجل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َّ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.. ففزع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وا منه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وقال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و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ا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: كيف تعلم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ذلك؟ فقال: إذا ذكرت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ذكرن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ِ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ي أم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ا قرأت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م قول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ه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ُ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 xml:space="preserve"> تعال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َ</w:t>
      </w:r>
      <w:r w:rsidRPr="00AC18A9">
        <w:rPr>
          <w:rFonts w:ascii="Traditional Arabic" w:hAnsi="Traditional Arabic" w:cs="Traditional Arabic"/>
          <w:b/>
          <w:bCs/>
          <w:sz w:val="35"/>
          <w:szCs w:val="35"/>
          <w:rtl/>
          <w:lang w:bidi="ar"/>
        </w:rPr>
        <w:t>ى: {فَاذْكُرُونِي أَذْكُرْكُمْ}.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 xml:space="preserve"> (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البقرة:</w:t>
      </w:r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 xml:space="preserve"> 152</w:t>
      </w:r>
      <w:proofErr w:type="gramStart"/>
      <w:r w:rsidRPr="00AC18A9">
        <w:rPr>
          <w:rFonts w:ascii="Traditional Arabic" w:hAnsi="Traditional Arabic" w:cs="Traditional Arabic" w:hint="cs"/>
          <w:b/>
          <w:bCs/>
          <w:sz w:val="35"/>
          <w:szCs w:val="35"/>
          <w:rtl/>
          <w:lang w:bidi="ar"/>
        </w:rPr>
        <w:t>) .</w:t>
      </w:r>
      <w:proofErr w:type="gramEnd"/>
    </w:p>
    <w:p w14:paraId="6AB86076" w14:textId="77777777" w:rsidR="00AC18A9" w:rsidRDefault="00AC18A9" w:rsidP="00AC18A9">
      <w:pPr>
        <w:bidi/>
        <w:spacing w:after="0" w:line="216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فعلينَا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نسير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إلى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شعا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(فَفِرُّوا إِلَى اللَّهِ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)، نفر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نفر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الدنيا إلى الآخرة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نفر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الشهوات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الطاعات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الكسل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الجد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والعمل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 الفتن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والنقم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مَن وحد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ينجين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منه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نطمع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معيت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فينعم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 بنصر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وتأييد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ورعايت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وصيانت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ا،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ينادين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ليل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نهار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وا إلي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تقرب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وا إلي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بالطاعات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أتقرب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م بالإحسان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،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يكن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>ويهي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ء</w:t>
      </w:r>
      <w:proofErr w:type="spellEnd"/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سبل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37D2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والهدى</w:t>
      </w:r>
      <w:r w:rsidRPr="00037D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E5971A0" w14:textId="77777777" w:rsidR="00AC18A9" w:rsidRPr="00037D29" w:rsidRDefault="00AC18A9" w:rsidP="00AC18A9">
      <w:pPr>
        <w:bidi/>
        <w:spacing w:after="0" w:line="216" w:lineRule="auto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الختامِ: نذكرُ الجميعَ بيومِ عاشوراء، اليومُ الذي نجَّى اللهُ فيهِ موسَى عليهِ السلامُ مِن فرعونَ، ف</w:t>
      </w:r>
      <w:r w:rsidRPr="001537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عَنِ ابْنِ عَبَّاسٍ رَضِيَ اللَّهُ عَنْهُمَا، قَالَ: قَدِمَ النَّبِيُّ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15379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المَدِينَةَ فَرَأَى اليَهُودَ تَصُومُ يَوْمَ عَاشُورَاءَ، فَقَالَ: «مَا هَذَا؟»، قَالُوا: هَذَا يَوْمٌ صَالِحٌ هَذَا يَوْمٌ نَجَّى اللَّهُ بَنِي إِسْرَائِيلَ مِنْ عَدُوِّهِمْ، فَصَامَهُ مُوسَى، قَالَ: «فَأَنَا أَحَقُّ بِمُوسَى مِنْكُمْ»، فَصَامَهُ، وَأَمَرَ بِصِيَامِهِ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".(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البخاري). فيُستحَبُّ صيامُهُ، وفي ذلك يقولُ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proofErr w:type="gramStart"/>
      <w:r w:rsidRPr="00B1259A">
        <w:rPr>
          <w:rFonts w:ascii="Traditional Arabic" w:hAnsi="Traditional Arabic" w:cs="Traditional Arabic"/>
          <w:b/>
          <w:bCs/>
          <w:sz w:val="36"/>
          <w:szCs w:val="36"/>
          <w:rtl/>
        </w:rPr>
        <w:t>« صِيَامُ</w:t>
      </w:r>
      <w:proofErr w:type="gramEnd"/>
      <w:r w:rsidRPr="00B125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يَوْمِ عَاشُورَاءَ، أَحْتَسِبُ عَلَى اللهِ أَنْ يُكَفِّرَ السَّنَةَ الَّتِي قَبْلَهُ»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.(مسلم). كما يُستحَبُّ صيامُ التاسعِ مع العاشرِ مخالفةً لليهودِ؛ لقولِهِ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 w:rsidRPr="00B1259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«فَإِذَا كَانَ الْعَامُ الْمُقْبِلُ إِنْ شَاءَ اللهُ صُمْنَا الْيَوْمَ التَّاسِعَ» قَالَ: فَلَمْ يَأْتِ الْعَامُ الْمُقْبِلُ، حَتَّى تُوُفِّيَ رَسُولُ اللهِ </w:t>
      </w:r>
      <w:r w:rsidRPr="00FF12F2">
        <w:rPr>
          <w:rFonts w:ascii="Arial Unicode MS" w:hAnsi="Arial Unicode MS" w:cs="Arial Unicode MS" w:hint="eastAsia"/>
          <w:b/>
          <w:bCs/>
          <w:sz w:val="36"/>
          <w:szCs w:val="36"/>
          <w:rtl/>
        </w:rPr>
        <w:t>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". (مسلم).</w:t>
      </w:r>
    </w:p>
    <w:p w14:paraId="12F4C087" w14:textId="1877335E" w:rsidR="00AC18A9" w:rsidRPr="00AC18A9" w:rsidRDefault="00AC18A9" w:rsidP="00AC18A9">
      <w:pPr>
        <w:bidi/>
        <w:spacing w:after="0" w:line="216" w:lineRule="auto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ن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س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أ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ُ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الله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َ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أن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ْ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يشمل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َ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ن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َ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ا بحفظ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وتأييد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ورعايت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 xml:space="preserve"> </w:t>
      </w:r>
      <w:proofErr w:type="gramStart"/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ومعيت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/>
          <w:b/>
          <w:bCs/>
          <w:sz w:val="36"/>
          <w:szCs w:val="36"/>
          <w:rtl/>
          <w:lang w:bidi="ar"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>ِ</w:t>
      </w:r>
      <w:r w:rsidRPr="009A2165">
        <w:rPr>
          <w:rFonts w:ascii="Traditional Arabic" w:hAnsi="Traditional Arabic" w:cs="Monotype Koufi" w:hint="cs"/>
          <w:b/>
          <w:bCs/>
          <w:sz w:val="36"/>
          <w:szCs w:val="36"/>
          <w:rtl/>
          <w:lang w:bidi="ar"/>
        </w:rPr>
        <w:t xml:space="preserve"> .</w:t>
      </w:r>
      <w:proofErr w:type="gramEnd"/>
    </w:p>
    <w:p w14:paraId="6493611B" w14:textId="314AA193" w:rsidR="00C31F10" w:rsidRPr="00295AD6" w:rsidRDefault="00631793" w:rsidP="00AC18A9">
      <w:pPr>
        <w:tabs>
          <w:tab w:val="left" w:pos="10932"/>
          <w:tab w:val="left" w:pos="11112"/>
        </w:tabs>
        <w:bidi/>
        <w:spacing w:after="0" w:line="216" w:lineRule="auto"/>
        <w:jc w:val="center"/>
        <w:rPr>
          <w:rFonts w:ascii="Traditional Arabic" w:hAnsi="Traditional Arabic" w:cs="Monotype Koufi"/>
          <w:b/>
          <w:bCs/>
          <w:sz w:val="35"/>
          <w:szCs w:val="35"/>
          <w:rtl/>
        </w:rPr>
      </w:pPr>
      <w:r w:rsidRPr="00295AD6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الدعاء،،،،،،،    وأقم الصلاة،،،،،    </w:t>
      </w:r>
      <w:proofErr w:type="gramStart"/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>كتبه :</w:t>
      </w:r>
      <w:proofErr w:type="gramEnd"/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خادم الدعوة الإسلامية</w:t>
      </w:r>
      <w:r w:rsidRPr="00295AD6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  </w:t>
      </w:r>
      <w:r w:rsidRPr="00295AD6">
        <w:rPr>
          <w:rFonts w:ascii="Traditional Arabic" w:hAnsi="Traditional Arabic" w:cs="Monotype Koufi"/>
          <w:b/>
          <w:bCs/>
          <w:sz w:val="35"/>
          <w:szCs w:val="35"/>
          <w:rtl/>
        </w:rPr>
        <w:t>د / خالد بدير بدوي</w:t>
      </w:r>
    </w:p>
    <w:sectPr w:rsidR="00C31F10" w:rsidRPr="00295AD6" w:rsidSect="00724C21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84407" w14:textId="77777777" w:rsidR="00833B85" w:rsidRDefault="00833B85" w:rsidP="0046340F">
      <w:pPr>
        <w:spacing w:after="0" w:line="240" w:lineRule="auto"/>
      </w:pPr>
      <w:r>
        <w:separator/>
      </w:r>
    </w:p>
  </w:endnote>
  <w:endnote w:type="continuationSeparator" w:id="0">
    <w:p w14:paraId="7588360F" w14:textId="77777777" w:rsidR="00833B85" w:rsidRDefault="00833B8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2FDC2" w14:textId="77777777" w:rsidR="00833B85" w:rsidRDefault="00833B85" w:rsidP="0046340F">
      <w:pPr>
        <w:spacing w:after="0" w:line="240" w:lineRule="auto"/>
      </w:pPr>
      <w:r>
        <w:separator/>
      </w:r>
    </w:p>
  </w:footnote>
  <w:footnote w:type="continuationSeparator" w:id="0">
    <w:p w14:paraId="357A86C8" w14:textId="77777777" w:rsidR="00833B85" w:rsidRDefault="00833B8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CDD64" w14:textId="77777777" w:rsidR="0046340F" w:rsidRDefault="00000000">
    <w:pPr>
      <w:pStyle w:val="a4"/>
    </w:pPr>
    <w:r>
      <w:rPr>
        <w:noProof/>
      </w:rPr>
      <w:pict w14:anchorId="33FF5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46F6C" w14:textId="5B33F9F3" w:rsidR="0046340F" w:rsidRDefault="00000000">
    <w:pPr>
      <w:pStyle w:val="a4"/>
    </w:pPr>
    <w:r>
      <w:rPr>
        <w:noProof/>
      </w:rPr>
      <w:pict w14:anchorId="65063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9EE32C2" wp14:editId="021E157F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652AD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18AA" w:rsidRPr="00C018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EE32C2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345652AD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C018AA" w:rsidRPr="00C018A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ACEF6" w14:textId="77777777" w:rsidR="0046340F" w:rsidRDefault="00000000">
    <w:pPr>
      <w:pStyle w:val="a4"/>
    </w:pPr>
    <w:r>
      <w:rPr>
        <w:noProof/>
      </w:rPr>
      <w:pict w14:anchorId="572B5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54626">
    <w:abstractNumId w:val="10"/>
  </w:num>
  <w:num w:numId="2" w16cid:durableId="404424645">
    <w:abstractNumId w:val="14"/>
  </w:num>
  <w:num w:numId="3" w16cid:durableId="1799911229">
    <w:abstractNumId w:val="21"/>
  </w:num>
  <w:num w:numId="4" w16cid:durableId="1501895445">
    <w:abstractNumId w:val="19"/>
  </w:num>
  <w:num w:numId="5" w16cid:durableId="1148279258">
    <w:abstractNumId w:val="16"/>
  </w:num>
  <w:num w:numId="6" w16cid:durableId="137189169">
    <w:abstractNumId w:val="23"/>
  </w:num>
  <w:num w:numId="7" w16cid:durableId="89469440">
    <w:abstractNumId w:val="3"/>
  </w:num>
  <w:num w:numId="8" w16cid:durableId="246426447">
    <w:abstractNumId w:val="11"/>
  </w:num>
  <w:num w:numId="9" w16cid:durableId="1996645764">
    <w:abstractNumId w:val="25"/>
  </w:num>
  <w:num w:numId="10" w16cid:durableId="1289316898">
    <w:abstractNumId w:val="4"/>
  </w:num>
  <w:num w:numId="11" w16cid:durableId="1305115810">
    <w:abstractNumId w:val="13"/>
  </w:num>
  <w:num w:numId="12" w16cid:durableId="585071717">
    <w:abstractNumId w:val="18"/>
  </w:num>
  <w:num w:numId="13" w16cid:durableId="1310162448">
    <w:abstractNumId w:val="8"/>
  </w:num>
  <w:num w:numId="14" w16cid:durableId="313336425">
    <w:abstractNumId w:val="27"/>
  </w:num>
  <w:num w:numId="15" w16cid:durableId="1233078266">
    <w:abstractNumId w:val="9"/>
  </w:num>
  <w:num w:numId="16" w16cid:durableId="341056589">
    <w:abstractNumId w:val="2"/>
  </w:num>
  <w:num w:numId="17" w16cid:durableId="877663292">
    <w:abstractNumId w:val="1"/>
  </w:num>
  <w:num w:numId="18" w16cid:durableId="1129516998">
    <w:abstractNumId w:val="22"/>
  </w:num>
  <w:num w:numId="19" w16cid:durableId="342318717">
    <w:abstractNumId w:val="12"/>
  </w:num>
  <w:num w:numId="20" w16cid:durableId="677200936">
    <w:abstractNumId w:val="24"/>
  </w:num>
  <w:num w:numId="21" w16cid:durableId="1949121512">
    <w:abstractNumId w:val="26"/>
  </w:num>
  <w:num w:numId="22" w16cid:durableId="128474328">
    <w:abstractNumId w:val="7"/>
  </w:num>
  <w:num w:numId="23" w16cid:durableId="1618561717">
    <w:abstractNumId w:val="6"/>
  </w:num>
  <w:num w:numId="24" w16cid:durableId="24910568">
    <w:abstractNumId w:val="5"/>
  </w:num>
  <w:num w:numId="25" w16cid:durableId="1869440414">
    <w:abstractNumId w:val="17"/>
  </w:num>
  <w:num w:numId="26" w16cid:durableId="841772062">
    <w:abstractNumId w:val="20"/>
  </w:num>
  <w:num w:numId="27" w16cid:durableId="1922907747">
    <w:abstractNumId w:val="0"/>
  </w:num>
  <w:num w:numId="28" w16cid:durableId="13960803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04E"/>
    <w:rsid w:val="0001141B"/>
    <w:rsid w:val="00017D45"/>
    <w:rsid w:val="00022122"/>
    <w:rsid w:val="00023006"/>
    <w:rsid w:val="00031119"/>
    <w:rsid w:val="000311A1"/>
    <w:rsid w:val="000312A5"/>
    <w:rsid w:val="00037E9B"/>
    <w:rsid w:val="00050B44"/>
    <w:rsid w:val="00053A85"/>
    <w:rsid w:val="00063DB7"/>
    <w:rsid w:val="00064872"/>
    <w:rsid w:val="000657E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A7D12"/>
    <w:rsid w:val="000B3C02"/>
    <w:rsid w:val="000B51D4"/>
    <w:rsid w:val="000B7537"/>
    <w:rsid w:val="000C447D"/>
    <w:rsid w:val="000D17D7"/>
    <w:rsid w:val="000D19C1"/>
    <w:rsid w:val="000D19E6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5563"/>
    <w:rsid w:val="000F7B21"/>
    <w:rsid w:val="00101090"/>
    <w:rsid w:val="00102609"/>
    <w:rsid w:val="0010455E"/>
    <w:rsid w:val="0011467B"/>
    <w:rsid w:val="00117DE8"/>
    <w:rsid w:val="001254BB"/>
    <w:rsid w:val="001261A5"/>
    <w:rsid w:val="00131288"/>
    <w:rsid w:val="00141CAD"/>
    <w:rsid w:val="00141FA4"/>
    <w:rsid w:val="001441A6"/>
    <w:rsid w:val="001449D1"/>
    <w:rsid w:val="00144D36"/>
    <w:rsid w:val="00147189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A72EB"/>
    <w:rsid w:val="001B4D21"/>
    <w:rsid w:val="001B793F"/>
    <w:rsid w:val="001B7F2A"/>
    <w:rsid w:val="001C1ABF"/>
    <w:rsid w:val="001D27C9"/>
    <w:rsid w:val="001D428A"/>
    <w:rsid w:val="001D5E63"/>
    <w:rsid w:val="001E1A42"/>
    <w:rsid w:val="001E5632"/>
    <w:rsid w:val="001F0716"/>
    <w:rsid w:val="001F59BD"/>
    <w:rsid w:val="002101C7"/>
    <w:rsid w:val="00226734"/>
    <w:rsid w:val="0023413C"/>
    <w:rsid w:val="00236DAD"/>
    <w:rsid w:val="0023721B"/>
    <w:rsid w:val="002403E3"/>
    <w:rsid w:val="00241122"/>
    <w:rsid w:val="00245170"/>
    <w:rsid w:val="0025483C"/>
    <w:rsid w:val="00261961"/>
    <w:rsid w:val="00261DB7"/>
    <w:rsid w:val="0027026B"/>
    <w:rsid w:val="00277E66"/>
    <w:rsid w:val="00281CBA"/>
    <w:rsid w:val="00285816"/>
    <w:rsid w:val="002914BD"/>
    <w:rsid w:val="0029229C"/>
    <w:rsid w:val="002956AA"/>
    <w:rsid w:val="00295AD6"/>
    <w:rsid w:val="002A2522"/>
    <w:rsid w:val="002A77F9"/>
    <w:rsid w:val="002B57A5"/>
    <w:rsid w:val="002B58A1"/>
    <w:rsid w:val="002D1760"/>
    <w:rsid w:val="002D61AB"/>
    <w:rsid w:val="002E19FC"/>
    <w:rsid w:val="002E4FF3"/>
    <w:rsid w:val="002E7C00"/>
    <w:rsid w:val="002F049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33"/>
    <w:rsid w:val="00365287"/>
    <w:rsid w:val="00370A49"/>
    <w:rsid w:val="00370E3E"/>
    <w:rsid w:val="00372339"/>
    <w:rsid w:val="003746B4"/>
    <w:rsid w:val="003771FD"/>
    <w:rsid w:val="00380C5C"/>
    <w:rsid w:val="00381047"/>
    <w:rsid w:val="0038454D"/>
    <w:rsid w:val="003942CD"/>
    <w:rsid w:val="003945E2"/>
    <w:rsid w:val="00394A79"/>
    <w:rsid w:val="00395699"/>
    <w:rsid w:val="003A16B3"/>
    <w:rsid w:val="003A2D7A"/>
    <w:rsid w:val="003A7EDF"/>
    <w:rsid w:val="003B2E7E"/>
    <w:rsid w:val="003B701C"/>
    <w:rsid w:val="003C0457"/>
    <w:rsid w:val="003C061F"/>
    <w:rsid w:val="003C63D4"/>
    <w:rsid w:val="003C68DC"/>
    <w:rsid w:val="003D082F"/>
    <w:rsid w:val="003D1782"/>
    <w:rsid w:val="003D1BE9"/>
    <w:rsid w:val="003D5E96"/>
    <w:rsid w:val="003D650C"/>
    <w:rsid w:val="003E6970"/>
    <w:rsid w:val="003F35EF"/>
    <w:rsid w:val="003F3A1D"/>
    <w:rsid w:val="003F617A"/>
    <w:rsid w:val="004006C3"/>
    <w:rsid w:val="004058A9"/>
    <w:rsid w:val="00406023"/>
    <w:rsid w:val="00406215"/>
    <w:rsid w:val="004109EE"/>
    <w:rsid w:val="00415A2C"/>
    <w:rsid w:val="00417B8C"/>
    <w:rsid w:val="00421341"/>
    <w:rsid w:val="00421717"/>
    <w:rsid w:val="004220E0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57981"/>
    <w:rsid w:val="0046340F"/>
    <w:rsid w:val="00464F30"/>
    <w:rsid w:val="00465BB0"/>
    <w:rsid w:val="00466990"/>
    <w:rsid w:val="00476507"/>
    <w:rsid w:val="00476A3E"/>
    <w:rsid w:val="004859BB"/>
    <w:rsid w:val="00485B11"/>
    <w:rsid w:val="004860AF"/>
    <w:rsid w:val="00496052"/>
    <w:rsid w:val="0049716F"/>
    <w:rsid w:val="004A0871"/>
    <w:rsid w:val="004A3529"/>
    <w:rsid w:val="004B1891"/>
    <w:rsid w:val="004B3B9F"/>
    <w:rsid w:val="004B45B0"/>
    <w:rsid w:val="004B6323"/>
    <w:rsid w:val="004B7607"/>
    <w:rsid w:val="004C141C"/>
    <w:rsid w:val="004C5102"/>
    <w:rsid w:val="004C6788"/>
    <w:rsid w:val="004C7200"/>
    <w:rsid w:val="004D08AF"/>
    <w:rsid w:val="004D3306"/>
    <w:rsid w:val="004D5E7A"/>
    <w:rsid w:val="004E1DEC"/>
    <w:rsid w:val="004E23DB"/>
    <w:rsid w:val="004E407A"/>
    <w:rsid w:val="004F025F"/>
    <w:rsid w:val="004F122A"/>
    <w:rsid w:val="004F280A"/>
    <w:rsid w:val="004F33D0"/>
    <w:rsid w:val="004F4244"/>
    <w:rsid w:val="004F435D"/>
    <w:rsid w:val="004F4FB9"/>
    <w:rsid w:val="004F5027"/>
    <w:rsid w:val="004F5CED"/>
    <w:rsid w:val="004F7FCC"/>
    <w:rsid w:val="005002CE"/>
    <w:rsid w:val="00507298"/>
    <w:rsid w:val="00510414"/>
    <w:rsid w:val="00511A69"/>
    <w:rsid w:val="0051446B"/>
    <w:rsid w:val="0052034E"/>
    <w:rsid w:val="00523E09"/>
    <w:rsid w:val="005250E3"/>
    <w:rsid w:val="00532C84"/>
    <w:rsid w:val="005336B8"/>
    <w:rsid w:val="00534B94"/>
    <w:rsid w:val="00534E6D"/>
    <w:rsid w:val="00540427"/>
    <w:rsid w:val="00543F81"/>
    <w:rsid w:val="00545C04"/>
    <w:rsid w:val="00545FDD"/>
    <w:rsid w:val="005559C0"/>
    <w:rsid w:val="0055733F"/>
    <w:rsid w:val="00564B55"/>
    <w:rsid w:val="00565292"/>
    <w:rsid w:val="00567267"/>
    <w:rsid w:val="00567D0C"/>
    <w:rsid w:val="00577959"/>
    <w:rsid w:val="00582363"/>
    <w:rsid w:val="00594BE3"/>
    <w:rsid w:val="00595152"/>
    <w:rsid w:val="0059589F"/>
    <w:rsid w:val="005968F3"/>
    <w:rsid w:val="005973B5"/>
    <w:rsid w:val="005977A4"/>
    <w:rsid w:val="005A59AA"/>
    <w:rsid w:val="005A6E7B"/>
    <w:rsid w:val="005A7088"/>
    <w:rsid w:val="005A72BD"/>
    <w:rsid w:val="005B7E5E"/>
    <w:rsid w:val="005C294A"/>
    <w:rsid w:val="005C4E8F"/>
    <w:rsid w:val="005D0BA6"/>
    <w:rsid w:val="005D2F5B"/>
    <w:rsid w:val="005D68E6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4284"/>
    <w:rsid w:val="006155BD"/>
    <w:rsid w:val="00617507"/>
    <w:rsid w:val="0061768F"/>
    <w:rsid w:val="006245F8"/>
    <w:rsid w:val="00624D94"/>
    <w:rsid w:val="0062757F"/>
    <w:rsid w:val="00631793"/>
    <w:rsid w:val="00636AEA"/>
    <w:rsid w:val="0063766E"/>
    <w:rsid w:val="00637ECF"/>
    <w:rsid w:val="00654BCB"/>
    <w:rsid w:val="00657FA3"/>
    <w:rsid w:val="00660826"/>
    <w:rsid w:val="00664533"/>
    <w:rsid w:val="006658BD"/>
    <w:rsid w:val="00670622"/>
    <w:rsid w:val="00671E75"/>
    <w:rsid w:val="006726EA"/>
    <w:rsid w:val="00677618"/>
    <w:rsid w:val="00685F46"/>
    <w:rsid w:val="00690DD9"/>
    <w:rsid w:val="00693C03"/>
    <w:rsid w:val="00695B45"/>
    <w:rsid w:val="006A2F52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64A1"/>
    <w:rsid w:val="006E7424"/>
    <w:rsid w:val="006F263B"/>
    <w:rsid w:val="006F5AB7"/>
    <w:rsid w:val="0070758A"/>
    <w:rsid w:val="0072007E"/>
    <w:rsid w:val="00724C21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86D38"/>
    <w:rsid w:val="00792219"/>
    <w:rsid w:val="007A6726"/>
    <w:rsid w:val="007B0A31"/>
    <w:rsid w:val="007B6AA4"/>
    <w:rsid w:val="007C091B"/>
    <w:rsid w:val="007C0BEE"/>
    <w:rsid w:val="007C197D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0D1C"/>
    <w:rsid w:val="00831479"/>
    <w:rsid w:val="00833B85"/>
    <w:rsid w:val="0083471F"/>
    <w:rsid w:val="008415EE"/>
    <w:rsid w:val="00844465"/>
    <w:rsid w:val="0084708C"/>
    <w:rsid w:val="008508B4"/>
    <w:rsid w:val="00851E2F"/>
    <w:rsid w:val="00857F5B"/>
    <w:rsid w:val="0086265F"/>
    <w:rsid w:val="00864ADF"/>
    <w:rsid w:val="0087255A"/>
    <w:rsid w:val="008729D9"/>
    <w:rsid w:val="0087300F"/>
    <w:rsid w:val="008757C8"/>
    <w:rsid w:val="00875E17"/>
    <w:rsid w:val="00876D8E"/>
    <w:rsid w:val="00880C76"/>
    <w:rsid w:val="00882997"/>
    <w:rsid w:val="0088456A"/>
    <w:rsid w:val="00892332"/>
    <w:rsid w:val="008933F8"/>
    <w:rsid w:val="00893626"/>
    <w:rsid w:val="008A136B"/>
    <w:rsid w:val="008B6191"/>
    <w:rsid w:val="008B6A25"/>
    <w:rsid w:val="008C2109"/>
    <w:rsid w:val="008D422D"/>
    <w:rsid w:val="008D6F79"/>
    <w:rsid w:val="008E232D"/>
    <w:rsid w:val="008E6C01"/>
    <w:rsid w:val="008F2B63"/>
    <w:rsid w:val="008F553A"/>
    <w:rsid w:val="008F60B9"/>
    <w:rsid w:val="008F6589"/>
    <w:rsid w:val="008F675D"/>
    <w:rsid w:val="00902747"/>
    <w:rsid w:val="00905772"/>
    <w:rsid w:val="00905ADE"/>
    <w:rsid w:val="00910E0B"/>
    <w:rsid w:val="009127A5"/>
    <w:rsid w:val="0091615E"/>
    <w:rsid w:val="00920941"/>
    <w:rsid w:val="009236DF"/>
    <w:rsid w:val="00925A16"/>
    <w:rsid w:val="00930E97"/>
    <w:rsid w:val="00931295"/>
    <w:rsid w:val="00932A44"/>
    <w:rsid w:val="00952DF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A7657"/>
    <w:rsid w:val="009B10D1"/>
    <w:rsid w:val="009B1783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029C"/>
    <w:rsid w:val="00A114DD"/>
    <w:rsid w:val="00A12FD0"/>
    <w:rsid w:val="00A15DE7"/>
    <w:rsid w:val="00A172E9"/>
    <w:rsid w:val="00A17908"/>
    <w:rsid w:val="00A235A6"/>
    <w:rsid w:val="00A25004"/>
    <w:rsid w:val="00A307A3"/>
    <w:rsid w:val="00A30969"/>
    <w:rsid w:val="00A3197A"/>
    <w:rsid w:val="00A34517"/>
    <w:rsid w:val="00A419C3"/>
    <w:rsid w:val="00A42F54"/>
    <w:rsid w:val="00A46521"/>
    <w:rsid w:val="00A51B54"/>
    <w:rsid w:val="00A530E3"/>
    <w:rsid w:val="00A56D32"/>
    <w:rsid w:val="00A60208"/>
    <w:rsid w:val="00A61B0D"/>
    <w:rsid w:val="00A712EC"/>
    <w:rsid w:val="00A8735D"/>
    <w:rsid w:val="00A97483"/>
    <w:rsid w:val="00AA0986"/>
    <w:rsid w:val="00AA2A9A"/>
    <w:rsid w:val="00AA3768"/>
    <w:rsid w:val="00AA4BE0"/>
    <w:rsid w:val="00AB00D2"/>
    <w:rsid w:val="00AB6B55"/>
    <w:rsid w:val="00AC1119"/>
    <w:rsid w:val="00AC18A9"/>
    <w:rsid w:val="00AC4FCF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5043"/>
    <w:rsid w:val="00B466AC"/>
    <w:rsid w:val="00B5134C"/>
    <w:rsid w:val="00B623FA"/>
    <w:rsid w:val="00B631EB"/>
    <w:rsid w:val="00B6327D"/>
    <w:rsid w:val="00B63E51"/>
    <w:rsid w:val="00B66E06"/>
    <w:rsid w:val="00B707AD"/>
    <w:rsid w:val="00B72EF0"/>
    <w:rsid w:val="00B7381D"/>
    <w:rsid w:val="00B739A6"/>
    <w:rsid w:val="00B82107"/>
    <w:rsid w:val="00B823B6"/>
    <w:rsid w:val="00B828DA"/>
    <w:rsid w:val="00B84AE2"/>
    <w:rsid w:val="00B85EA9"/>
    <w:rsid w:val="00B87386"/>
    <w:rsid w:val="00B91E40"/>
    <w:rsid w:val="00B92F37"/>
    <w:rsid w:val="00B9696B"/>
    <w:rsid w:val="00B97974"/>
    <w:rsid w:val="00BA03AC"/>
    <w:rsid w:val="00BA1E8B"/>
    <w:rsid w:val="00BA2788"/>
    <w:rsid w:val="00BA27F0"/>
    <w:rsid w:val="00BA6C5B"/>
    <w:rsid w:val="00BB2876"/>
    <w:rsid w:val="00BB330E"/>
    <w:rsid w:val="00BB5395"/>
    <w:rsid w:val="00BB6755"/>
    <w:rsid w:val="00BC03E1"/>
    <w:rsid w:val="00BC2A2A"/>
    <w:rsid w:val="00BC4842"/>
    <w:rsid w:val="00BD28B0"/>
    <w:rsid w:val="00BE14F2"/>
    <w:rsid w:val="00BE47CB"/>
    <w:rsid w:val="00BF079B"/>
    <w:rsid w:val="00BF57A6"/>
    <w:rsid w:val="00BF7354"/>
    <w:rsid w:val="00C00CCA"/>
    <w:rsid w:val="00C018AA"/>
    <w:rsid w:val="00C02774"/>
    <w:rsid w:val="00C0430B"/>
    <w:rsid w:val="00C07CF0"/>
    <w:rsid w:val="00C1113E"/>
    <w:rsid w:val="00C11CB3"/>
    <w:rsid w:val="00C12319"/>
    <w:rsid w:val="00C1703C"/>
    <w:rsid w:val="00C23037"/>
    <w:rsid w:val="00C31F10"/>
    <w:rsid w:val="00C404CC"/>
    <w:rsid w:val="00C4608C"/>
    <w:rsid w:val="00C51D90"/>
    <w:rsid w:val="00C60309"/>
    <w:rsid w:val="00C61129"/>
    <w:rsid w:val="00C7147D"/>
    <w:rsid w:val="00C755A6"/>
    <w:rsid w:val="00C80CD8"/>
    <w:rsid w:val="00C828FB"/>
    <w:rsid w:val="00C835A4"/>
    <w:rsid w:val="00C90222"/>
    <w:rsid w:val="00C9109F"/>
    <w:rsid w:val="00C94B62"/>
    <w:rsid w:val="00C9671C"/>
    <w:rsid w:val="00C96A40"/>
    <w:rsid w:val="00CA158F"/>
    <w:rsid w:val="00CA1F1D"/>
    <w:rsid w:val="00CA296A"/>
    <w:rsid w:val="00CA3ECC"/>
    <w:rsid w:val="00CB11E2"/>
    <w:rsid w:val="00CB17A8"/>
    <w:rsid w:val="00CB71EF"/>
    <w:rsid w:val="00CB73AB"/>
    <w:rsid w:val="00CD2CC2"/>
    <w:rsid w:val="00CD37BE"/>
    <w:rsid w:val="00CD397F"/>
    <w:rsid w:val="00CF330C"/>
    <w:rsid w:val="00CF492C"/>
    <w:rsid w:val="00CF4E76"/>
    <w:rsid w:val="00D006FD"/>
    <w:rsid w:val="00D06194"/>
    <w:rsid w:val="00D12F03"/>
    <w:rsid w:val="00D15BE2"/>
    <w:rsid w:val="00D2155E"/>
    <w:rsid w:val="00D310C4"/>
    <w:rsid w:val="00D41D76"/>
    <w:rsid w:val="00D43536"/>
    <w:rsid w:val="00D46255"/>
    <w:rsid w:val="00D55804"/>
    <w:rsid w:val="00D5726D"/>
    <w:rsid w:val="00D57F05"/>
    <w:rsid w:val="00D615F7"/>
    <w:rsid w:val="00D63CA0"/>
    <w:rsid w:val="00D72F07"/>
    <w:rsid w:val="00D74272"/>
    <w:rsid w:val="00D834B7"/>
    <w:rsid w:val="00D83791"/>
    <w:rsid w:val="00D86B96"/>
    <w:rsid w:val="00D93F81"/>
    <w:rsid w:val="00D94AF8"/>
    <w:rsid w:val="00D9605A"/>
    <w:rsid w:val="00D963AC"/>
    <w:rsid w:val="00D974D7"/>
    <w:rsid w:val="00DA0244"/>
    <w:rsid w:val="00DA26D3"/>
    <w:rsid w:val="00DA2AAD"/>
    <w:rsid w:val="00DB0D4E"/>
    <w:rsid w:val="00DB1A19"/>
    <w:rsid w:val="00DB3FF7"/>
    <w:rsid w:val="00DB4358"/>
    <w:rsid w:val="00DB69D5"/>
    <w:rsid w:val="00DB7030"/>
    <w:rsid w:val="00DC1941"/>
    <w:rsid w:val="00DC35AE"/>
    <w:rsid w:val="00DC77EE"/>
    <w:rsid w:val="00DC780B"/>
    <w:rsid w:val="00DD35FE"/>
    <w:rsid w:val="00DD503A"/>
    <w:rsid w:val="00DD76A8"/>
    <w:rsid w:val="00DD7924"/>
    <w:rsid w:val="00DE721E"/>
    <w:rsid w:val="00DE772E"/>
    <w:rsid w:val="00DF374D"/>
    <w:rsid w:val="00DF561D"/>
    <w:rsid w:val="00E02C08"/>
    <w:rsid w:val="00E04C66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4C0"/>
    <w:rsid w:val="00EA095A"/>
    <w:rsid w:val="00EA5F54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229E"/>
    <w:rsid w:val="00EF26E3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3568D"/>
    <w:rsid w:val="00F401EF"/>
    <w:rsid w:val="00F4065B"/>
    <w:rsid w:val="00F42961"/>
    <w:rsid w:val="00F4534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C1F"/>
    <w:rsid w:val="00F75FB8"/>
    <w:rsid w:val="00F87AFB"/>
    <w:rsid w:val="00F94A4A"/>
    <w:rsid w:val="00F95411"/>
    <w:rsid w:val="00F9599C"/>
    <w:rsid w:val="00F95BC4"/>
    <w:rsid w:val="00F971FF"/>
    <w:rsid w:val="00F9740C"/>
    <w:rsid w:val="00FB2E9F"/>
    <w:rsid w:val="00FB3AFA"/>
    <w:rsid w:val="00FB797A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2D0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D294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edit-big">
    <w:name w:val="edit-big"/>
    <w:rsid w:val="00B7381D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B7381D"/>
    <w:rPr>
      <w:rFonts w:ascii="Traditional Arabic" w:hAnsi="Traditional Arabic" w:cs="Traditional Arabic" w:hint="cs"/>
      <w:b/>
      <w:bCs/>
      <w:color w:val="FF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DB42-DFCD-48C6-BC13-F311E82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2024-05-07T14:00:00Z</cp:lastPrinted>
  <dcterms:created xsi:type="dcterms:W3CDTF">2024-07-09T05:22:00Z</dcterms:created>
  <dcterms:modified xsi:type="dcterms:W3CDTF">2024-07-09T05:22:00Z</dcterms:modified>
</cp:coreProperties>
</file>