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A34A" w14:textId="3A3F5F39" w:rsidR="00F4616B" w:rsidRPr="0015210C" w:rsidRDefault="00CF0610" w:rsidP="00A26B3E">
      <w:pPr>
        <w:bidi/>
        <w:spacing w:after="120" w:line="240" w:lineRule="auto"/>
        <w:jc w:val="center"/>
        <w:rPr>
          <w:rFonts w:asciiTheme="minorBidi" w:hAnsiTheme="minorBidi" w:cs="PT Bold Heading"/>
          <w:noProof/>
          <w:color w:val="FF0000"/>
          <w:sz w:val="76"/>
          <w:szCs w:val="76"/>
          <w:rtl/>
        </w:rPr>
      </w:pPr>
      <w:r w:rsidRPr="0015210C">
        <w:rPr>
          <w:rFonts w:asciiTheme="minorBidi" w:hAnsiTheme="minorBidi" w:cs="PT Bold Heading"/>
          <w:noProof/>
          <w:sz w:val="76"/>
          <w:szCs w:val="76"/>
        </w:rPr>
        <w:drawing>
          <wp:anchor distT="0" distB="0" distL="114300" distR="114300" simplePos="0" relativeHeight="251658240" behindDoc="1" locked="0" layoutInCell="1" allowOverlap="1" wp14:anchorId="3CCBF359" wp14:editId="6506B106">
            <wp:simplePos x="0" y="0"/>
            <wp:positionH relativeFrom="margin">
              <wp:align>center</wp:align>
            </wp:positionH>
            <wp:positionV relativeFrom="page">
              <wp:align>top</wp:align>
            </wp:positionV>
            <wp:extent cx="746760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7600" cy="1657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26B3E" w:rsidRPr="0015210C">
        <w:rPr>
          <w:rFonts w:asciiTheme="minorBidi" w:hAnsiTheme="minorBidi" w:cs="PT Bold Heading"/>
          <w:noProof/>
          <w:color w:val="FF0000"/>
          <w:sz w:val="76"/>
          <w:szCs w:val="76"/>
          <w:rtl/>
        </w:rPr>
        <w:t>الطفولة بناء وأمل</w:t>
      </w:r>
    </w:p>
    <w:p w14:paraId="0DEDFC14" w14:textId="22A71332" w:rsidR="00CF0610" w:rsidRPr="0015210C" w:rsidRDefault="00496C74" w:rsidP="00A26B3E">
      <w:pPr>
        <w:bidi/>
        <w:spacing w:after="120" w:line="240" w:lineRule="auto"/>
        <w:jc w:val="center"/>
        <w:rPr>
          <w:rFonts w:asciiTheme="minorBidi" w:hAnsiTheme="minorBidi" w:cs="PT Bold Heading"/>
          <w:color w:val="FF0000"/>
          <w:sz w:val="72"/>
          <w:szCs w:val="72"/>
          <w:rtl/>
        </w:rPr>
      </w:pPr>
      <w:r w:rsidRPr="0015210C">
        <w:rPr>
          <w:rFonts w:asciiTheme="minorBidi" w:hAnsiTheme="minorBidi" w:cs="PT Bold Heading"/>
          <w:color w:val="FF0000"/>
          <w:sz w:val="72"/>
          <w:szCs w:val="72"/>
          <w:rtl/>
        </w:rPr>
        <w:t>الشيخ خالد القط</w:t>
      </w:r>
    </w:p>
    <w:p w14:paraId="47BD51B4" w14:textId="4E6CDD4E" w:rsidR="00F4616B" w:rsidRPr="00A26B3E" w:rsidRDefault="001E3AE7" w:rsidP="0070685A">
      <w:pPr>
        <w:bidi/>
        <w:spacing w:after="0"/>
        <w:jc w:val="center"/>
        <w:rPr>
          <w:rFonts w:asciiTheme="minorBidi" w:hAnsiTheme="minorBidi"/>
          <w:sz w:val="44"/>
          <w:szCs w:val="44"/>
        </w:rPr>
      </w:pPr>
      <w:r w:rsidRPr="00A26B3E">
        <w:rPr>
          <w:rFonts w:asciiTheme="minorBidi" w:hAnsiTheme="minorBidi"/>
          <w:sz w:val="44"/>
          <w:szCs w:val="44"/>
        </w:rPr>
        <w:t>"""""""""""""""""""""""""</w:t>
      </w:r>
    </w:p>
    <w:p w14:paraId="49C17A1B" w14:textId="6B71E2FD"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الحمدلله رب </w:t>
      </w:r>
      <w:r w:rsidR="0070685A" w:rsidRPr="0015210C">
        <w:rPr>
          <w:rFonts w:ascii="Sakkal Majalla" w:hAnsi="Sakkal Majalla" w:cs="Sakkal Majalla" w:hint="cs"/>
          <w:sz w:val="48"/>
          <w:szCs w:val="48"/>
          <w:rtl/>
        </w:rPr>
        <w:t>العالمين،</w:t>
      </w:r>
      <w:r w:rsidRPr="0015210C">
        <w:rPr>
          <w:rFonts w:ascii="Sakkal Majalla" w:hAnsi="Sakkal Majalla" w:cs="Sakkal Majalla"/>
          <w:sz w:val="48"/>
          <w:szCs w:val="48"/>
          <w:rtl/>
        </w:rPr>
        <w:t xml:space="preserve"> نحمده تعالى حمد </w:t>
      </w:r>
      <w:r w:rsidR="0070685A" w:rsidRPr="0015210C">
        <w:rPr>
          <w:rFonts w:ascii="Sakkal Majalla" w:hAnsi="Sakkal Majalla" w:cs="Sakkal Majalla" w:hint="cs"/>
          <w:sz w:val="48"/>
          <w:szCs w:val="48"/>
          <w:rtl/>
        </w:rPr>
        <w:t>الشاكرين،</w:t>
      </w:r>
      <w:r w:rsidRPr="0015210C">
        <w:rPr>
          <w:rFonts w:ascii="Sakkal Majalla" w:hAnsi="Sakkal Majalla" w:cs="Sakkal Majalla"/>
          <w:sz w:val="48"/>
          <w:szCs w:val="48"/>
          <w:rtl/>
        </w:rPr>
        <w:t xml:space="preserve"> ونشكره شكر </w:t>
      </w:r>
      <w:r w:rsidR="0070685A" w:rsidRPr="0015210C">
        <w:rPr>
          <w:rFonts w:ascii="Sakkal Majalla" w:hAnsi="Sakkal Majalla" w:cs="Sakkal Majalla" w:hint="cs"/>
          <w:sz w:val="48"/>
          <w:szCs w:val="48"/>
          <w:rtl/>
        </w:rPr>
        <w:t>الحامدين.</w:t>
      </w:r>
    </w:p>
    <w:p w14:paraId="1E763BC5" w14:textId="6FD9FED8"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 وأشهد أن لا إله إلا </w:t>
      </w:r>
      <w:r w:rsidR="0070685A" w:rsidRPr="0015210C">
        <w:rPr>
          <w:rFonts w:ascii="Sakkal Majalla" w:hAnsi="Sakkal Majalla" w:cs="Sakkal Majalla"/>
          <w:sz w:val="48"/>
          <w:szCs w:val="48"/>
          <w:rtl/>
        </w:rPr>
        <w:t>الله،</w:t>
      </w:r>
      <w:r w:rsidRPr="0015210C">
        <w:rPr>
          <w:rFonts w:ascii="Sakkal Majalla" w:hAnsi="Sakkal Majalla" w:cs="Sakkal Majalla"/>
          <w:sz w:val="48"/>
          <w:szCs w:val="48"/>
          <w:rtl/>
        </w:rPr>
        <w:t xml:space="preserve"> وحده لا شريك </w:t>
      </w:r>
      <w:r w:rsidR="0070685A" w:rsidRPr="0015210C">
        <w:rPr>
          <w:rFonts w:ascii="Sakkal Majalla" w:hAnsi="Sakkal Majalla" w:cs="Sakkal Majalla"/>
          <w:sz w:val="48"/>
          <w:szCs w:val="48"/>
          <w:rtl/>
        </w:rPr>
        <w:t>له،</w:t>
      </w:r>
      <w:r w:rsidRPr="0015210C">
        <w:rPr>
          <w:rFonts w:ascii="Sakkal Majalla" w:hAnsi="Sakkal Majalla" w:cs="Sakkal Majalla"/>
          <w:sz w:val="48"/>
          <w:szCs w:val="48"/>
          <w:rtl/>
        </w:rPr>
        <w:t xml:space="preserve"> له الملك وله الحمد يحيي </w:t>
      </w:r>
      <w:r w:rsidR="0070685A" w:rsidRPr="0015210C">
        <w:rPr>
          <w:rFonts w:ascii="Sakkal Majalla" w:hAnsi="Sakkal Majalla" w:cs="Sakkal Majalla"/>
          <w:sz w:val="48"/>
          <w:szCs w:val="48"/>
          <w:rtl/>
        </w:rPr>
        <w:t>ويميت</w:t>
      </w:r>
      <w:r w:rsidRPr="0015210C">
        <w:rPr>
          <w:rFonts w:ascii="Sakkal Majalla" w:hAnsi="Sakkal Majalla" w:cs="Sakkal Majalla"/>
          <w:sz w:val="48"/>
          <w:szCs w:val="48"/>
          <w:rtl/>
        </w:rPr>
        <w:t xml:space="preserve">، وهو على كل شيء </w:t>
      </w:r>
      <w:r w:rsidR="0070685A" w:rsidRPr="0015210C">
        <w:rPr>
          <w:rFonts w:ascii="Sakkal Majalla" w:hAnsi="Sakkal Majalla" w:cs="Sakkal Majalla"/>
          <w:sz w:val="48"/>
          <w:szCs w:val="48"/>
          <w:rtl/>
        </w:rPr>
        <w:t>قدير،</w:t>
      </w:r>
      <w:r w:rsidRPr="0015210C">
        <w:rPr>
          <w:rFonts w:ascii="Sakkal Majalla" w:hAnsi="Sakkal Majalla" w:cs="Sakkal Majalla"/>
          <w:sz w:val="48"/>
          <w:szCs w:val="48"/>
          <w:rtl/>
        </w:rPr>
        <w:t xml:space="preserve"> القائل في كتابه العزيز ((</w:t>
      </w:r>
      <w:r w:rsidRPr="0015210C">
        <w:rPr>
          <w:rFonts w:ascii="Sakkal Majalla" w:hAnsi="Sakkal Majalla" w:cs="Sakkal Majalla"/>
          <w:color w:val="FF0000"/>
          <w:sz w:val="48"/>
          <w:szCs w:val="48"/>
          <w:rtl/>
        </w:rPr>
        <w:t>اللَّهُ الَّذِي خَلَقَكُم مِّن ضَعْفٍ ثُمَّ جَعَلَ مِن بَعْدِ ضَعْفٍ قُوَّةً ثُمَّ جَعَلَ مِن بَعْدِ قُوَّةٍ ضَعْفًا وَشَيْبَةً ۚ يَخْلُقُ مَا يَشَاءُ ۖ وَهُوَ الْعَلِيمُ الْقَدِيرُ</w:t>
      </w:r>
      <w:r w:rsidRPr="0015210C">
        <w:rPr>
          <w:rFonts w:ascii="Sakkal Majalla" w:hAnsi="Sakkal Majalla" w:cs="Sakkal Majalla"/>
          <w:sz w:val="48"/>
          <w:szCs w:val="48"/>
          <w:rtl/>
        </w:rPr>
        <w:t>)) سورة الروم (54)</w:t>
      </w:r>
    </w:p>
    <w:p w14:paraId="38DFC5DD" w14:textId="053A7C8B"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وأشهد أن سيدنا محمداً عبده </w:t>
      </w:r>
      <w:r w:rsidR="0070685A" w:rsidRPr="0015210C">
        <w:rPr>
          <w:rFonts w:ascii="Sakkal Majalla" w:hAnsi="Sakkal Majalla" w:cs="Sakkal Majalla" w:hint="cs"/>
          <w:sz w:val="48"/>
          <w:szCs w:val="48"/>
          <w:rtl/>
        </w:rPr>
        <w:t>ورسوله،</w:t>
      </w:r>
      <w:r w:rsidRPr="0015210C">
        <w:rPr>
          <w:rFonts w:ascii="Sakkal Majalla" w:hAnsi="Sakkal Majalla" w:cs="Sakkal Majalla"/>
          <w:sz w:val="48"/>
          <w:szCs w:val="48"/>
          <w:rtl/>
        </w:rPr>
        <w:t xml:space="preserve"> وصفيه من خلقه </w:t>
      </w:r>
      <w:r w:rsidR="0070685A" w:rsidRPr="0015210C">
        <w:rPr>
          <w:rFonts w:ascii="Sakkal Majalla" w:hAnsi="Sakkal Majalla" w:cs="Sakkal Majalla" w:hint="cs"/>
          <w:sz w:val="48"/>
          <w:szCs w:val="48"/>
          <w:rtl/>
        </w:rPr>
        <w:t>وخليله،</w:t>
      </w:r>
      <w:r w:rsidRPr="0015210C">
        <w:rPr>
          <w:rFonts w:ascii="Sakkal Majalla" w:hAnsi="Sakkal Majalla" w:cs="Sakkal Majalla"/>
          <w:sz w:val="48"/>
          <w:szCs w:val="48"/>
          <w:rtl/>
        </w:rPr>
        <w:t xml:space="preserve"> اللهم صل وسلم وزد وبارك </w:t>
      </w:r>
      <w:r w:rsidR="0070685A" w:rsidRPr="0015210C">
        <w:rPr>
          <w:rFonts w:ascii="Sakkal Majalla" w:hAnsi="Sakkal Majalla" w:cs="Sakkal Majalla" w:hint="cs"/>
          <w:sz w:val="48"/>
          <w:szCs w:val="48"/>
          <w:rtl/>
        </w:rPr>
        <w:t>عليه،</w:t>
      </w:r>
      <w:r w:rsidRPr="0015210C">
        <w:rPr>
          <w:rFonts w:ascii="Sakkal Majalla" w:hAnsi="Sakkal Majalla" w:cs="Sakkal Majalla"/>
          <w:sz w:val="48"/>
          <w:szCs w:val="48"/>
          <w:rtl/>
        </w:rPr>
        <w:t xml:space="preserve"> وعلى </w:t>
      </w:r>
      <w:proofErr w:type="spellStart"/>
      <w:r w:rsidR="0070685A" w:rsidRPr="0015210C">
        <w:rPr>
          <w:rFonts w:ascii="Sakkal Majalla" w:hAnsi="Sakkal Majalla" w:cs="Sakkal Majalla" w:hint="cs"/>
          <w:sz w:val="48"/>
          <w:szCs w:val="48"/>
          <w:rtl/>
        </w:rPr>
        <w:t>آ</w:t>
      </w:r>
      <w:r w:rsidRPr="0015210C">
        <w:rPr>
          <w:rFonts w:ascii="Sakkal Majalla" w:hAnsi="Sakkal Majalla" w:cs="Sakkal Majalla"/>
          <w:sz w:val="48"/>
          <w:szCs w:val="48"/>
          <w:rtl/>
        </w:rPr>
        <w:t>له</w:t>
      </w:r>
      <w:proofErr w:type="spellEnd"/>
      <w:r w:rsidRPr="0015210C">
        <w:rPr>
          <w:rFonts w:ascii="Sakkal Majalla" w:hAnsi="Sakkal Majalla" w:cs="Sakkal Majalla"/>
          <w:sz w:val="48"/>
          <w:szCs w:val="48"/>
          <w:rtl/>
        </w:rPr>
        <w:t xml:space="preserve"> وصحبه </w:t>
      </w:r>
      <w:r w:rsidR="0070685A" w:rsidRPr="0015210C">
        <w:rPr>
          <w:rFonts w:ascii="Sakkal Majalla" w:hAnsi="Sakkal Majalla" w:cs="Sakkal Majalla" w:hint="cs"/>
          <w:sz w:val="48"/>
          <w:szCs w:val="48"/>
          <w:rtl/>
        </w:rPr>
        <w:t>أجمعين،</w:t>
      </w:r>
      <w:r w:rsidRPr="0015210C">
        <w:rPr>
          <w:rFonts w:ascii="Sakkal Majalla" w:hAnsi="Sakkal Majalla" w:cs="Sakkal Majalla"/>
          <w:sz w:val="48"/>
          <w:szCs w:val="48"/>
          <w:rtl/>
        </w:rPr>
        <w:t xml:space="preserve"> حق قدره ومقداره </w:t>
      </w:r>
      <w:r w:rsidR="0070685A" w:rsidRPr="0015210C">
        <w:rPr>
          <w:rFonts w:ascii="Sakkal Majalla" w:hAnsi="Sakkal Majalla" w:cs="Sakkal Majalla" w:hint="cs"/>
          <w:sz w:val="48"/>
          <w:szCs w:val="48"/>
          <w:rtl/>
        </w:rPr>
        <w:t>العظيم.</w:t>
      </w:r>
    </w:p>
    <w:p w14:paraId="7BB68C31" w14:textId="7AB752A4" w:rsidR="00A26B3E" w:rsidRPr="0015210C" w:rsidRDefault="00A26B3E" w:rsidP="0070685A">
      <w:pPr>
        <w:bidi/>
        <w:spacing w:after="120" w:line="240" w:lineRule="auto"/>
        <w:jc w:val="center"/>
        <w:rPr>
          <w:rFonts w:ascii="Sakkal Majalla" w:hAnsi="Sakkal Majalla" w:cs="PT Bold Heading"/>
          <w:sz w:val="48"/>
          <w:szCs w:val="48"/>
        </w:rPr>
      </w:pPr>
      <w:r w:rsidRPr="0015210C">
        <w:rPr>
          <w:rFonts w:ascii="Sakkal Majalla" w:hAnsi="Sakkal Majalla" w:cs="PT Bold Heading"/>
          <w:sz w:val="48"/>
          <w:szCs w:val="48"/>
          <w:rtl/>
        </w:rPr>
        <w:t>أما بعد</w:t>
      </w:r>
    </w:p>
    <w:p w14:paraId="252D3CFF" w14:textId="424F2898" w:rsidR="00A26B3E" w:rsidRPr="0015210C" w:rsidRDefault="00A26B3E" w:rsidP="00A26B3E">
      <w:pPr>
        <w:bidi/>
        <w:spacing w:after="120" w:line="240" w:lineRule="auto"/>
        <w:jc w:val="both"/>
        <w:rPr>
          <w:rFonts w:ascii="Sakkal Majalla" w:hAnsi="Sakkal Majalla" w:cs="Sakkal Majalla"/>
          <w:sz w:val="46"/>
          <w:szCs w:val="46"/>
        </w:rPr>
      </w:pPr>
      <w:r w:rsidRPr="0015210C">
        <w:rPr>
          <w:rFonts w:ascii="Sakkal Majalla" w:hAnsi="Sakkal Majalla" w:cs="Sakkal Majalla"/>
          <w:sz w:val="46"/>
          <w:szCs w:val="46"/>
          <w:rtl/>
        </w:rPr>
        <w:t xml:space="preserve"> أيها </w:t>
      </w:r>
      <w:r w:rsidR="0070685A" w:rsidRPr="0015210C">
        <w:rPr>
          <w:rFonts w:ascii="Sakkal Majalla" w:hAnsi="Sakkal Majalla" w:cs="Sakkal Majalla"/>
          <w:sz w:val="46"/>
          <w:szCs w:val="46"/>
          <w:rtl/>
        </w:rPr>
        <w:t>المسلمون، فإن</w:t>
      </w:r>
      <w:r w:rsidRPr="0015210C">
        <w:rPr>
          <w:rFonts w:ascii="Sakkal Majalla" w:hAnsi="Sakkal Majalla" w:cs="Sakkal Majalla"/>
          <w:sz w:val="46"/>
          <w:szCs w:val="46"/>
          <w:rtl/>
        </w:rPr>
        <w:t xml:space="preserve"> أهم وأخطر مرحلة فى حياة </w:t>
      </w:r>
      <w:r w:rsidR="0070685A" w:rsidRPr="0015210C">
        <w:rPr>
          <w:rFonts w:ascii="Sakkal Majalla" w:hAnsi="Sakkal Majalla" w:cs="Sakkal Majalla"/>
          <w:sz w:val="46"/>
          <w:szCs w:val="46"/>
          <w:rtl/>
        </w:rPr>
        <w:t>الإنسان،</w:t>
      </w:r>
      <w:r w:rsidRPr="0015210C">
        <w:rPr>
          <w:rFonts w:ascii="Sakkal Majalla" w:hAnsi="Sakkal Majalla" w:cs="Sakkal Majalla"/>
          <w:sz w:val="46"/>
          <w:szCs w:val="46"/>
          <w:rtl/>
        </w:rPr>
        <w:t xml:space="preserve"> هى تلكم المرحلة </w:t>
      </w:r>
      <w:r w:rsidR="0070685A" w:rsidRPr="0015210C">
        <w:rPr>
          <w:rFonts w:ascii="Sakkal Majalla" w:hAnsi="Sakkal Majalla" w:cs="Sakkal Majalla"/>
          <w:sz w:val="46"/>
          <w:szCs w:val="46"/>
          <w:rtl/>
        </w:rPr>
        <w:t>التي يتم</w:t>
      </w:r>
      <w:r w:rsidRPr="0015210C">
        <w:rPr>
          <w:rFonts w:ascii="Sakkal Majalla" w:hAnsi="Sakkal Majalla" w:cs="Sakkal Majalla"/>
          <w:sz w:val="46"/>
          <w:szCs w:val="46"/>
          <w:rtl/>
        </w:rPr>
        <w:t xml:space="preserve"> فيها تكوين وبناء شخصية </w:t>
      </w:r>
      <w:r w:rsidR="0070685A" w:rsidRPr="0015210C">
        <w:rPr>
          <w:rFonts w:ascii="Sakkal Majalla" w:hAnsi="Sakkal Majalla" w:cs="Sakkal Majalla"/>
          <w:sz w:val="46"/>
          <w:szCs w:val="46"/>
          <w:rtl/>
        </w:rPr>
        <w:t>الإنسان،</w:t>
      </w:r>
      <w:r w:rsidRPr="0015210C">
        <w:rPr>
          <w:rFonts w:ascii="Sakkal Majalla" w:hAnsi="Sakkal Majalla" w:cs="Sakkal Majalla"/>
          <w:sz w:val="46"/>
          <w:szCs w:val="46"/>
          <w:rtl/>
        </w:rPr>
        <w:t xml:space="preserve"> إنها مرحلة </w:t>
      </w:r>
      <w:r w:rsidR="0070685A" w:rsidRPr="0015210C">
        <w:rPr>
          <w:rFonts w:ascii="Sakkal Majalla" w:hAnsi="Sakkal Majalla" w:cs="Sakkal Majalla"/>
          <w:sz w:val="46"/>
          <w:szCs w:val="46"/>
          <w:rtl/>
        </w:rPr>
        <w:t>الطفولة،</w:t>
      </w:r>
      <w:r w:rsidRPr="0015210C">
        <w:rPr>
          <w:rFonts w:ascii="Sakkal Majalla" w:hAnsi="Sakkal Majalla" w:cs="Sakkal Majalla"/>
          <w:sz w:val="46"/>
          <w:szCs w:val="46"/>
          <w:rtl/>
        </w:rPr>
        <w:t xml:space="preserve"> فالعود إذا استقام وهو غض طرى يظل مستقيماً طول </w:t>
      </w:r>
      <w:r w:rsidR="0070685A" w:rsidRPr="0015210C">
        <w:rPr>
          <w:rFonts w:ascii="Sakkal Majalla" w:hAnsi="Sakkal Majalla" w:cs="Sakkal Majalla"/>
          <w:sz w:val="46"/>
          <w:szCs w:val="46"/>
          <w:rtl/>
        </w:rPr>
        <w:t>حياته،</w:t>
      </w:r>
      <w:r w:rsidRPr="0015210C">
        <w:rPr>
          <w:rFonts w:ascii="Sakkal Majalla" w:hAnsi="Sakkal Majalla" w:cs="Sakkal Majalla"/>
          <w:sz w:val="46"/>
          <w:szCs w:val="46"/>
          <w:rtl/>
        </w:rPr>
        <w:t xml:space="preserve"> وإذا اعوجّ عند تكوينه ونمائه يظل طول الدهر معوجاً </w:t>
      </w:r>
      <w:r w:rsidR="0070685A" w:rsidRPr="0015210C">
        <w:rPr>
          <w:rFonts w:ascii="Sakkal Majalla" w:hAnsi="Sakkal Majalla" w:cs="Sakkal Majalla"/>
          <w:sz w:val="46"/>
          <w:szCs w:val="46"/>
          <w:rtl/>
        </w:rPr>
        <w:t>ومائلاً.</w:t>
      </w:r>
      <w:r w:rsidRPr="0015210C">
        <w:rPr>
          <w:rFonts w:ascii="Sakkal Majalla" w:hAnsi="Sakkal Majalla" w:cs="Sakkal Majalla"/>
          <w:sz w:val="46"/>
          <w:szCs w:val="46"/>
          <w:rtl/>
        </w:rPr>
        <w:t xml:space="preserve"> ولذلك أولى الإسلام هذه المرحلة العمرية اهتماماً بالغاً لما تمثله من أهمية قصوى فى بناء </w:t>
      </w:r>
      <w:r w:rsidRPr="0015210C">
        <w:rPr>
          <w:rFonts w:ascii="Sakkal Majalla" w:hAnsi="Sakkal Majalla" w:cs="Sakkal Majalla"/>
          <w:sz w:val="46"/>
          <w:szCs w:val="46"/>
          <w:rtl/>
        </w:rPr>
        <w:lastRenderedPageBreak/>
        <w:t>وتكوين شخصية الإنسان ، ولذلك جاءت آيات كثيرة في القرآن الكريم تشير إلى هذه المرحلة مثل قوله تعالى ((</w:t>
      </w:r>
      <w:r w:rsidRPr="0015210C">
        <w:rPr>
          <w:rFonts w:ascii="Sakkal Majalla" w:hAnsi="Sakkal Majalla" w:cs="Sakkal Majalla"/>
          <w:color w:val="FF0000"/>
          <w:sz w:val="46"/>
          <w:szCs w:val="46"/>
          <w:rtl/>
        </w:rPr>
        <w:t xml:space="preserve">وَاللَّهُ جَعَلَ لَكُم مِّنْ أَنفُسِكُمْ أَزْوَاجًا وَجَعَلَ لَكُم مِّنْ أَزْوَاجِكُم بَنِينَ وَحَفَدَةً وَرَزَقَكُم مِّنَ الطَّيِّبَاتِ ۚ أَفَبِالْبَاطِلِ يُؤْمِنُونَ وَبِنِعْمَتِ اللَّهِ هُمْ يَكْفُرُونَ </w:t>
      </w:r>
      <w:r w:rsidRPr="0015210C">
        <w:rPr>
          <w:rFonts w:ascii="Sakkal Majalla" w:hAnsi="Sakkal Majalla" w:cs="Sakkal Majalla"/>
          <w:sz w:val="46"/>
          <w:szCs w:val="46"/>
          <w:rtl/>
        </w:rPr>
        <w:t>)) سورة النحل (72) وقال أيضا ((</w:t>
      </w:r>
      <w:r w:rsidRPr="0015210C">
        <w:rPr>
          <w:rFonts w:ascii="Sakkal Majalla" w:hAnsi="Sakkal Majalla" w:cs="Sakkal Majalla"/>
          <w:color w:val="FF0000"/>
          <w:sz w:val="46"/>
          <w:szCs w:val="46"/>
          <w:rtl/>
        </w:rPr>
        <w:t>يَا أَيُّهَا النَّاسُ إِن كُنتُمْ فِي رَيْبٍ مِّنَ الْبَعْثِ فَإِنَّا خَلَقْنَاكُم مِّن تُرَابٍ ثُمَّ مِن نُّطْفَةٍ ثُمَّ مِنْ عَلَقَةٍ ثُمَّ مِن مُّضْغَةٍ مُّخَلَّقَةٍ وَغَيْرِ مُخَلَّقَةٍ لِّنُبَيِّنَ لَكُمْ ۚ وَنُقِرُّ فِي الْأَرْحَامِ مَا نَشَاءُ إِلَىٰ أَجَلٍ مُّسَمًّى ثُمَّ نُخْرِجُكُمْ طِفْلًا ثُمَّ لِتَبْلُغُوا أَشُدَّكُمْ ۖ وَمِنكُم مَّن يُتَوَفَّىٰ وَمِنكُم مَّن يُرَدُّ إِلَىٰ أَرْذَلِ الْعُمُرِ لِكَيْلَا يَعْلَمَ مِن بَعْدِ عِلْمٍ شَيْئًا ۚ وَتَرَى الْأَرْضَ هَامِدَةً فَإِذَا أَنزَلْنَا عَلَيْهَا الْمَاءَ اهْتَزَّتْ وَرَبَتْ وَأَنبَتَتْ مِن كُلِّ زَوْجٍ بَهِيجٍ</w:t>
      </w:r>
      <w:r w:rsidRPr="0015210C">
        <w:rPr>
          <w:rFonts w:ascii="Sakkal Majalla" w:hAnsi="Sakkal Majalla" w:cs="Sakkal Majalla"/>
          <w:sz w:val="46"/>
          <w:szCs w:val="46"/>
          <w:rtl/>
        </w:rPr>
        <w:t>)) سورة الحج (5)</w:t>
      </w:r>
      <w:r w:rsidR="0070685A" w:rsidRPr="0015210C">
        <w:rPr>
          <w:rFonts w:ascii="Sakkal Majalla" w:hAnsi="Sakkal Majalla" w:cs="Sakkal Majalla" w:hint="cs"/>
          <w:sz w:val="46"/>
          <w:szCs w:val="46"/>
          <w:rtl/>
        </w:rPr>
        <w:t>.</w:t>
      </w:r>
    </w:p>
    <w:p w14:paraId="687AA168" w14:textId="70C7EA1E"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أيها المسلمون، وتبدأ نظرة الإسلام للطفل، من قبل وجوده أصلا فى الحياة، فهى نظرة عميقة، ولها بعد نظر يختلف تماماً عن بعض الأفكار المحدودة،</w:t>
      </w:r>
      <w:r w:rsidR="0070685A" w:rsidRPr="0015210C">
        <w:rPr>
          <w:rFonts w:ascii="Sakkal Majalla" w:hAnsi="Sakkal Majalla" w:cs="Sakkal Majalla"/>
          <w:sz w:val="48"/>
          <w:szCs w:val="48"/>
          <w:rtl/>
        </w:rPr>
        <w:t xml:space="preserve"> </w:t>
      </w:r>
      <w:r w:rsidRPr="0015210C">
        <w:rPr>
          <w:rFonts w:ascii="Sakkal Majalla" w:hAnsi="Sakkal Majalla" w:cs="Sakkal Majalla"/>
          <w:sz w:val="48"/>
          <w:szCs w:val="48"/>
          <w:rtl/>
        </w:rPr>
        <w:t>ولذلك دعانا الإسلام أن نختار الأرض الخصبة التى ينتج فيها أطفال صالحون أصحاء، وذلك من خلال أنه ينبغى على كل من الزوجين أن يختار رفيقه فى الحياة بعناية بالغة ، فعند الإمام  الحاكم بسند صحيح من حديث عائشة رضي الله عنها ، يقول النبي صلى الله عليه وسلم ((</w:t>
      </w:r>
      <w:r w:rsidRPr="0015210C">
        <w:rPr>
          <w:rFonts w:ascii="Sakkal Majalla" w:hAnsi="Sakkal Majalla" w:cs="Sakkal Majalla"/>
          <w:color w:val="FF0000"/>
          <w:sz w:val="48"/>
          <w:szCs w:val="48"/>
          <w:rtl/>
        </w:rPr>
        <w:t>تَخيَّروا لنُطَفِكُم؛ فانكِحوا الأَكْفاءَ، وأَنكِحوا إليهم</w:t>
      </w:r>
      <w:r w:rsidRPr="0015210C">
        <w:rPr>
          <w:rFonts w:ascii="Sakkal Majalla" w:hAnsi="Sakkal Majalla" w:cs="Sakkal Majalla"/>
          <w:sz w:val="48"/>
          <w:szCs w:val="48"/>
          <w:rtl/>
        </w:rPr>
        <w:t>)) وروى بسند حسن أيضاً من حديث عائشة رضي الله عنها أيضاً، قوله صلى الله عليه وسلم ((</w:t>
      </w:r>
      <w:r w:rsidRPr="0015210C">
        <w:rPr>
          <w:rFonts w:ascii="Sakkal Majalla" w:hAnsi="Sakkal Majalla" w:cs="Sakkal Majalla"/>
          <w:color w:val="FF0000"/>
          <w:sz w:val="48"/>
          <w:szCs w:val="48"/>
          <w:rtl/>
        </w:rPr>
        <w:t>تَخيَّروا لنُطَفِكم، فانكِحوا الأكْفاءَ، وأنكِحوا إليهم. وفي لفظٍ: اطلُبوا مَواضِعَ الأكْفاءِ لنُطَفِكم؛ فإنَّما الرَّجلُ رُبَّما أشبهَ أخوالَه</w:t>
      </w:r>
      <w:r w:rsidRPr="0015210C">
        <w:rPr>
          <w:rFonts w:ascii="Sakkal Majalla" w:hAnsi="Sakkal Majalla" w:cs="Sakkal Majalla"/>
          <w:sz w:val="48"/>
          <w:szCs w:val="48"/>
          <w:rtl/>
        </w:rPr>
        <w:t>))</w:t>
      </w:r>
      <w:r w:rsidR="0070685A" w:rsidRPr="0015210C">
        <w:rPr>
          <w:rFonts w:ascii="Sakkal Majalla" w:hAnsi="Sakkal Majalla" w:cs="Sakkal Majalla"/>
          <w:sz w:val="48"/>
          <w:szCs w:val="48"/>
          <w:rtl/>
        </w:rPr>
        <w:t>.</w:t>
      </w:r>
    </w:p>
    <w:p w14:paraId="438F09D8" w14:textId="135B1E86"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أيها </w:t>
      </w:r>
      <w:r w:rsidR="0070685A" w:rsidRPr="0015210C">
        <w:rPr>
          <w:rFonts w:ascii="Sakkal Majalla" w:hAnsi="Sakkal Majalla" w:cs="Sakkal Majalla"/>
          <w:sz w:val="48"/>
          <w:szCs w:val="48"/>
          <w:rtl/>
        </w:rPr>
        <w:t>المسلمون،</w:t>
      </w:r>
      <w:r w:rsidRPr="0015210C">
        <w:rPr>
          <w:rFonts w:ascii="Sakkal Majalla" w:hAnsi="Sakkal Majalla" w:cs="Sakkal Majalla"/>
          <w:sz w:val="48"/>
          <w:szCs w:val="48"/>
          <w:rtl/>
        </w:rPr>
        <w:t xml:space="preserve"> إن العمل على بناء وتقويم طغل لهو عمل من أشق الأعمال على النفس ولذلك يلعب الوالدان دوراً مؤثراً وفاعلاً فى حياة أى </w:t>
      </w:r>
      <w:r w:rsidR="0070685A" w:rsidRPr="0015210C">
        <w:rPr>
          <w:rFonts w:ascii="Sakkal Majalla" w:hAnsi="Sakkal Majalla" w:cs="Sakkal Majalla"/>
          <w:sz w:val="48"/>
          <w:szCs w:val="48"/>
          <w:rtl/>
        </w:rPr>
        <w:t>طفل،</w:t>
      </w:r>
      <w:r w:rsidRPr="0015210C">
        <w:rPr>
          <w:rFonts w:ascii="Sakkal Majalla" w:hAnsi="Sakkal Majalla" w:cs="Sakkal Majalla"/>
          <w:sz w:val="48"/>
          <w:szCs w:val="48"/>
          <w:rtl/>
        </w:rPr>
        <w:t xml:space="preserve"> ولهذا يقول اسعد الخلق صلى الله عليه وسلم كما هو مخرج فى الصحيحين من حديث أبي هريرة رضي الله عنه </w:t>
      </w:r>
      <w:r w:rsidR="0070685A" w:rsidRPr="0015210C">
        <w:rPr>
          <w:rFonts w:ascii="Sakkal Majalla" w:hAnsi="Sakkal Majalla" w:cs="Sakkal Majalla"/>
          <w:sz w:val="48"/>
          <w:szCs w:val="48"/>
          <w:rtl/>
        </w:rPr>
        <w:t>((ما</w:t>
      </w:r>
      <w:r w:rsidRPr="0015210C">
        <w:rPr>
          <w:rFonts w:ascii="Sakkal Majalla" w:hAnsi="Sakkal Majalla" w:cs="Sakkal Majalla"/>
          <w:color w:val="FF0000"/>
          <w:sz w:val="48"/>
          <w:szCs w:val="48"/>
          <w:rtl/>
        </w:rPr>
        <w:t xml:space="preserve"> مِن مَوْلُودٍ إلّا يُولَدُ على الفِطْرَةِ، فأبَواهُ يُهَوِّدانِهِ، ويُنَصِّرانِهِ، كما تُنْتِجُونَ البَهِيمَةَ، </w:t>
      </w:r>
      <w:r w:rsidRPr="0015210C">
        <w:rPr>
          <w:rFonts w:ascii="Sakkal Majalla" w:hAnsi="Sakkal Majalla" w:cs="Sakkal Majalla"/>
          <w:color w:val="FF0000"/>
          <w:sz w:val="48"/>
          <w:szCs w:val="48"/>
          <w:rtl/>
        </w:rPr>
        <w:lastRenderedPageBreak/>
        <w:t>هلْ تَجِدُونَ فيها مِن جَدْعاءَ، حتّى تَكُونُوا أنتُمْ تَجْدَعُونَها؟ قالوا: يا رَسولَ اللَّهِ: أفَرَأَيْتَ مَن يَمُوتُ وهو صَغِيرٌ؟ قالَ: اللَّهُ أعْلَمُ بما كانُوا عامِلِينَ</w:t>
      </w:r>
      <w:r w:rsidR="0070685A" w:rsidRPr="0015210C">
        <w:rPr>
          <w:rFonts w:ascii="Sakkal Majalla" w:hAnsi="Sakkal Majalla" w:cs="Sakkal Majalla"/>
          <w:sz w:val="48"/>
          <w:szCs w:val="48"/>
          <w:rtl/>
        </w:rPr>
        <w:t>)</w:t>
      </w:r>
      <w:r w:rsidRPr="0015210C">
        <w:rPr>
          <w:rFonts w:ascii="Sakkal Majalla" w:hAnsi="Sakkal Majalla" w:cs="Sakkal Majalla"/>
          <w:sz w:val="48"/>
          <w:szCs w:val="48"/>
          <w:rtl/>
        </w:rPr>
        <w:t>)</w:t>
      </w:r>
      <w:r w:rsidR="0070685A" w:rsidRPr="0015210C">
        <w:rPr>
          <w:rFonts w:ascii="Sakkal Majalla" w:hAnsi="Sakkal Majalla" w:cs="Sakkal Majalla"/>
          <w:sz w:val="48"/>
          <w:szCs w:val="48"/>
          <w:rtl/>
        </w:rPr>
        <w:t>.</w:t>
      </w:r>
      <w:r w:rsidRPr="0015210C">
        <w:rPr>
          <w:rFonts w:ascii="Sakkal Majalla" w:hAnsi="Sakkal Majalla" w:cs="Sakkal Majalla"/>
          <w:sz w:val="48"/>
          <w:szCs w:val="48"/>
          <w:rtl/>
        </w:rPr>
        <w:t xml:space="preserve"> </w:t>
      </w:r>
    </w:p>
    <w:p w14:paraId="61796EFF" w14:textId="1844C16B"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ولكن أيها المسلمون، إن تفاقم مشاكل الأطفال وتطورها، وبدأ بعض الأطفال فى الانحراف عن جادة الطريق، يكون ذلك حين يتخلى الوالدان عن دورهما في الحياة، ولله در أمير الشعراء </w:t>
      </w:r>
      <w:r w:rsidR="0070685A" w:rsidRPr="0015210C">
        <w:rPr>
          <w:rFonts w:ascii="Sakkal Majalla" w:hAnsi="Sakkal Majalla" w:cs="Sakkal Majalla"/>
          <w:sz w:val="48"/>
          <w:szCs w:val="48"/>
          <w:rtl/>
        </w:rPr>
        <w:t>شوقي</w:t>
      </w:r>
      <w:r w:rsidRPr="0015210C">
        <w:rPr>
          <w:rFonts w:ascii="Sakkal Majalla" w:hAnsi="Sakkal Majalla" w:cs="Sakkal Majalla"/>
          <w:sz w:val="48"/>
          <w:szCs w:val="48"/>
          <w:rtl/>
        </w:rPr>
        <w:t xml:space="preserve">، حين </w:t>
      </w:r>
      <w:r w:rsidR="0070685A" w:rsidRPr="0015210C">
        <w:rPr>
          <w:rFonts w:ascii="Sakkal Majalla" w:hAnsi="Sakkal Majalla" w:cs="Sakkal Majalla"/>
          <w:sz w:val="48"/>
          <w:szCs w:val="48"/>
          <w:rtl/>
        </w:rPr>
        <w:t>قال:</w:t>
      </w:r>
      <w:r w:rsidRPr="0015210C">
        <w:rPr>
          <w:rFonts w:ascii="Sakkal Majalla" w:hAnsi="Sakkal Majalla" w:cs="Sakkal Majalla"/>
          <w:sz w:val="48"/>
          <w:szCs w:val="48"/>
          <w:rtl/>
        </w:rPr>
        <w:t xml:space="preserve"> </w:t>
      </w:r>
    </w:p>
    <w:p w14:paraId="43932E50" w14:textId="1844BC42" w:rsidR="00A26B3E" w:rsidRPr="0015210C" w:rsidRDefault="00A26B3E" w:rsidP="00A26B3E">
      <w:pPr>
        <w:bidi/>
        <w:spacing w:after="120" w:line="240" w:lineRule="auto"/>
        <w:jc w:val="both"/>
        <w:rPr>
          <w:rFonts w:ascii="Sakkal Majalla" w:hAnsi="Sakkal Majalla" w:cs="Sakkal Majalla"/>
          <w:sz w:val="48"/>
          <w:szCs w:val="48"/>
          <w:rtl/>
        </w:rPr>
      </w:pPr>
      <w:r w:rsidRPr="0015210C">
        <w:rPr>
          <w:rFonts w:ascii="Sakkal Majalla" w:hAnsi="Sakkal Majalla" w:cs="Sakkal Majalla"/>
          <w:sz w:val="48"/>
          <w:szCs w:val="48"/>
          <w:rtl/>
        </w:rPr>
        <w:t xml:space="preserve">ليـسَ اليتيمُ من انتهى أبواهُ من هـمِّ </w:t>
      </w:r>
      <w:r w:rsidR="0070685A" w:rsidRPr="0015210C">
        <w:rPr>
          <w:rFonts w:ascii="Sakkal Majalla" w:hAnsi="Sakkal Majalla" w:cs="Sakkal Majalla" w:hint="cs"/>
          <w:sz w:val="48"/>
          <w:szCs w:val="48"/>
          <w:rtl/>
        </w:rPr>
        <w:t>الحـياةِ،</w:t>
      </w:r>
      <w:r w:rsidRPr="0015210C">
        <w:rPr>
          <w:rFonts w:ascii="Sakkal Majalla" w:hAnsi="Sakkal Majalla" w:cs="Sakkal Majalla"/>
          <w:sz w:val="48"/>
          <w:szCs w:val="48"/>
          <w:rtl/>
        </w:rPr>
        <w:t xml:space="preserve"> وخلّفاهُ ذليـلا </w:t>
      </w:r>
    </w:p>
    <w:p w14:paraId="522341C9" w14:textId="2B19DBA1"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فأصـابَ بالدنيـا الحكيمـة منهما وبحُسْنِ تربيـةِ الزمـانِ بديـلا</w:t>
      </w:r>
    </w:p>
    <w:p w14:paraId="2D9F8F6B" w14:textId="5D31AE1E"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إنَّ اليتيمَ هـوَ الذي </w:t>
      </w:r>
      <w:r w:rsidR="0070685A" w:rsidRPr="0015210C">
        <w:rPr>
          <w:rFonts w:ascii="Sakkal Majalla" w:hAnsi="Sakkal Majalla" w:cs="Sakkal Majalla" w:hint="cs"/>
          <w:sz w:val="48"/>
          <w:szCs w:val="48"/>
          <w:rtl/>
        </w:rPr>
        <w:t>تلقـى لَـهُ</w:t>
      </w:r>
      <w:r w:rsidRPr="0015210C">
        <w:rPr>
          <w:rFonts w:ascii="Sakkal Majalla" w:hAnsi="Sakkal Majalla" w:cs="Sakkal Majalla"/>
          <w:sz w:val="48"/>
          <w:szCs w:val="48"/>
          <w:rtl/>
        </w:rPr>
        <w:t xml:space="preserve"> أمّاً تخلّـتْ أو أبَاً مشغـولا </w:t>
      </w:r>
    </w:p>
    <w:p w14:paraId="5D4DB5B7" w14:textId="0F8B1451" w:rsidR="00A26B3E" w:rsidRPr="0015210C" w:rsidRDefault="00A26B3E" w:rsidP="00A26B3E">
      <w:pPr>
        <w:bidi/>
        <w:spacing w:after="120" w:line="240" w:lineRule="auto"/>
        <w:jc w:val="both"/>
        <w:rPr>
          <w:rFonts w:ascii="Sakkal Majalla" w:hAnsi="Sakkal Majalla" w:cs="Sakkal Majalla"/>
          <w:b/>
          <w:bCs/>
          <w:sz w:val="48"/>
          <w:szCs w:val="48"/>
          <w:u w:val="single"/>
        </w:rPr>
      </w:pPr>
      <w:r w:rsidRPr="0015210C">
        <w:rPr>
          <w:rFonts w:ascii="Sakkal Majalla" w:hAnsi="Sakkal Majalla" w:cs="Sakkal Majalla"/>
          <w:b/>
          <w:bCs/>
          <w:sz w:val="48"/>
          <w:szCs w:val="48"/>
          <w:u w:val="single"/>
          <w:rtl/>
        </w:rPr>
        <w:t>فال</w:t>
      </w:r>
      <w:r w:rsidR="0070685A" w:rsidRPr="0015210C">
        <w:rPr>
          <w:rFonts w:ascii="Sakkal Majalla" w:hAnsi="Sakkal Majalla" w:cs="Sakkal Majalla"/>
          <w:b/>
          <w:bCs/>
          <w:sz w:val="48"/>
          <w:szCs w:val="48"/>
          <w:u w:val="single"/>
          <w:rtl/>
        </w:rPr>
        <w:t>إ</w:t>
      </w:r>
      <w:r w:rsidRPr="0015210C">
        <w:rPr>
          <w:rFonts w:ascii="Sakkal Majalla" w:hAnsi="Sakkal Majalla" w:cs="Sakkal Majalla"/>
          <w:b/>
          <w:bCs/>
          <w:sz w:val="48"/>
          <w:szCs w:val="48"/>
          <w:u w:val="single"/>
          <w:rtl/>
        </w:rPr>
        <w:t>همال فى تنشئة الأطفال، يكون من أهم الأسباب أن يخرج للمجتمع جيل غير مسؤول ولا يقدر الأمور قدرها</w:t>
      </w:r>
      <w:r w:rsidR="0070685A" w:rsidRPr="0015210C">
        <w:rPr>
          <w:rFonts w:ascii="Sakkal Majalla" w:hAnsi="Sakkal Majalla" w:cs="Sakkal Majalla"/>
          <w:b/>
          <w:bCs/>
          <w:sz w:val="48"/>
          <w:szCs w:val="48"/>
          <w:u w:val="single"/>
          <w:rtl/>
        </w:rPr>
        <w:t>.</w:t>
      </w:r>
      <w:r w:rsidRPr="0015210C">
        <w:rPr>
          <w:rFonts w:ascii="Sakkal Majalla" w:hAnsi="Sakkal Majalla" w:cs="Sakkal Majalla"/>
          <w:b/>
          <w:bCs/>
          <w:sz w:val="48"/>
          <w:szCs w:val="48"/>
          <w:u w:val="single"/>
          <w:rtl/>
        </w:rPr>
        <w:t xml:space="preserve"> </w:t>
      </w:r>
    </w:p>
    <w:p w14:paraId="09411004" w14:textId="5912D7DE"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 أيها المسلمون، كما بنبغى أن ننتبه أن القدوة لها </w:t>
      </w:r>
      <w:r w:rsidR="0070685A" w:rsidRPr="0015210C">
        <w:rPr>
          <w:rFonts w:ascii="Sakkal Majalla" w:hAnsi="Sakkal Majalla" w:cs="Sakkal Majalla"/>
          <w:sz w:val="48"/>
          <w:szCs w:val="48"/>
          <w:rtl/>
        </w:rPr>
        <w:t>أثر</w:t>
      </w:r>
      <w:r w:rsidRPr="0015210C">
        <w:rPr>
          <w:rFonts w:ascii="Sakkal Majalla" w:hAnsi="Sakkal Majalla" w:cs="Sakkal Majalla"/>
          <w:sz w:val="48"/>
          <w:szCs w:val="48"/>
          <w:rtl/>
        </w:rPr>
        <w:t xml:space="preserve"> كبير فى حياة الطفل سواء كان سلباً أو </w:t>
      </w:r>
      <w:r w:rsidR="0070685A" w:rsidRPr="0015210C">
        <w:rPr>
          <w:rFonts w:ascii="Sakkal Majalla" w:hAnsi="Sakkal Majalla" w:cs="Sakkal Majalla"/>
          <w:sz w:val="48"/>
          <w:szCs w:val="48"/>
          <w:rtl/>
        </w:rPr>
        <w:t>إيجاباً،</w:t>
      </w:r>
      <w:r w:rsidRPr="0015210C">
        <w:rPr>
          <w:rFonts w:ascii="Sakkal Majalla" w:hAnsi="Sakkal Majalla" w:cs="Sakkal Majalla"/>
          <w:sz w:val="48"/>
          <w:szCs w:val="48"/>
          <w:rtl/>
        </w:rPr>
        <w:t xml:space="preserve"> فالأب والأم والمعلم كل هؤلاء جميعاً لهم أثر بالغ فى حياة كل </w:t>
      </w:r>
      <w:r w:rsidR="0070685A" w:rsidRPr="0015210C">
        <w:rPr>
          <w:rFonts w:ascii="Sakkal Majalla" w:hAnsi="Sakkal Majalla" w:cs="Sakkal Majalla"/>
          <w:sz w:val="48"/>
          <w:szCs w:val="48"/>
          <w:rtl/>
        </w:rPr>
        <w:t>طفل،</w:t>
      </w:r>
      <w:r w:rsidRPr="0015210C">
        <w:rPr>
          <w:rFonts w:ascii="Sakkal Majalla" w:hAnsi="Sakkal Majalla" w:cs="Sakkal Majalla"/>
          <w:sz w:val="48"/>
          <w:szCs w:val="48"/>
          <w:rtl/>
        </w:rPr>
        <w:t xml:space="preserve"> اذاً فلا ينبغى لنا ان نلوم على طفل برىء وهو يتلفظ بألفاظ فاحشة </w:t>
      </w:r>
      <w:r w:rsidR="0070685A" w:rsidRPr="0015210C">
        <w:rPr>
          <w:rFonts w:ascii="Sakkal Majalla" w:hAnsi="Sakkal Majalla" w:cs="Sakkal Majalla"/>
          <w:sz w:val="48"/>
          <w:szCs w:val="48"/>
          <w:rtl/>
        </w:rPr>
        <w:t>بذيئة،</w:t>
      </w:r>
      <w:r w:rsidRPr="0015210C">
        <w:rPr>
          <w:rFonts w:ascii="Sakkal Majalla" w:hAnsi="Sakkal Majalla" w:cs="Sakkal Majalla"/>
          <w:sz w:val="48"/>
          <w:szCs w:val="48"/>
          <w:rtl/>
        </w:rPr>
        <w:t xml:space="preserve"> سمعها من الأسرة أو البيئة التي نشأ </w:t>
      </w:r>
      <w:r w:rsidR="0070685A" w:rsidRPr="0015210C">
        <w:rPr>
          <w:rFonts w:ascii="Sakkal Majalla" w:hAnsi="Sakkal Majalla" w:cs="Sakkal Majalla"/>
          <w:sz w:val="48"/>
          <w:szCs w:val="48"/>
          <w:rtl/>
        </w:rPr>
        <w:t>فيها،</w:t>
      </w:r>
      <w:r w:rsidRPr="0015210C">
        <w:rPr>
          <w:rFonts w:ascii="Sakkal Majalla" w:hAnsi="Sakkal Majalla" w:cs="Sakkal Majalla"/>
          <w:sz w:val="48"/>
          <w:szCs w:val="48"/>
          <w:rtl/>
        </w:rPr>
        <w:t xml:space="preserve"> وإنما يجب علينا أن نلوم أشد اللوم على من يبثون ويدسون هذه النقائص فى نفوس أطفالنا </w:t>
      </w:r>
      <w:r w:rsidR="0070685A" w:rsidRPr="0015210C">
        <w:rPr>
          <w:rFonts w:ascii="Sakkal Majalla" w:hAnsi="Sakkal Majalla" w:cs="Sakkal Majalla"/>
          <w:sz w:val="48"/>
          <w:szCs w:val="48"/>
          <w:rtl/>
        </w:rPr>
        <w:t>الأبرياء،</w:t>
      </w:r>
      <w:r w:rsidRPr="0015210C">
        <w:rPr>
          <w:rFonts w:ascii="Sakkal Majalla" w:hAnsi="Sakkal Majalla" w:cs="Sakkal Majalla"/>
          <w:sz w:val="48"/>
          <w:szCs w:val="48"/>
          <w:rtl/>
        </w:rPr>
        <w:t xml:space="preserve"> ولله در </w:t>
      </w:r>
      <w:r w:rsidR="0070685A" w:rsidRPr="0015210C">
        <w:rPr>
          <w:rFonts w:ascii="Sakkal Majalla" w:hAnsi="Sakkal Majalla" w:cs="Sakkal Majalla"/>
          <w:sz w:val="48"/>
          <w:szCs w:val="48"/>
          <w:rtl/>
        </w:rPr>
        <w:t>القائل:</w:t>
      </w:r>
    </w:p>
    <w:p w14:paraId="20101776" w14:textId="77777777"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مَشَى الطاووسُ يوماً باعْوجاجٍ * فقلدَ شكلَ مشيتهِ بنوهُ</w:t>
      </w:r>
    </w:p>
    <w:p w14:paraId="2460D193" w14:textId="77777777"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فقالَ علامَ تختالونَ؟ قالوا: * بدأْتَ به ونحنُ مقلّدوهُ</w:t>
      </w:r>
    </w:p>
    <w:p w14:paraId="3154C7B9" w14:textId="77777777"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فخالِفْ سيركَ المعوجَّ واعدلْ * فإنا إن عدلْتَ معدلوه</w:t>
      </w:r>
    </w:p>
    <w:p w14:paraId="1C7EDD73" w14:textId="77777777"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أمَا تدري أبانا كلُّ فرعٍ * يجاري بالخُطى من أدبوه؟</w:t>
      </w:r>
    </w:p>
    <w:p w14:paraId="4A024511" w14:textId="77777777"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lastRenderedPageBreak/>
        <w:t>وينشَأُ ناشئُ الفتيانِ منا * على ما كان عوَّدَه أبوه.</w:t>
      </w:r>
    </w:p>
    <w:p w14:paraId="3250940D" w14:textId="406D8153" w:rsidR="0070685A" w:rsidRPr="0015210C" w:rsidRDefault="00A26B3E" w:rsidP="0015210C">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ولا يفوتنا هنا ونحن نتحدث عن الأطفال أن نشير إلى قيمة التوجيه برفق ولين، وأنه له أثر كبير فى نفوس الأطفال، وأنك تبلغ باللطف، ما لا تبلغ بالعنف، وكأنى بالحبيب المصطفى، والنبى المجتبى صلى الله عليه وسلم ذات يوم، وهو يوجه طفلاً صغيراً، ففى الصحيحين من حديث عمر بن أبى سلمة رضى الله عنهما أنه قال ((</w:t>
      </w:r>
      <w:r w:rsidRPr="0015210C">
        <w:rPr>
          <w:rFonts w:ascii="Sakkal Majalla" w:hAnsi="Sakkal Majalla" w:cs="Sakkal Majalla"/>
          <w:color w:val="FF0000"/>
          <w:sz w:val="48"/>
          <w:szCs w:val="48"/>
          <w:rtl/>
        </w:rPr>
        <w:t>كُنْتُ غُلامًا في حَجْرِ رَسولِ اللَّهِ ﷺ، وكانَتْ يَدِي تَطِيشُ في الصَّحْفَةِ، فَقالَ لي رَسولُ اللَّهِ ﷺ: يا غُلامُ، سَمِّ اللَّهَ، وكُلْ بيَمِينِكَ، وكُلْ ممّا يَلِيكَ فَما زالَتْ تِلكَ طِعْمَتي بَعْدُ</w:t>
      </w:r>
      <w:r w:rsidRPr="0015210C">
        <w:rPr>
          <w:rFonts w:ascii="Sakkal Majalla" w:hAnsi="Sakkal Majalla" w:cs="Sakkal Majalla"/>
          <w:sz w:val="48"/>
          <w:szCs w:val="48"/>
          <w:rtl/>
        </w:rPr>
        <w:t>))</w:t>
      </w:r>
      <w:r w:rsidR="0070685A" w:rsidRPr="0015210C">
        <w:rPr>
          <w:rFonts w:ascii="Sakkal Majalla" w:hAnsi="Sakkal Majalla" w:cs="Sakkal Majalla"/>
          <w:sz w:val="48"/>
          <w:szCs w:val="48"/>
          <w:rtl/>
        </w:rPr>
        <w:t>.</w:t>
      </w:r>
    </w:p>
    <w:p w14:paraId="7BA27036" w14:textId="305F66E1" w:rsidR="00A26B3E" w:rsidRPr="0015210C" w:rsidRDefault="00A26B3E" w:rsidP="0070685A">
      <w:pPr>
        <w:bidi/>
        <w:spacing w:after="120" w:line="240" w:lineRule="auto"/>
        <w:jc w:val="center"/>
        <w:rPr>
          <w:rFonts w:ascii="Sakkal Majalla" w:hAnsi="Sakkal Majalla" w:cs="PT Bold Heading"/>
          <w:sz w:val="48"/>
          <w:szCs w:val="48"/>
        </w:rPr>
      </w:pPr>
      <w:r w:rsidRPr="0015210C">
        <w:rPr>
          <w:rFonts w:ascii="Sakkal Majalla" w:hAnsi="Sakkal Majalla" w:cs="PT Bold Heading"/>
          <w:sz w:val="48"/>
          <w:szCs w:val="48"/>
          <w:rtl/>
        </w:rPr>
        <w:t>الخطبة الثانية</w:t>
      </w:r>
    </w:p>
    <w:p w14:paraId="21B7AF8B" w14:textId="13292A49"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 xml:space="preserve"> علينا أن نعلم أن أطفالنا أمانة فى. </w:t>
      </w:r>
      <w:r w:rsidR="0070685A" w:rsidRPr="0015210C">
        <w:rPr>
          <w:rFonts w:ascii="Sakkal Majalla" w:hAnsi="Sakkal Majalla" w:cs="Sakkal Majalla"/>
          <w:sz w:val="48"/>
          <w:szCs w:val="48"/>
          <w:rtl/>
        </w:rPr>
        <w:t>أعناقنا،</w:t>
      </w:r>
      <w:r w:rsidRPr="0015210C">
        <w:rPr>
          <w:rFonts w:ascii="Sakkal Majalla" w:hAnsi="Sakkal Majalla" w:cs="Sakkal Majalla"/>
          <w:sz w:val="48"/>
          <w:szCs w:val="48"/>
          <w:rtl/>
        </w:rPr>
        <w:t xml:space="preserve"> وسيسألنا الله عنها يوم القيامة يقول النبي صلى الله عليه </w:t>
      </w:r>
      <w:r w:rsidR="0070685A" w:rsidRPr="0015210C">
        <w:rPr>
          <w:rFonts w:ascii="Sakkal Majalla" w:hAnsi="Sakkal Majalla" w:cs="Sakkal Majalla"/>
          <w:sz w:val="48"/>
          <w:szCs w:val="48"/>
          <w:rtl/>
        </w:rPr>
        <w:t>وسلم،</w:t>
      </w:r>
      <w:r w:rsidRPr="0015210C">
        <w:rPr>
          <w:rFonts w:ascii="Sakkal Majalla" w:hAnsi="Sakkal Majalla" w:cs="Sakkal Majalla"/>
          <w:sz w:val="48"/>
          <w:szCs w:val="48"/>
          <w:rtl/>
        </w:rPr>
        <w:t xml:space="preserve"> كما هو مخرج فى الصحيحين عن </w:t>
      </w:r>
      <w:r w:rsidR="0015210C" w:rsidRPr="0015210C">
        <w:rPr>
          <w:rFonts w:ascii="Sakkal Majalla" w:hAnsi="Sakkal Majalla" w:cs="Sakkal Majalla" w:hint="cs"/>
          <w:sz w:val="48"/>
          <w:szCs w:val="48"/>
          <w:rtl/>
        </w:rPr>
        <w:t>عبد الل</w:t>
      </w:r>
      <w:r w:rsidR="0015210C" w:rsidRPr="0015210C">
        <w:rPr>
          <w:rFonts w:ascii="Sakkal Majalla" w:hAnsi="Sakkal Majalla" w:cs="Sakkal Majalla" w:hint="eastAsia"/>
          <w:sz w:val="48"/>
          <w:szCs w:val="48"/>
          <w:rtl/>
        </w:rPr>
        <w:t>ه</w:t>
      </w:r>
      <w:r w:rsidRPr="0015210C">
        <w:rPr>
          <w:rFonts w:ascii="Sakkal Majalla" w:hAnsi="Sakkal Majalla" w:cs="Sakkal Majalla"/>
          <w:sz w:val="48"/>
          <w:szCs w:val="48"/>
          <w:rtl/>
        </w:rPr>
        <w:t xml:space="preserve"> بن عمر رضي الله عنهما ((</w:t>
      </w:r>
      <w:r w:rsidRPr="0015210C">
        <w:rPr>
          <w:rFonts w:ascii="Sakkal Majalla" w:hAnsi="Sakkal Majalla" w:cs="Sakkal Majalla"/>
          <w:color w:val="FF0000"/>
          <w:sz w:val="48"/>
          <w:szCs w:val="48"/>
          <w:rtl/>
        </w:rPr>
        <w:t xml:space="preserve">كُلُّكُمْ راعٍ وكُلُّكُمْ مَسْئُولٌ، فالإِمامُ راعٍ وهو مَسْئُولٌ، والرَّجُلُ راعٍ على أهْلِهِ وهو مَسْئُولٌ، والمَرْأَةُ راعِيَةٌ على بَيْتِ زَوْجِها وهي </w:t>
      </w:r>
      <w:r w:rsidR="0070685A" w:rsidRPr="0015210C">
        <w:rPr>
          <w:rFonts w:ascii="Sakkal Majalla" w:hAnsi="Sakkal Majalla" w:cs="Sakkal Majalla"/>
          <w:color w:val="FF0000"/>
          <w:sz w:val="48"/>
          <w:szCs w:val="48"/>
          <w:rtl/>
        </w:rPr>
        <w:t>مَسْئُولَةٌ،</w:t>
      </w:r>
      <w:r w:rsidRPr="0015210C">
        <w:rPr>
          <w:rFonts w:ascii="Sakkal Majalla" w:hAnsi="Sakkal Majalla" w:cs="Sakkal Majalla"/>
          <w:color w:val="FF0000"/>
          <w:sz w:val="48"/>
          <w:szCs w:val="48"/>
          <w:rtl/>
        </w:rPr>
        <w:t xml:space="preserve"> والعَبْدُ راعٍ على مالِ سَيِّدِهِ وهو مَسْئُولٌ، ألا فَكُلُّكُمْ راعٍ وكُلُّكُمْ مَسْئُولٌ</w:t>
      </w:r>
      <w:r w:rsidRPr="0015210C">
        <w:rPr>
          <w:rFonts w:ascii="Sakkal Majalla" w:hAnsi="Sakkal Majalla" w:cs="Sakkal Majalla"/>
          <w:sz w:val="48"/>
          <w:szCs w:val="48"/>
          <w:rtl/>
        </w:rPr>
        <w:t>)).</w:t>
      </w:r>
    </w:p>
    <w:p w14:paraId="1ED63EF1" w14:textId="35C088BF" w:rsidR="00A26B3E" w:rsidRPr="0015210C" w:rsidRDefault="00A26B3E" w:rsidP="00A26B3E">
      <w:pPr>
        <w:bidi/>
        <w:spacing w:after="120" w:line="240" w:lineRule="auto"/>
        <w:jc w:val="both"/>
        <w:rPr>
          <w:rFonts w:ascii="Sakkal Majalla" w:hAnsi="Sakkal Majalla" w:cs="Sakkal Majalla"/>
          <w:b/>
          <w:bCs/>
          <w:sz w:val="48"/>
          <w:szCs w:val="48"/>
          <w:u w:val="single"/>
        </w:rPr>
      </w:pPr>
      <w:r w:rsidRPr="0015210C">
        <w:rPr>
          <w:rFonts w:ascii="Sakkal Majalla" w:hAnsi="Sakkal Majalla" w:cs="Sakkal Majalla"/>
          <w:b/>
          <w:bCs/>
          <w:sz w:val="48"/>
          <w:szCs w:val="48"/>
          <w:u w:val="single"/>
          <w:rtl/>
        </w:rPr>
        <w:t xml:space="preserve"> فليس هناك أغلى من أبنائنا وبناتنا الأطفال حتى نهتم بهم، بل ونجعلهم فى أعيننا، ولله در </w:t>
      </w:r>
      <w:r w:rsidR="0070685A" w:rsidRPr="0015210C">
        <w:rPr>
          <w:rFonts w:ascii="Sakkal Majalla" w:hAnsi="Sakkal Majalla" w:cs="Sakkal Majalla"/>
          <w:b/>
          <w:bCs/>
          <w:sz w:val="48"/>
          <w:szCs w:val="48"/>
          <w:u w:val="single"/>
          <w:rtl/>
        </w:rPr>
        <w:t>القائل:</w:t>
      </w:r>
      <w:r w:rsidRPr="0015210C">
        <w:rPr>
          <w:rFonts w:ascii="Sakkal Majalla" w:hAnsi="Sakkal Majalla" w:cs="Sakkal Majalla"/>
          <w:b/>
          <w:bCs/>
          <w:sz w:val="48"/>
          <w:szCs w:val="48"/>
          <w:u w:val="single"/>
          <w:rtl/>
        </w:rPr>
        <w:t xml:space="preserve"> </w:t>
      </w:r>
    </w:p>
    <w:p w14:paraId="5EA71AE5" w14:textId="6BBBDDB3"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وإنما أولادنا بيننا * أكبادنا تمشي على الأرضِ</w:t>
      </w:r>
    </w:p>
    <w:p w14:paraId="132E541B" w14:textId="0B528EBC" w:rsidR="00A26B3E" w:rsidRPr="0015210C" w:rsidRDefault="00A26B3E" w:rsidP="00A26B3E">
      <w:pPr>
        <w:bidi/>
        <w:spacing w:after="120" w:line="240" w:lineRule="auto"/>
        <w:jc w:val="both"/>
        <w:rPr>
          <w:rFonts w:ascii="Sakkal Majalla" w:hAnsi="Sakkal Majalla" w:cs="Sakkal Majalla"/>
          <w:sz w:val="48"/>
          <w:szCs w:val="48"/>
        </w:rPr>
      </w:pPr>
      <w:r w:rsidRPr="0015210C">
        <w:rPr>
          <w:rFonts w:ascii="Sakkal Majalla" w:hAnsi="Sakkal Majalla" w:cs="Sakkal Majalla"/>
          <w:sz w:val="48"/>
          <w:szCs w:val="48"/>
          <w:rtl/>
        </w:rPr>
        <w:t>لو هبَّت الريح على بعضهم * لامتنعت عيني عن الغمضِ</w:t>
      </w:r>
    </w:p>
    <w:p w14:paraId="461705AA" w14:textId="6E72B0D7" w:rsidR="004519FC" w:rsidRPr="0070685A" w:rsidRDefault="00A26B3E" w:rsidP="0070685A">
      <w:pPr>
        <w:bidi/>
        <w:spacing w:after="120" w:line="240" w:lineRule="auto"/>
        <w:jc w:val="center"/>
        <w:rPr>
          <w:rFonts w:asciiTheme="minorBidi" w:hAnsiTheme="minorBidi" w:cs="PT Bold Heading"/>
          <w:sz w:val="44"/>
          <w:szCs w:val="44"/>
        </w:rPr>
      </w:pPr>
      <w:r w:rsidRPr="0070685A">
        <w:rPr>
          <w:rFonts w:asciiTheme="minorBidi" w:hAnsiTheme="minorBidi" w:cs="PT Bold Heading"/>
          <w:sz w:val="44"/>
          <w:szCs w:val="44"/>
          <w:rtl/>
        </w:rPr>
        <w:t xml:space="preserve">اللهم بارك لنا </w:t>
      </w:r>
      <w:r w:rsidR="0015210C" w:rsidRPr="0070685A">
        <w:rPr>
          <w:rFonts w:asciiTheme="minorBidi" w:hAnsiTheme="minorBidi" w:cs="PT Bold Heading" w:hint="cs"/>
          <w:sz w:val="44"/>
          <w:szCs w:val="44"/>
          <w:rtl/>
        </w:rPr>
        <w:t>في</w:t>
      </w:r>
      <w:r w:rsidRPr="0070685A">
        <w:rPr>
          <w:rFonts w:asciiTheme="minorBidi" w:hAnsiTheme="minorBidi" w:cs="PT Bold Heading"/>
          <w:sz w:val="44"/>
          <w:szCs w:val="44"/>
          <w:rtl/>
        </w:rPr>
        <w:t xml:space="preserve"> أولادنا واحفظهم بحفظك يا أكرم </w:t>
      </w:r>
      <w:r w:rsidR="0015210C" w:rsidRPr="0070685A">
        <w:rPr>
          <w:rFonts w:asciiTheme="minorBidi" w:hAnsiTheme="minorBidi" w:cs="PT Bold Heading" w:hint="cs"/>
          <w:sz w:val="44"/>
          <w:szCs w:val="44"/>
          <w:rtl/>
        </w:rPr>
        <w:t>الأكرمين.</w:t>
      </w:r>
    </w:p>
    <w:sectPr w:rsidR="004519FC" w:rsidRPr="0070685A" w:rsidSect="007A4419">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303A" w14:textId="77777777" w:rsidR="00AB3BF6" w:rsidRDefault="00AB3BF6" w:rsidP="007A4419">
      <w:pPr>
        <w:spacing w:after="0" w:line="240" w:lineRule="auto"/>
      </w:pPr>
      <w:r>
        <w:separator/>
      </w:r>
    </w:p>
  </w:endnote>
  <w:endnote w:type="continuationSeparator" w:id="0">
    <w:p w14:paraId="52CE7448" w14:textId="77777777" w:rsidR="00AB3BF6" w:rsidRDefault="00AB3BF6" w:rsidP="007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519D" w14:textId="77777777" w:rsidR="00AB3BF6" w:rsidRDefault="00AB3BF6" w:rsidP="007A4419">
      <w:pPr>
        <w:spacing w:after="0" w:line="240" w:lineRule="auto"/>
      </w:pPr>
      <w:r>
        <w:separator/>
      </w:r>
    </w:p>
  </w:footnote>
  <w:footnote w:type="continuationSeparator" w:id="0">
    <w:p w14:paraId="6E28FF64" w14:textId="77777777" w:rsidR="00AB3BF6" w:rsidRDefault="00AB3BF6" w:rsidP="007A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DE5B" w14:textId="0923C55D" w:rsidR="007A4419" w:rsidRDefault="00000000">
    <w:pPr>
      <w:pStyle w:val="a3"/>
    </w:pPr>
    <w:r>
      <w:rPr>
        <w:noProof/>
      </w:rPr>
      <w:pict w14:anchorId="3C57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2" o:spid="_x0000_s1026" type="#_x0000_t75" style="position:absolute;margin-left:0;margin-top:0;width:577.3pt;height:816.6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6431" w14:textId="76017C97" w:rsidR="007A4419" w:rsidRDefault="00000000">
    <w:pPr>
      <w:pStyle w:val="a3"/>
    </w:pPr>
    <w:r>
      <w:rPr>
        <w:noProof/>
      </w:rPr>
      <w:pict w14:anchorId="3215A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3" o:spid="_x0000_s1027" type="#_x0000_t75" style="position:absolute;margin-left:0;margin-top:0;width:577.3pt;height:816.6pt;z-index:-251656192;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670D" w14:textId="1F718A21" w:rsidR="007A4419" w:rsidRDefault="00000000">
    <w:pPr>
      <w:pStyle w:val="a3"/>
    </w:pPr>
    <w:r>
      <w:rPr>
        <w:noProof/>
      </w:rPr>
      <w:pict w14:anchorId="61CCC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572921" o:spid="_x0000_s1025" type="#_x0000_t75" style="position:absolute;margin-left:0;margin-top:0;width:577.3pt;height:816.6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10"/>
    <w:rsid w:val="000D0E45"/>
    <w:rsid w:val="001520FE"/>
    <w:rsid w:val="0015210C"/>
    <w:rsid w:val="00163D39"/>
    <w:rsid w:val="001A1ED0"/>
    <w:rsid w:val="001B3AA0"/>
    <w:rsid w:val="001E3AE7"/>
    <w:rsid w:val="002A046F"/>
    <w:rsid w:val="002A6572"/>
    <w:rsid w:val="002D7BDE"/>
    <w:rsid w:val="00356626"/>
    <w:rsid w:val="00385B92"/>
    <w:rsid w:val="003F0759"/>
    <w:rsid w:val="004519FC"/>
    <w:rsid w:val="00491CC2"/>
    <w:rsid w:val="00496C74"/>
    <w:rsid w:val="00501B63"/>
    <w:rsid w:val="00622682"/>
    <w:rsid w:val="0070685A"/>
    <w:rsid w:val="00721E25"/>
    <w:rsid w:val="00750060"/>
    <w:rsid w:val="00766ED7"/>
    <w:rsid w:val="00793D13"/>
    <w:rsid w:val="00796B4E"/>
    <w:rsid w:val="007A4419"/>
    <w:rsid w:val="0080069D"/>
    <w:rsid w:val="00882038"/>
    <w:rsid w:val="00915558"/>
    <w:rsid w:val="00966BEC"/>
    <w:rsid w:val="009C75DB"/>
    <w:rsid w:val="00A26B3E"/>
    <w:rsid w:val="00AB3BF6"/>
    <w:rsid w:val="00B04D89"/>
    <w:rsid w:val="00B26754"/>
    <w:rsid w:val="00B41EEE"/>
    <w:rsid w:val="00B43DE6"/>
    <w:rsid w:val="00B5551F"/>
    <w:rsid w:val="00B6138B"/>
    <w:rsid w:val="00C27314"/>
    <w:rsid w:val="00C72D6A"/>
    <w:rsid w:val="00CC709E"/>
    <w:rsid w:val="00CF0610"/>
    <w:rsid w:val="00D32950"/>
    <w:rsid w:val="00E3178A"/>
    <w:rsid w:val="00E342B8"/>
    <w:rsid w:val="00EA3CD0"/>
    <w:rsid w:val="00EB71A7"/>
    <w:rsid w:val="00EC0A65"/>
    <w:rsid w:val="00F4616B"/>
    <w:rsid w:val="00F72277"/>
    <w:rsid w:val="00FE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419"/>
    <w:pPr>
      <w:tabs>
        <w:tab w:val="center" w:pos="4680"/>
        <w:tab w:val="right" w:pos="9360"/>
      </w:tabs>
      <w:spacing w:after="0" w:line="240" w:lineRule="auto"/>
    </w:pPr>
  </w:style>
  <w:style w:type="character" w:customStyle="1" w:styleId="Char">
    <w:name w:val="رأس الصفحة Char"/>
    <w:basedOn w:val="a0"/>
    <w:link w:val="a3"/>
    <w:uiPriority w:val="99"/>
    <w:rsid w:val="007A4419"/>
  </w:style>
  <w:style w:type="paragraph" w:styleId="a4">
    <w:name w:val="footer"/>
    <w:basedOn w:val="a"/>
    <w:link w:val="Char0"/>
    <w:uiPriority w:val="99"/>
    <w:unhideWhenUsed/>
    <w:rsid w:val="007A4419"/>
    <w:pPr>
      <w:tabs>
        <w:tab w:val="center" w:pos="4680"/>
        <w:tab w:val="right" w:pos="9360"/>
      </w:tabs>
      <w:spacing w:after="0" w:line="240" w:lineRule="auto"/>
    </w:pPr>
  </w:style>
  <w:style w:type="character" w:customStyle="1" w:styleId="Char0">
    <w:name w:val="تذييل الصفحة Char"/>
    <w:basedOn w:val="a0"/>
    <w:link w:val="a4"/>
    <w:uiPriority w:val="99"/>
    <w:rsid w:val="007A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805</Words>
  <Characters>4589</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2024-12-16T22:59:00Z</dcterms:created>
  <dcterms:modified xsi:type="dcterms:W3CDTF">2024-12-16T22:59:00Z</dcterms:modified>
</cp:coreProperties>
</file>