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C82AB6" w14:textId="64CFAE97" w:rsidR="007B3220" w:rsidRPr="007B68A3" w:rsidRDefault="00F54064" w:rsidP="00127BD0">
      <w:pPr>
        <w:bidi/>
        <w:spacing w:after="0" w:line="240" w:lineRule="auto"/>
        <w:jc w:val="center"/>
        <w:rPr>
          <w:rFonts w:ascii="Simplified Arabic" w:hAnsi="Simplified Arabic" w:cs="PT Bold Heading"/>
          <w:b/>
          <w:bCs/>
          <w:sz w:val="80"/>
          <w:szCs w:val="80"/>
        </w:rPr>
      </w:pPr>
      <w:r w:rsidRPr="007B68A3">
        <w:rPr>
          <w:rFonts w:ascii="Simplified Arabic" w:hAnsi="Simplified Arabic" w:cs="PT Bold Heading"/>
          <w:b/>
          <w:bCs/>
          <w:sz w:val="80"/>
          <w:szCs w:val="80"/>
        </w:rPr>
        <w:drawing>
          <wp:anchor distT="0" distB="0" distL="114300" distR="114300" simplePos="0" relativeHeight="251659264" behindDoc="0" locked="0" layoutInCell="1" allowOverlap="1" wp14:anchorId="17730DE7" wp14:editId="726A2C40">
            <wp:simplePos x="0" y="0"/>
            <wp:positionH relativeFrom="margin">
              <wp:posOffset>-114300</wp:posOffset>
            </wp:positionH>
            <wp:positionV relativeFrom="margin">
              <wp:align>top</wp:align>
            </wp:positionV>
            <wp:extent cx="7086600" cy="14859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0" cy="1485900"/>
                    </a:xfrm>
                    <a:prstGeom prst="rect">
                      <a:avLst/>
                    </a:prstGeom>
                  </pic:spPr>
                </pic:pic>
              </a:graphicData>
            </a:graphic>
            <wp14:sizeRelH relativeFrom="margin">
              <wp14:pctWidth>0</wp14:pctWidth>
            </wp14:sizeRelH>
            <wp14:sizeRelV relativeFrom="margin">
              <wp14:pctHeight>0</wp14:pctHeight>
            </wp14:sizeRelV>
          </wp:anchor>
        </w:drawing>
      </w:r>
      <w:r w:rsidR="00383225" w:rsidRPr="007B68A3">
        <w:rPr>
          <w:rFonts w:ascii="Simplified Arabic" w:hAnsi="Simplified Arabic" w:cs="PT Bold Heading"/>
          <w:b/>
          <w:bCs/>
          <w:sz w:val="80"/>
          <w:szCs w:val="80"/>
          <w:rtl/>
        </w:rPr>
        <w:t xml:space="preserve"> </w:t>
      </w:r>
      <w:r w:rsidR="007B68A3" w:rsidRPr="007B68A3">
        <w:rPr>
          <w:rFonts w:ascii="Simplified Arabic" w:hAnsi="Simplified Arabic" w:cs="PT Bold Heading" w:hint="cs"/>
          <w:b/>
          <w:bCs/>
          <w:sz w:val="80"/>
          <w:szCs w:val="80"/>
          <w:rtl/>
        </w:rPr>
        <w:t>الرزقُ</w:t>
      </w:r>
      <w:r w:rsidR="007B68A3" w:rsidRPr="007B68A3">
        <w:rPr>
          <w:rFonts w:ascii="Simplified Arabic" w:hAnsi="Simplified Arabic" w:cs="PT Bold Heading"/>
          <w:b/>
          <w:bCs/>
          <w:sz w:val="80"/>
          <w:szCs w:val="80"/>
          <w:rtl/>
        </w:rPr>
        <w:t xml:space="preserve"> وأسبابُهُ الخفيَّةُ (2) التقوَى</w:t>
      </w:r>
    </w:p>
    <w:p w14:paraId="6132B1B5" w14:textId="6C618BD3" w:rsidR="00064877" w:rsidRPr="00F077AC" w:rsidRDefault="007B3220" w:rsidP="00127BD0">
      <w:pPr>
        <w:bidi/>
        <w:spacing w:after="0" w:line="240" w:lineRule="auto"/>
        <w:jc w:val="center"/>
        <w:rPr>
          <w:rFonts w:ascii="Simplified Arabic" w:hAnsi="Simplified Arabic" w:cs="Simplified Arabic"/>
          <w:sz w:val="38"/>
          <w:szCs w:val="38"/>
          <w:rtl/>
        </w:rPr>
      </w:pPr>
      <w:r w:rsidRPr="00F077AC">
        <w:rPr>
          <w:rFonts w:ascii="Simplified Arabic" w:hAnsi="Simplified Arabic" w:cs="PT Bold Heading"/>
          <w:sz w:val="38"/>
          <w:szCs w:val="38"/>
          <w:rtl/>
          <w:lang w:bidi="ar-EG"/>
        </w:rPr>
        <w:t xml:space="preserve">بتاريخ </w:t>
      </w:r>
      <w:r w:rsidR="00504AB8">
        <w:rPr>
          <w:rFonts w:ascii="Simplified Arabic" w:hAnsi="Simplified Arabic" w:cs="PT Bold Heading" w:hint="cs"/>
          <w:sz w:val="38"/>
          <w:szCs w:val="38"/>
          <w:rtl/>
          <w:lang w:bidi="ar-EG"/>
        </w:rPr>
        <w:t>2</w:t>
      </w:r>
      <w:r w:rsidR="007B68A3">
        <w:rPr>
          <w:rFonts w:ascii="Simplified Arabic" w:hAnsi="Simplified Arabic" w:cs="PT Bold Heading" w:hint="cs"/>
          <w:sz w:val="38"/>
          <w:szCs w:val="38"/>
          <w:rtl/>
          <w:lang w:bidi="ar-EG"/>
        </w:rPr>
        <w:t>7</w:t>
      </w:r>
      <w:r w:rsidR="000415A7">
        <w:rPr>
          <w:rFonts w:ascii="Simplified Arabic" w:hAnsi="Simplified Arabic" w:cs="PT Bold Heading" w:hint="cs"/>
          <w:sz w:val="38"/>
          <w:szCs w:val="38"/>
          <w:rtl/>
          <w:lang w:bidi="ar-EG"/>
        </w:rPr>
        <w:t xml:space="preserve"> </w:t>
      </w:r>
      <w:r w:rsidR="006154D7">
        <w:rPr>
          <w:rFonts w:ascii="Simplified Arabic" w:hAnsi="Simplified Arabic" w:cs="PT Bold Heading" w:hint="cs"/>
          <w:sz w:val="38"/>
          <w:szCs w:val="38"/>
          <w:rtl/>
          <w:lang w:bidi="ar-EG"/>
        </w:rPr>
        <w:t>محرم 1446</w:t>
      </w:r>
      <w:r w:rsidRPr="00F077AC">
        <w:rPr>
          <w:rFonts w:ascii="Simplified Arabic" w:hAnsi="Simplified Arabic" w:cs="PT Bold Heading"/>
          <w:sz w:val="38"/>
          <w:szCs w:val="38"/>
          <w:rtl/>
          <w:lang w:bidi="ar-EG"/>
        </w:rPr>
        <w:t xml:space="preserve">ه = الموافق </w:t>
      </w:r>
      <w:r w:rsidR="00504AB8">
        <w:rPr>
          <w:rFonts w:ascii="Simplified Arabic" w:hAnsi="Simplified Arabic" w:cs="PT Bold Heading" w:hint="cs"/>
          <w:sz w:val="38"/>
          <w:szCs w:val="38"/>
          <w:rtl/>
          <w:lang w:bidi="ar-EG"/>
        </w:rPr>
        <w:t>2</w:t>
      </w:r>
      <w:r w:rsidR="005A4C02">
        <w:rPr>
          <w:rFonts w:ascii="Simplified Arabic" w:hAnsi="Simplified Arabic" w:cs="PT Bold Heading" w:hint="cs"/>
          <w:sz w:val="38"/>
          <w:szCs w:val="38"/>
          <w:rtl/>
          <w:lang w:bidi="ar-EG"/>
        </w:rPr>
        <w:t xml:space="preserve"> </w:t>
      </w:r>
      <w:r w:rsidR="007B68A3">
        <w:rPr>
          <w:rFonts w:ascii="Simplified Arabic" w:hAnsi="Simplified Arabic" w:cs="PT Bold Heading" w:hint="cs"/>
          <w:sz w:val="38"/>
          <w:szCs w:val="38"/>
          <w:rtl/>
          <w:lang w:bidi="ar-EG"/>
        </w:rPr>
        <w:t>أغسطس</w:t>
      </w:r>
      <w:r w:rsidRPr="00F077AC">
        <w:rPr>
          <w:rFonts w:ascii="Simplified Arabic" w:hAnsi="Simplified Arabic" w:cs="PT Bold Heading"/>
          <w:sz w:val="38"/>
          <w:szCs w:val="38"/>
          <w:rtl/>
          <w:lang w:bidi="ar-EG"/>
        </w:rPr>
        <w:t xml:space="preserve"> 202</w:t>
      </w:r>
      <w:r w:rsidR="006154D7">
        <w:rPr>
          <w:rFonts w:ascii="Simplified Arabic" w:hAnsi="Simplified Arabic" w:cs="PT Bold Heading" w:hint="cs"/>
          <w:sz w:val="38"/>
          <w:szCs w:val="38"/>
          <w:rtl/>
          <w:lang w:bidi="ar-EG"/>
        </w:rPr>
        <w:t>4</w:t>
      </w:r>
      <w:r w:rsidRPr="00F077AC">
        <w:rPr>
          <w:rFonts w:ascii="Simplified Arabic" w:hAnsi="Simplified Arabic" w:cs="PT Bold Heading"/>
          <w:sz w:val="38"/>
          <w:szCs w:val="38"/>
          <w:rtl/>
          <w:lang w:bidi="ar-EG"/>
        </w:rPr>
        <w:t xml:space="preserve"> م</w:t>
      </w:r>
      <w:r w:rsidR="00064877" w:rsidRPr="00F077AC">
        <w:rPr>
          <w:rFonts w:ascii="Simplified Arabic" w:hAnsi="Simplified Arabic" w:cs="Simplified Arabic"/>
          <w:sz w:val="38"/>
          <w:szCs w:val="38"/>
          <w:rtl/>
        </w:rPr>
        <w:t>»</w:t>
      </w:r>
    </w:p>
    <w:p w14:paraId="51D33DC0" w14:textId="77777777" w:rsidR="007B68A3" w:rsidRPr="007B68A3" w:rsidRDefault="007B68A3" w:rsidP="007B68A3">
      <w:pPr>
        <w:bidi/>
        <w:spacing w:after="120" w:line="240" w:lineRule="auto"/>
        <w:jc w:val="both"/>
        <w:rPr>
          <w:rFonts w:ascii="Simplified Arabic" w:hAnsi="Simplified Arabic" w:cs="PT Bold Heading"/>
          <w:sz w:val="38"/>
          <w:szCs w:val="38"/>
          <w:rtl/>
          <w:lang w:bidi="ar-EG"/>
        </w:rPr>
      </w:pPr>
      <w:r w:rsidRPr="007B68A3">
        <w:rPr>
          <w:rFonts w:ascii="Simplified Arabic" w:hAnsi="Simplified Arabic" w:cs="PT Bold Heading"/>
          <w:sz w:val="38"/>
          <w:szCs w:val="38"/>
          <w:rtl/>
          <w:lang w:bidi="ar-EG"/>
        </w:rPr>
        <w:t xml:space="preserve">عناصر الخطبة:  </w:t>
      </w:r>
    </w:p>
    <w:p w14:paraId="2FF4D7CD" w14:textId="77777777" w:rsidR="007B68A3" w:rsidRPr="007B68A3" w:rsidRDefault="007B68A3" w:rsidP="007B68A3">
      <w:pPr>
        <w:bidi/>
        <w:spacing w:after="120" w:line="240" w:lineRule="auto"/>
        <w:jc w:val="both"/>
        <w:rPr>
          <w:rFonts w:ascii="Simplified Arabic" w:hAnsi="Simplified Arabic" w:cs="PT Bold Heading"/>
          <w:sz w:val="38"/>
          <w:szCs w:val="38"/>
          <w:rtl/>
          <w:lang w:bidi="ar-EG"/>
        </w:rPr>
      </w:pPr>
      <w:r w:rsidRPr="007B68A3">
        <w:rPr>
          <w:rFonts w:ascii="Simplified Arabic" w:hAnsi="Simplified Arabic" w:cs="PT Bold Heading"/>
          <w:sz w:val="38"/>
          <w:szCs w:val="38"/>
          <w:rtl/>
          <w:lang w:bidi="ar-EG"/>
        </w:rPr>
        <w:t xml:space="preserve">(1) أثرُ المعاصِي في محقِ بركاتِ </w:t>
      </w:r>
      <w:proofErr w:type="spellStart"/>
      <w:r w:rsidRPr="007B68A3">
        <w:rPr>
          <w:rFonts w:ascii="Simplified Arabic" w:hAnsi="Simplified Arabic" w:cs="PT Bold Heading"/>
          <w:sz w:val="38"/>
          <w:szCs w:val="38"/>
          <w:rtl/>
          <w:lang w:bidi="ar-EG"/>
        </w:rPr>
        <w:t>الأزراقِ</w:t>
      </w:r>
      <w:proofErr w:type="spellEnd"/>
      <w:r w:rsidRPr="007B68A3">
        <w:rPr>
          <w:rFonts w:ascii="Simplified Arabic" w:hAnsi="Simplified Arabic" w:cs="PT Bold Heading"/>
          <w:sz w:val="38"/>
          <w:szCs w:val="38"/>
          <w:rtl/>
          <w:lang w:bidi="ar-EG"/>
        </w:rPr>
        <w:t>.</w:t>
      </w:r>
    </w:p>
    <w:p w14:paraId="5F07A046" w14:textId="77777777" w:rsidR="007B68A3" w:rsidRPr="007B68A3" w:rsidRDefault="007B68A3" w:rsidP="007B68A3">
      <w:pPr>
        <w:bidi/>
        <w:spacing w:after="120" w:line="240" w:lineRule="auto"/>
        <w:jc w:val="both"/>
        <w:rPr>
          <w:rFonts w:ascii="Simplified Arabic" w:hAnsi="Simplified Arabic" w:cs="PT Bold Heading"/>
          <w:sz w:val="38"/>
          <w:szCs w:val="38"/>
          <w:rtl/>
          <w:lang w:bidi="ar-EG"/>
        </w:rPr>
      </w:pPr>
      <w:r w:rsidRPr="007B68A3">
        <w:rPr>
          <w:rFonts w:ascii="Simplified Arabic" w:hAnsi="Simplified Arabic" w:cs="PT Bold Heading"/>
          <w:sz w:val="38"/>
          <w:szCs w:val="38"/>
          <w:rtl/>
          <w:lang w:bidi="ar-EG"/>
        </w:rPr>
        <w:t>(2) التقوَى خيرُ معينٍ لاستمطارِ الرزقِ الخفيِّ</w:t>
      </w:r>
      <w:r w:rsidRPr="007B68A3">
        <w:rPr>
          <w:rFonts w:ascii="Simplified Arabic" w:hAnsi="Simplified Arabic" w:cs="PT Bold Heading"/>
          <w:sz w:val="38"/>
          <w:szCs w:val="38"/>
          <w:rtl/>
        </w:rPr>
        <w:t xml:space="preserve"> </w:t>
      </w:r>
      <w:r w:rsidRPr="007B68A3">
        <w:rPr>
          <w:rFonts w:ascii="Simplified Arabic" w:hAnsi="Simplified Arabic" w:cs="PT Bold Heading"/>
          <w:sz w:val="38"/>
          <w:szCs w:val="38"/>
          <w:rtl/>
          <w:lang w:bidi="ar-EG"/>
        </w:rPr>
        <w:t>آجلاً وعاجلاً.</w:t>
      </w:r>
    </w:p>
    <w:p w14:paraId="429C7E3D" w14:textId="77777777" w:rsidR="007B68A3" w:rsidRPr="007B68A3" w:rsidRDefault="007B68A3" w:rsidP="007B68A3">
      <w:pPr>
        <w:bidi/>
        <w:spacing w:after="120" w:line="240" w:lineRule="auto"/>
        <w:jc w:val="both"/>
        <w:rPr>
          <w:rFonts w:ascii="Simplified Arabic" w:hAnsi="Simplified Arabic" w:cs="PT Bold Heading"/>
          <w:sz w:val="38"/>
          <w:szCs w:val="38"/>
          <w:rtl/>
          <w:lang w:bidi="ar-EG"/>
        </w:rPr>
      </w:pPr>
      <w:r w:rsidRPr="007B68A3">
        <w:rPr>
          <w:rFonts w:ascii="Simplified Arabic" w:hAnsi="Simplified Arabic" w:cs="PT Bold Heading"/>
          <w:sz w:val="38"/>
          <w:szCs w:val="38"/>
          <w:rtl/>
          <w:lang w:bidi="ar-EG"/>
        </w:rPr>
        <w:t>(3) ثمراتُ تحصيلِ التقوَى في الدنيَا والآخرةِ.</w:t>
      </w:r>
    </w:p>
    <w:p w14:paraId="08A3B7B7" w14:textId="77777777" w:rsidR="007B68A3" w:rsidRPr="007B68A3" w:rsidRDefault="007B68A3" w:rsidP="007B68A3">
      <w:pPr>
        <w:bidi/>
        <w:spacing w:after="120" w:line="240" w:lineRule="auto"/>
        <w:jc w:val="both"/>
        <w:rPr>
          <w:rFonts w:ascii="Simplified Arabic" w:hAnsi="Simplified Arabic" w:cs="Simplified Arabic"/>
          <w:sz w:val="38"/>
          <w:szCs w:val="38"/>
          <w:rtl/>
          <w:lang w:bidi="ar-EG"/>
        </w:rPr>
      </w:pPr>
      <w:r w:rsidRPr="007B68A3">
        <w:rPr>
          <w:rFonts w:ascii="Simplified Arabic" w:hAnsi="Simplified Arabic" w:cs="Simplified Arabic"/>
          <w:sz w:val="38"/>
          <w:szCs w:val="38"/>
          <w:rtl/>
          <w:lang w:bidi="ar-EG"/>
        </w:rPr>
        <w:t xml:space="preserve">الحمدُ للهِ حمداً يُوافِي نعمَهُ، </w:t>
      </w:r>
      <w:proofErr w:type="spellStart"/>
      <w:r w:rsidRPr="007B68A3">
        <w:rPr>
          <w:rFonts w:ascii="Simplified Arabic" w:hAnsi="Simplified Arabic" w:cs="Simplified Arabic"/>
          <w:sz w:val="38"/>
          <w:szCs w:val="38"/>
          <w:rtl/>
          <w:lang w:bidi="ar-EG"/>
        </w:rPr>
        <w:t>ويُكافِىءُ</w:t>
      </w:r>
      <w:proofErr w:type="spellEnd"/>
      <w:r w:rsidRPr="007B68A3">
        <w:rPr>
          <w:rFonts w:ascii="Simplified Arabic" w:hAnsi="Simplified Arabic" w:cs="Simplified Arabic"/>
          <w:sz w:val="38"/>
          <w:szCs w:val="38"/>
          <w:rtl/>
          <w:lang w:bidi="ar-EG"/>
        </w:rPr>
        <w:t xml:space="preserve"> مزيدَهُ، لك الحمدُ كما ينبغِي لجلالِ وجهِكَ، ولعظيمِ سلطانِكَ، والصلاةُ والسلامُ الأتمانِ </w:t>
      </w:r>
      <w:proofErr w:type="spellStart"/>
      <w:r w:rsidRPr="007B68A3">
        <w:rPr>
          <w:rFonts w:ascii="Simplified Arabic" w:hAnsi="Simplified Arabic" w:cs="Simplified Arabic"/>
          <w:sz w:val="38"/>
          <w:szCs w:val="38"/>
          <w:rtl/>
          <w:lang w:bidi="ar-EG"/>
        </w:rPr>
        <w:t>الأكملانِ</w:t>
      </w:r>
      <w:proofErr w:type="spellEnd"/>
      <w:r w:rsidRPr="007B68A3">
        <w:rPr>
          <w:rFonts w:ascii="Simplified Arabic" w:hAnsi="Simplified Arabic" w:cs="Simplified Arabic"/>
          <w:sz w:val="38"/>
          <w:szCs w:val="38"/>
          <w:rtl/>
          <w:lang w:bidi="ar-EG"/>
        </w:rPr>
        <w:t xml:space="preserve"> على سيدِنَا مُحمدٍ </w:t>
      </w:r>
      <w:r w:rsidRPr="007B68A3">
        <w:rPr>
          <w:rFonts w:ascii="Simplified Arabic" w:hAnsi="Simplified Arabic" w:cs="Simplified Arabic"/>
          <w:sz w:val="38"/>
          <w:szCs w:val="38"/>
          <w:rtl/>
        </w:rPr>
        <w:t>ﷺ</w:t>
      </w:r>
      <w:r w:rsidRPr="007B68A3">
        <w:rPr>
          <w:rFonts w:ascii="Simplified Arabic" w:hAnsi="Simplified Arabic" w:cs="Simplified Arabic"/>
          <w:sz w:val="38"/>
          <w:szCs w:val="38"/>
          <w:rtl/>
          <w:lang w:bidi="ar-EG"/>
        </w:rPr>
        <w:t xml:space="preserve">، أمَّا </w:t>
      </w:r>
      <w:proofErr w:type="gramStart"/>
      <w:r w:rsidRPr="007B68A3">
        <w:rPr>
          <w:rFonts w:ascii="Simplified Arabic" w:hAnsi="Simplified Arabic" w:cs="Simplified Arabic"/>
          <w:sz w:val="38"/>
          <w:szCs w:val="38"/>
          <w:rtl/>
          <w:lang w:bidi="ar-EG"/>
        </w:rPr>
        <w:t>بعدُ ،</w:t>
      </w:r>
      <w:proofErr w:type="gramEnd"/>
      <w:r w:rsidRPr="007B68A3">
        <w:rPr>
          <w:rFonts w:ascii="Simplified Arabic" w:hAnsi="Simplified Arabic" w:cs="Simplified Arabic"/>
          <w:sz w:val="38"/>
          <w:szCs w:val="38"/>
          <w:rtl/>
          <w:lang w:bidi="ar-EG"/>
        </w:rPr>
        <w:t>،،</w:t>
      </w:r>
    </w:p>
    <w:p w14:paraId="0BCB9AE3" w14:textId="77777777" w:rsidR="007B68A3" w:rsidRPr="007B68A3" w:rsidRDefault="007B68A3" w:rsidP="007B68A3">
      <w:pPr>
        <w:bidi/>
        <w:spacing w:after="120" w:line="240" w:lineRule="auto"/>
        <w:jc w:val="both"/>
        <w:rPr>
          <w:rFonts w:ascii="Simplified Arabic" w:hAnsi="Simplified Arabic" w:cs="PT Bold Heading"/>
          <w:sz w:val="38"/>
          <w:szCs w:val="38"/>
          <w:rtl/>
          <w:lang w:bidi="ar-EG"/>
        </w:rPr>
      </w:pPr>
      <w:r w:rsidRPr="007B68A3">
        <w:rPr>
          <w:rFonts w:ascii="Simplified Arabic" w:hAnsi="Simplified Arabic" w:cs="PT Bold Heading"/>
          <w:sz w:val="38"/>
          <w:szCs w:val="38"/>
          <w:rtl/>
          <w:lang w:bidi="ar-EG"/>
        </w:rPr>
        <w:t xml:space="preserve">(1) أثرُ المعاصِي في محقِ بركاتِ </w:t>
      </w:r>
      <w:proofErr w:type="spellStart"/>
      <w:r w:rsidRPr="007B68A3">
        <w:rPr>
          <w:rFonts w:ascii="Simplified Arabic" w:hAnsi="Simplified Arabic" w:cs="PT Bold Heading"/>
          <w:sz w:val="38"/>
          <w:szCs w:val="38"/>
          <w:rtl/>
          <w:lang w:bidi="ar-EG"/>
        </w:rPr>
        <w:t>الأزراقِ</w:t>
      </w:r>
      <w:proofErr w:type="spellEnd"/>
      <w:r w:rsidRPr="007B68A3">
        <w:rPr>
          <w:rFonts w:ascii="Simplified Arabic" w:hAnsi="Simplified Arabic" w:cs="PT Bold Heading"/>
          <w:sz w:val="38"/>
          <w:szCs w:val="38"/>
          <w:rtl/>
          <w:lang w:bidi="ar-EG"/>
        </w:rPr>
        <w:t xml:space="preserve">: </w:t>
      </w:r>
    </w:p>
    <w:p w14:paraId="1D019ACF" w14:textId="77777777" w:rsidR="007B68A3" w:rsidRPr="007B68A3" w:rsidRDefault="007B68A3" w:rsidP="007B68A3">
      <w:pPr>
        <w:bidi/>
        <w:spacing w:after="120" w:line="240" w:lineRule="auto"/>
        <w:jc w:val="both"/>
        <w:rPr>
          <w:rFonts w:ascii="Simplified Arabic" w:hAnsi="Simplified Arabic" w:cs="Simplified Arabic"/>
          <w:sz w:val="38"/>
          <w:szCs w:val="38"/>
          <w:rtl/>
          <w:lang w:bidi="ar-EG"/>
        </w:rPr>
      </w:pPr>
      <w:r w:rsidRPr="007B68A3">
        <w:rPr>
          <w:rFonts w:ascii="Simplified Arabic" w:hAnsi="Simplified Arabic" w:cs="Simplified Arabic"/>
          <w:sz w:val="38"/>
          <w:szCs w:val="38"/>
          <w:rtl/>
          <w:lang w:bidi="ar-EG"/>
        </w:rPr>
        <w:t xml:space="preserve">إنَّ المعصيةَ لهَا أثرٌ عظيمٌ في مَحقِ بركةِ الرزقِ، قالَ تعالَى: ﴿وَمَا أَصَابَكُمْ مِنْ مُصِيبَةٍ فَبِمَا كَسَبَتْ أَيْدِيكُمْ وَيَعْفُو عَنْ كَثِيرٍ﴾، وعَنْ ثَوْبَانَ مَوْلَى رَسُولِ اللَّهِ </w:t>
      </w:r>
      <w:r w:rsidRPr="007B68A3">
        <w:rPr>
          <w:rFonts w:ascii="Simplified Arabic" w:hAnsi="Simplified Arabic" w:cs="Simplified Arabic"/>
          <w:sz w:val="38"/>
          <w:szCs w:val="38"/>
          <w:rtl/>
        </w:rPr>
        <w:t>ﷺ</w:t>
      </w:r>
      <w:r w:rsidRPr="007B68A3">
        <w:rPr>
          <w:rFonts w:ascii="Simplified Arabic" w:hAnsi="Simplified Arabic" w:cs="Simplified Arabic"/>
          <w:sz w:val="38"/>
          <w:szCs w:val="38"/>
          <w:rtl/>
          <w:lang w:bidi="ar-EG"/>
        </w:rPr>
        <w:t xml:space="preserve">، رَفَعَهُ إِلَى النَّبِيِّ </w:t>
      </w:r>
      <w:r w:rsidRPr="007B68A3">
        <w:rPr>
          <w:rFonts w:ascii="Simplified Arabic" w:hAnsi="Simplified Arabic" w:cs="Simplified Arabic"/>
          <w:sz w:val="38"/>
          <w:szCs w:val="38"/>
          <w:rtl/>
        </w:rPr>
        <w:t>ﷺ</w:t>
      </w:r>
      <w:r w:rsidRPr="007B68A3">
        <w:rPr>
          <w:rFonts w:ascii="Simplified Arabic" w:hAnsi="Simplified Arabic" w:cs="Simplified Arabic"/>
          <w:sz w:val="38"/>
          <w:szCs w:val="38"/>
          <w:rtl/>
          <w:lang w:bidi="ar-EG"/>
        </w:rPr>
        <w:t>، قَالَ: «... وَإِنَّ الْعَبْدَ لَيُحْرَمُ الرِّزْقَ بِالذَّنْبِ يُصِيبُهُ» (أحمد</w:t>
      </w:r>
      <w:proofErr w:type="gramStart"/>
      <w:r w:rsidRPr="007B68A3">
        <w:rPr>
          <w:rFonts w:ascii="Simplified Arabic" w:hAnsi="Simplified Arabic" w:cs="Simplified Arabic"/>
          <w:sz w:val="38"/>
          <w:szCs w:val="38"/>
          <w:rtl/>
          <w:lang w:bidi="ar-EG"/>
        </w:rPr>
        <w:t>) .</w:t>
      </w:r>
      <w:proofErr w:type="gramEnd"/>
    </w:p>
    <w:p w14:paraId="619CAE58" w14:textId="77777777" w:rsidR="007B68A3" w:rsidRPr="007B68A3" w:rsidRDefault="007B68A3" w:rsidP="007B68A3">
      <w:pPr>
        <w:bidi/>
        <w:spacing w:after="120" w:line="240" w:lineRule="auto"/>
        <w:jc w:val="both"/>
        <w:rPr>
          <w:rFonts w:ascii="Simplified Arabic" w:hAnsi="Simplified Arabic" w:cs="Simplified Arabic"/>
          <w:sz w:val="38"/>
          <w:szCs w:val="38"/>
          <w:rtl/>
          <w:lang w:bidi="ar-EG"/>
        </w:rPr>
      </w:pPr>
      <w:r w:rsidRPr="007B68A3">
        <w:rPr>
          <w:rFonts w:ascii="Simplified Arabic" w:hAnsi="Simplified Arabic" w:cs="Simplified Arabic"/>
          <w:sz w:val="38"/>
          <w:szCs w:val="38"/>
          <w:rtl/>
          <w:lang w:bidi="ar-EG"/>
        </w:rPr>
        <w:t xml:space="preserve">لقد فُتِحَ على الناسِ مِن أسبابِ الرَّخاءِ ما لم يُفتَحْ على أحدٍ قبلَهُم، وتفجَّرَتْ كنوزُ الأرضِ، وتوافَرَتْ الأموالُ والتجاراتُ، وتعدَّدتْ المُخترعاتُ والصناعاتُ، لكن غلَبَ على العالَمِ الشكوَى، والخوفُ مِن المُستقبَلِ مع توافُرِ كلِّ أسبابِ الرَّخاءِ؛ فمِن أينَ الخللُ؟! إنَّهَا "فقدانُ التقوى"، </w:t>
      </w:r>
      <w:r w:rsidRPr="007B68A3">
        <w:rPr>
          <w:rFonts w:ascii="Simplified Arabic" w:hAnsi="Simplified Arabic" w:cs="Simplified Arabic"/>
          <w:sz w:val="38"/>
          <w:szCs w:val="38"/>
          <w:rtl/>
          <w:lang w:bidi="ar-EG"/>
        </w:rPr>
        <w:lastRenderedPageBreak/>
        <w:t xml:space="preserve">والركونُ للنفسِ والهوَى، وصدقَ اللهُ حينمَا قال: ﴿أَوَلَمَّا أَصَابَتْكُمْ مُصِيبَةٌ قَدْ أَصَبْتُمْ مِثْلَيْهَا قُلْتُمْ أَنَّى هَذَا قُلْ هُوَ مِنْ عِنْدِ أَنْفُسِكُم﴾، وفي هذا يقولُ ابنُ القيمِ: (وَلَمْ تَزَلْ أَعْمَالُ بَنِي آدَمَ تُحْدِثُ لَهُمْ مِنَ الْفَسَادِ الْعَامِّ وَالْخَاصِّ مَا يَجْلِبُ عَلَيْهِمْ مِنَ الْآلَامِ، وَالْأَمْرَاضِ، وَالْأَسْقَامِ، وَالطَّوَاعِينِ، </w:t>
      </w:r>
      <w:proofErr w:type="spellStart"/>
      <w:r w:rsidRPr="007B68A3">
        <w:rPr>
          <w:rFonts w:ascii="Simplified Arabic" w:hAnsi="Simplified Arabic" w:cs="Simplified Arabic"/>
          <w:sz w:val="38"/>
          <w:szCs w:val="38"/>
          <w:rtl/>
          <w:lang w:bidi="ar-EG"/>
        </w:rPr>
        <w:t>وَالْقُحُوطِ</w:t>
      </w:r>
      <w:proofErr w:type="spellEnd"/>
      <w:r w:rsidRPr="007B68A3">
        <w:rPr>
          <w:rFonts w:ascii="Simplified Arabic" w:hAnsi="Simplified Arabic" w:cs="Simplified Arabic"/>
          <w:sz w:val="38"/>
          <w:szCs w:val="38"/>
          <w:rtl/>
          <w:lang w:bidi="ar-EG"/>
        </w:rPr>
        <w:t xml:space="preserve">، وَالْجُدُوبِ، وَسَلْبِ بَرَكَاتِ الْأَرْضِ، وَثِمَارِهَا، وَنَبَاتِهَا، وَسَلْبِ مَنَافِعِهَا، أَوْ نُقْصَانِهَا أُمُورًا مُتَتَابِعَةً يَتْلُو بَعْضُهَا بَعْضًا، وَمِنْ عُقُوبَات المعاصي: أَنَّهَا تَمْحَقُ بَرَكَةَ الْعُمُرِ، وَبَرَكَةَ الرِّزْقِ، وَبَرَكَةَ الْعِلْمِ، وَبَرَكَةَ الْعَمَلِ، وَبَرَكَةَ الطَّاعَةِ، وَبِالْجُمْلَةِ أَنَّهَا تَمْحَقُ بَرَكَةَ الدِّينِ وَالدُّنْيَا، فَلَا تَجِدُ أَقَلَّ بَرَكَةٍ فِي عُمُرِهِ وَدِينِهِ وَدُنْيَاهُ مِمَّنْ عَصَى اللَّهَ، وَمَا مُحِقَتِ الْبَرَكَةُ مِنَ الْأَرْضِ إِلَّا بِمَعَاصِي الْخَلْقِ) </w:t>
      </w:r>
      <w:proofErr w:type="spellStart"/>
      <w:r w:rsidRPr="007B68A3">
        <w:rPr>
          <w:rFonts w:ascii="Simplified Arabic" w:hAnsi="Simplified Arabic" w:cs="Simplified Arabic"/>
          <w:sz w:val="38"/>
          <w:szCs w:val="38"/>
          <w:rtl/>
          <w:lang w:bidi="ar-EG"/>
        </w:rPr>
        <w:t>أ.ه</w:t>
      </w:r>
      <w:proofErr w:type="spellEnd"/>
      <w:r w:rsidRPr="007B68A3">
        <w:rPr>
          <w:rFonts w:ascii="Simplified Arabic" w:hAnsi="Simplified Arabic" w:cs="Simplified Arabic"/>
          <w:sz w:val="38"/>
          <w:szCs w:val="38"/>
          <w:rtl/>
          <w:lang w:bidi="ar-EG"/>
        </w:rPr>
        <w:t>.</w:t>
      </w:r>
    </w:p>
    <w:p w14:paraId="52D95A2F" w14:textId="77777777" w:rsidR="007B68A3" w:rsidRPr="007B68A3" w:rsidRDefault="007B68A3" w:rsidP="007B68A3">
      <w:pPr>
        <w:bidi/>
        <w:spacing w:after="120" w:line="240" w:lineRule="auto"/>
        <w:jc w:val="both"/>
        <w:rPr>
          <w:rFonts w:ascii="Simplified Arabic" w:hAnsi="Simplified Arabic" w:cs="Simplified Arabic"/>
          <w:sz w:val="38"/>
          <w:szCs w:val="38"/>
          <w:rtl/>
          <w:lang w:bidi="ar-EG"/>
        </w:rPr>
      </w:pPr>
      <w:r w:rsidRPr="007B68A3">
        <w:rPr>
          <w:rFonts w:ascii="Simplified Arabic" w:hAnsi="Simplified Arabic" w:cs="Simplified Arabic"/>
          <w:sz w:val="38"/>
          <w:szCs w:val="38"/>
          <w:rtl/>
          <w:lang w:bidi="ar-EG"/>
        </w:rPr>
        <w:t xml:space="preserve">إنَّ تقوَى اللهِ – سبحانه- جماعُ كلِّ خيرٍ، وسياجٌ مِن كلِّ شرٍّ، فعَنْ أَبِي سَعِيدٍ الْخُدْرِيِّ قَالَ: جَاءَ رَجُلٌ إِلَى النَّبِيِّ </w:t>
      </w:r>
      <w:r w:rsidRPr="007B68A3">
        <w:rPr>
          <w:rFonts w:ascii="Simplified Arabic" w:hAnsi="Simplified Arabic" w:cs="Simplified Arabic"/>
          <w:sz w:val="38"/>
          <w:szCs w:val="38"/>
          <w:rtl/>
        </w:rPr>
        <w:t>ﷺ</w:t>
      </w:r>
      <w:r w:rsidRPr="007B68A3">
        <w:rPr>
          <w:rFonts w:ascii="Simplified Arabic" w:hAnsi="Simplified Arabic" w:cs="Simplified Arabic"/>
          <w:sz w:val="38"/>
          <w:szCs w:val="38"/>
          <w:rtl/>
          <w:lang w:bidi="ar-EG"/>
        </w:rPr>
        <w:t xml:space="preserve"> فَقَالَ: يَا رَسُولَ اللَّهِ، أَوْصِنِي، قَالَ: «عَلَيْكَ بِتَقْوَى اللَّهِ فَإِنَّهُ جِمَاعُ كُلِّ خَيْرٍ</w:t>
      </w:r>
      <w:r w:rsidRPr="007B68A3">
        <w:rPr>
          <w:rFonts w:ascii="Simplified Arabic" w:hAnsi="Simplified Arabic" w:cs="Simplified Arabic"/>
          <w:sz w:val="38"/>
          <w:szCs w:val="38"/>
          <w:rtl/>
        </w:rPr>
        <w:t xml:space="preserve"> </w:t>
      </w:r>
      <w:r w:rsidRPr="007B68A3">
        <w:rPr>
          <w:rFonts w:ascii="Simplified Arabic" w:hAnsi="Simplified Arabic" w:cs="Simplified Arabic"/>
          <w:sz w:val="38"/>
          <w:szCs w:val="38"/>
          <w:rtl/>
          <w:lang w:bidi="ar-EG"/>
        </w:rPr>
        <w:t xml:space="preserve">» (أبو يعلى)، والعبدُ قد يُؤتَى رزقاً وفيراً مع ما هو مقيمٌ عليهِ مِن المعاصِي والمنكراتِ، فليسَ هذا علامةً على محبةِ اللهِ لهُ ورضاهُ عليهِ، وتلك مقاييسٌ فاسدةٌ كما قالَ سبحانَهُ: ﴿أَيَحْسَبُونَ أَنَّمَا نُمِدُّهُمْ بِهِ مِنْ مَالٍ وَبَنِينَ * نُسَارِعُ لَهُمْ فِي الْخَيْرَاتِ بَلْ لَا يَشْعُرُونَ﴾، وإنَّمَا هو استدراجٌ وإمهالٌ كمَا قالَ ربُّنَا: ﴿سَنَسْتَدْرِجُهُمْ مِنْ حَيْثُ لا يَعْلَمُونَ * وَأُمْلِي لَهُمْ إِنَّ كَيْدِي مَتِينٌ﴾، وعَنْ عُقْبَةَ عَنِ النَّبِيِّ </w:t>
      </w:r>
      <w:r w:rsidRPr="007B68A3">
        <w:rPr>
          <w:rFonts w:ascii="Simplified Arabic" w:hAnsi="Simplified Arabic" w:cs="Simplified Arabic"/>
          <w:sz w:val="38"/>
          <w:szCs w:val="38"/>
          <w:rtl/>
        </w:rPr>
        <w:t>ﷺ</w:t>
      </w:r>
      <w:r w:rsidRPr="007B68A3">
        <w:rPr>
          <w:rFonts w:ascii="Simplified Arabic" w:hAnsi="Simplified Arabic" w:cs="Simplified Arabic"/>
          <w:sz w:val="38"/>
          <w:szCs w:val="38"/>
          <w:rtl/>
          <w:lang w:bidi="ar-EG"/>
        </w:rPr>
        <w:t xml:space="preserve"> قَالَ: «إِذَا رَأَيْتَ اللَّهَ يُعْطِي الْعَبْدَ مِنَ الدُّنْيَا عَلَى مَعَاصِيهِ مَا يُحِبُّ، فَإِنَّمَا هُوَ اسْتِدْرَاجٌ» ثُمَّ تَلَا رَسُولُ اللَّهِ </w:t>
      </w:r>
      <w:r w:rsidRPr="007B68A3">
        <w:rPr>
          <w:rFonts w:ascii="Simplified Arabic" w:hAnsi="Simplified Arabic" w:cs="Simplified Arabic"/>
          <w:sz w:val="38"/>
          <w:szCs w:val="38"/>
          <w:rtl/>
        </w:rPr>
        <w:t>ﷺ</w:t>
      </w:r>
      <w:r w:rsidRPr="007B68A3">
        <w:rPr>
          <w:rFonts w:ascii="Simplified Arabic" w:hAnsi="Simplified Arabic" w:cs="Simplified Arabic"/>
          <w:sz w:val="38"/>
          <w:szCs w:val="38"/>
          <w:rtl/>
          <w:lang w:bidi="ar-EG"/>
        </w:rPr>
        <w:t>:﴿فَلَمَّا نَسُوا مَا ذُكِّرُوا بِهِ فَتَحْنا عَلَيْهِمْ أَبْوابَ كُلِّ شَيْءٍ حَتَّى إِذا فَرِحُوا بِما أُوتُوا أَخَذْناهُمْ بَغْتَةً فَإِذا هُمْ مُبْلِسُونَ﴾ (أحمد) .</w:t>
      </w:r>
    </w:p>
    <w:p w14:paraId="77658C58" w14:textId="77777777" w:rsidR="007B68A3" w:rsidRPr="007B68A3" w:rsidRDefault="007B68A3" w:rsidP="007B68A3">
      <w:pPr>
        <w:bidi/>
        <w:spacing w:after="120" w:line="240" w:lineRule="auto"/>
        <w:jc w:val="both"/>
        <w:rPr>
          <w:rFonts w:ascii="Simplified Arabic" w:hAnsi="Simplified Arabic" w:cs="Simplified Arabic"/>
          <w:sz w:val="38"/>
          <w:szCs w:val="38"/>
          <w:rtl/>
          <w:lang w:bidi="ar-EG"/>
        </w:rPr>
      </w:pPr>
      <w:r w:rsidRPr="007B68A3">
        <w:rPr>
          <w:rFonts w:ascii="Simplified Arabic" w:hAnsi="Simplified Arabic" w:cs="Simplified Arabic"/>
          <w:sz w:val="38"/>
          <w:szCs w:val="38"/>
          <w:rtl/>
          <w:lang w:bidi="ar-EG"/>
        </w:rPr>
        <w:t xml:space="preserve">الذنوبُ والمعاصِي لا تحجبُ الرزقَ عن البشريةِ وإنَّمَا تمنعُ بركتَهُ وحلاوتَهُ، قال ربُّنَا: ﴿وَلَوْ يُؤاخِذُ اللَّهُ النَّاسَ بِظُلْمِهِمْ مَا تَرَكَ عَلَيْها مِنْ دَابَّةٍ وَلكِنْ يُؤَخِّرُهُمْ إِلى أَجَلٍ مُسَمًّى فَإِذا جاءَ أَجَلُهُمْ لا يَسْتَأْخِرُونَ ساعَةً وَلا يَسْتَقْدِمُونَ﴾، فهو يرزقُ العبادَ كلَّهُم مؤمنُهُم وكافرُهُم، مطيعُهُم وعاصيهم، لكن التقيُّ النقيُّ يُرزَقُ نعمةَ التوفيقِ والهدايةِ والصلاحِ في دارِ الفناءِ والبقاءِ، بينمَا العاصِي والمجرمُ يُحرَمُ لذةَ البركةِ وحلاوةَ ما أغدقَ اللهُ عليهِ، فعَنْ أَنَسِ بْنِ مَالِكٍ، قَالَ: قَالَ </w:t>
      </w:r>
      <w:r w:rsidRPr="007B68A3">
        <w:rPr>
          <w:rFonts w:ascii="Simplified Arabic" w:hAnsi="Simplified Arabic" w:cs="Simplified Arabic"/>
          <w:sz w:val="38"/>
          <w:szCs w:val="38"/>
          <w:rtl/>
          <w:lang w:bidi="ar-EG"/>
        </w:rPr>
        <w:lastRenderedPageBreak/>
        <w:t xml:space="preserve">رَسُولُ اللهِ </w:t>
      </w:r>
      <w:r w:rsidRPr="007B68A3">
        <w:rPr>
          <w:rFonts w:ascii="Simplified Arabic" w:hAnsi="Simplified Arabic" w:cs="Simplified Arabic"/>
          <w:sz w:val="38"/>
          <w:szCs w:val="38"/>
          <w:rtl/>
        </w:rPr>
        <w:t>ﷺ</w:t>
      </w:r>
      <w:r w:rsidRPr="007B68A3">
        <w:rPr>
          <w:rFonts w:ascii="Simplified Arabic" w:hAnsi="Simplified Arabic" w:cs="Simplified Arabic"/>
          <w:sz w:val="38"/>
          <w:szCs w:val="38"/>
          <w:rtl/>
          <w:lang w:bidi="ar-EG"/>
        </w:rPr>
        <w:t>: «إِنَّ اللهَ لَا يَظْلِمُ مُؤْمِنًا حَسَنَةً، يُعْطَى بِهَا فِي الدُّنْيَا وَيُجْزَى بِهَا فِي الْآخِرَةِ، وَأَمَّا الْكَافِرُ فَيُطْعَمُ بِحَسَنَاتِ مَا عَمِلَ بِهَا لِلَّهِ فِي الدُّنْيَا، حَتَّى إِذَا أَفْضَى إِلَى الْآخِرَةِ، لَمْ تَكُنْ لَهُ حَسَنَةٌ يُجْزَى بِهَا» (مسلم) .</w:t>
      </w:r>
    </w:p>
    <w:p w14:paraId="0DC612EB" w14:textId="77777777" w:rsidR="007B68A3" w:rsidRPr="007B68A3" w:rsidRDefault="007B68A3" w:rsidP="007B68A3">
      <w:pPr>
        <w:bidi/>
        <w:spacing w:after="120" w:line="240" w:lineRule="auto"/>
        <w:jc w:val="both"/>
        <w:rPr>
          <w:rFonts w:ascii="Simplified Arabic" w:hAnsi="Simplified Arabic" w:cs="PT Bold Heading"/>
          <w:sz w:val="38"/>
          <w:szCs w:val="38"/>
          <w:rtl/>
          <w:lang w:bidi="ar-EG"/>
        </w:rPr>
      </w:pPr>
      <w:r w:rsidRPr="007B68A3">
        <w:rPr>
          <w:rFonts w:ascii="Simplified Arabic" w:hAnsi="Simplified Arabic" w:cs="PT Bold Heading"/>
          <w:sz w:val="38"/>
          <w:szCs w:val="38"/>
          <w:rtl/>
          <w:lang w:bidi="ar-EG"/>
        </w:rPr>
        <w:t xml:space="preserve"> (2) التقوَى خيرُ معينٍ لاستمطارِ الرزقِ الخفيِّ آجلاً وعاجلاً: </w:t>
      </w:r>
    </w:p>
    <w:p w14:paraId="02D07A19" w14:textId="77777777" w:rsidR="007B68A3" w:rsidRPr="007B68A3" w:rsidRDefault="007B68A3" w:rsidP="007B68A3">
      <w:pPr>
        <w:bidi/>
        <w:spacing w:after="120" w:line="240" w:lineRule="auto"/>
        <w:jc w:val="both"/>
        <w:rPr>
          <w:rFonts w:ascii="Simplified Arabic" w:hAnsi="Simplified Arabic" w:cs="Simplified Arabic"/>
          <w:sz w:val="38"/>
          <w:szCs w:val="38"/>
          <w:rtl/>
          <w:lang w:bidi="ar-EG"/>
        </w:rPr>
      </w:pPr>
      <w:r w:rsidRPr="007B68A3">
        <w:rPr>
          <w:rFonts w:ascii="Simplified Arabic" w:hAnsi="Simplified Arabic" w:cs="Simplified Arabic"/>
          <w:sz w:val="38"/>
          <w:szCs w:val="38"/>
          <w:rtl/>
          <w:lang w:bidi="ar-EG"/>
        </w:rPr>
        <w:t xml:space="preserve">تقوَى اللهِ – عزَّ وجلَّ- وحسنُ التوكلِ عليهِ، واعتمادُ القلبِ على اللهِ سبحانَهُ الذي يفوضُ المؤمنُ إليهِ أمرَهُ، مع إظهارِ العجزِ والضعفِ للهِ، واليقينِ بأنَّهُ لا فاعلَ في الوجودِ إلَّا هوَ سبحانَهُ ﴿وَما مِنْ دَابَّةٍ فِي الْأَرْضِ إِلاَّ عَلَى اللَّهِ رِزْقُها وَيَعْلَمُ </w:t>
      </w:r>
      <w:proofErr w:type="spellStart"/>
      <w:r w:rsidRPr="007B68A3">
        <w:rPr>
          <w:rFonts w:ascii="Simplified Arabic" w:hAnsi="Simplified Arabic" w:cs="Simplified Arabic"/>
          <w:sz w:val="38"/>
          <w:szCs w:val="38"/>
          <w:rtl/>
          <w:lang w:bidi="ar-EG"/>
        </w:rPr>
        <w:t>مُسْتَقَرَّها</w:t>
      </w:r>
      <w:proofErr w:type="spellEnd"/>
      <w:r w:rsidRPr="007B68A3">
        <w:rPr>
          <w:rFonts w:ascii="Simplified Arabic" w:hAnsi="Simplified Arabic" w:cs="Simplified Arabic"/>
          <w:sz w:val="38"/>
          <w:szCs w:val="38"/>
          <w:rtl/>
          <w:lang w:bidi="ar-EG"/>
        </w:rPr>
        <w:t xml:space="preserve"> وَمُسْتَوْدَعَها كُلٌّ فِي كِتابٍ مُبِينٍ﴾، ولذا أرشدَنَا نبيُّنَا </w:t>
      </w:r>
      <w:r w:rsidRPr="007B68A3">
        <w:rPr>
          <w:rFonts w:ascii="Simplified Arabic" w:hAnsi="Simplified Arabic" w:cs="Simplified Arabic"/>
          <w:sz w:val="38"/>
          <w:szCs w:val="38"/>
          <w:rtl/>
        </w:rPr>
        <w:t>ﷺ</w:t>
      </w:r>
      <w:r w:rsidRPr="007B68A3">
        <w:rPr>
          <w:rFonts w:ascii="Simplified Arabic" w:hAnsi="Simplified Arabic" w:cs="Simplified Arabic"/>
          <w:sz w:val="38"/>
          <w:szCs w:val="38"/>
          <w:rtl/>
          <w:lang w:bidi="ar-EG"/>
        </w:rPr>
        <w:t xml:space="preserve"> إلى حسنِ التوكلِ على اللهِ فقَالَ </w:t>
      </w:r>
      <w:r w:rsidRPr="007B68A3">
        <w:rPr>
          <w:rFonts w:ascii="Simplified Arabic" w:hAnsi="Simplified Arabic" w:cs="Simplified Arabic"/>
          <w:sz w:val="38"/>
          <w:szCs w:val="38"/>
          <w:rtl/>
        </w:rPr>
        <w:t>ﷺ</w:t>
      </w:r>
      <w:r w:rsidRPr="007B68A3">
        <w:rPr>
          <w:rFonts w:ascii="Simplified Arabic" w:hAnsi="Simplified Arabic" w:cs="Simplified Arabic"/>
          <w:sz w:val="38"/>
          <w:szCs w:val="38"/>
          <w:rtl/>
          <w:lang w:bidi="ar-EG"/>
        </w:rPr>
        <w:t xml:space="preserve">: «لَوْ أَنَّكُمْ كُنْتُمْ تَوَكَّلُونَ عَلَى اللَّهِ حَقَّ تَوَكُّلِهِ لَرُزِقْتُمْ كَمَا يُرْزَقُ الطَّيْرُ تَغْدُو خِمَاصًا وَتَرُوحُ بِطَانًا» (الترمذي وابن ماجه)، والتوكلُ على اللهِ لا يستلزمُ تركَ السببِ، والسعيَ لطلبِ الرزقِ ﴿وَمَنْ يَتَّقِ اللَّهَ يَجْعَلْ لَهُ مَخْرَجًا * وَيَرْزُقْهُ مِنْ حَيْثُ لَا يَحْتَسِبُ﴾، عن معاذِ بنِ جبلٍ قال: «سمعتُ رسولَ اللهِ </w:t>
      </w:r>
      <w:r w:rsidRPr="007B68A3">
        <w:rPr>
          <w:rFonts w:ascii="Simplified Arabic" w:hAnsi="Simplified Arabic" w:cs="Simplified Arabic"/>
          <w:sz w:val="38"/>
          <w:szCs w:val="38"/>
          <w:rtl/>
        </w:rPr>
        <w:t>ﷺ</w:t>
      </w:r>
      <w:r w:rsidRPr="007B68A3">
        <w:rPr>
          <w:rFonts w:ascii="Simplified Arabic" w:hAnsi="Simplified Arabic" w:cs="Simplified Arabic"/>
          <w:sz w:val="38"/>
          <w:szCs w:val="38"/>
          <w:rtl/>
          <w:lang w:bidi="ar-EG"/>
        </w:rPr>
        <w:t xml:space="preserve"> يقولُ: "يا أيُّها الناسُ اتخذُوا تقوَى اللهِ تجارةً يأتكُم الرزقُ بلا بضاعةٍ ولا تجارةٍ "، ثُمَّ قرأَ: ﴿وَمَنْ يَتَّقِ اللَّهَ يَجْعَلْ لَهُ مَخْرَجًا﴾» (الطبراني، وفيه إسماعيل البجلي وهو ضعيف) .</w:t>
      </w:r>
    </w:p>
    <w:p w14:paraId="12E8B174" w14:textId="77777777" w:rsidR="007B68A3" w:rsidRPr="007B68A3" w:rsidRDefault="007B68A3" w:rsidP="007B68A3">
      <w:pPr>
        <w:bidi/>
        <w:spacing w:after="120" w:line="240" w:lineRule="auto"/>
        <w:jc w:val="both"/>
        <w:rPr>
          <w:rFonts w:ascii="Simplified Arabic" w:hAnsi="Simplified Arabic" w:cs="Simplified Arabic"/>
          <w:sz w:val="38"/>
          <w:szCs w:val="38"/>
          <w:rtl/>
          <w:lang w:bidi="ar-EG"/>
        </w:rPr>
      </w:pPr>
      <w:r w:rsidRPr="007B68A3">
        <w:rPr>
          <w:rFonts w:ascii="Simplified Arabic" w:hAnsi="Simplified Arabic" w:cs="Simplified Arabic"/>
          <w:sz w:val="38"/>
          <w:szCs w:val="38"/>
          <w:rtl/>
          <w:lang w:bidi="ar-EG"/>
        </w:rPr>
        <w:t xml:space="preserve">إنَّ </w:t>
      </w:r>
      <w:proofErr w:type="spellStart"/>
      <w:r w:rsidRPr="007B68A3">
        <w:rPr>
          <w:rFonts w:ascii="Simplified Arabic" w:hAnsi="Simplified Arabic" w:cs="Simplified Arabic"/>
          <w:sz w:val="38"/>
          <w:szCs w:val="38"/>
          <w:rtl/>
          <w:lang w:bidi="ar-EG"/>
        </w:rPr>
        <w:t>للطاعىةِ</w:t>
      </w:r>
      <w:proofErr w:type="spellEnd"/>
      <w:r w:rsidRPr="007B68A3">
        <w:rPr>
          <w:rFonts w:ascii="Simplified Arabic" w:hAnsi="Simplified Arabic" w:cs="Simplified Arabic"/>
          <w:sz w:val="38"/>
          <w:szCs w:val="38"/>
          <w:rtl/>
          <w:lang w:bidi="ar-EG"/>
        </w:rPr>
        <w:t xml:space="preserve"> أثرًا في جلبِ الرزقِ، ونعمَ المالُ الصالحُ في يدِ العبدِ الصالحِ، قالَ تعالَى: ﴿وَلَوْ أَنَّ أَهْلَ الْقُرَى آمَنُوا وَاتَّقَوْا لَفَتَحْنَا عَلَيْهِمْ بَرَكَاتٍ مِنَ السَّمَاءِ وَالْأَرْضِ﴾</w:t>
      </w:r>
      <w:r w:rsidRPr="007B68A3">
        <w:rPr>
          <w:rFonts w:ascii="Simplified Arabic" w:hAnsi="Simplified Arabic" w:cs="Simplified Arabic"/>
          <w:sz w:val="38"/>
          <w:szCs w:val="38"/>
          <w:rtl/>
        </w:rPr>
        <w:t xml:space="preserve">، </w:t>
      </w:r>
      <w:r w:rsidRPr="007B68A3">
        <w:rPr>
          <w:rFonts w:ascii="Simplified Arabic" w:hAnsi="Simplified Arabic" w:cs="Simplified Arabic"/>
          <w:sz w:val="38"/>
          <w:szCs w:val="38"/>
          <w:rtl/>
          <w:lang w:bidi="ar-EG"/>
        </w:rPr>
        <w:t xml:space="preserve">وقِيلَ لحاتمٍ الأصم: "على ما بنيتَ أمركَ في التوكلِ على اللهِ؟ قال: "على خصالٍ أربعةٍ: علمتُ أنَّ رزقِي لا يأكلُهُ غيرِي فاطمأنتْ نفسِي، وعلمتُ أنَّ عملِي لا يعملُهُ غيرِي فأنَا مشغولٌ بهِ، وعلمتُ أنَّ الموتَ يأتِي بغتةً فأنَا أبادرُهُ، وعلمتُ أنِّي لا أخلُو مِن عينِ اللهِ فأنَا مستحيِ منهُ" </w:t>
      </w:r>
      <w:proofErr w:type="spellStart"/>
      <w:r w:rsidRPr="007B68A3">
        <w:rPr>
          <w:rFonts w:ascii="Simplified Arabic" w:hAnsi="Simplified Arabic" w:cs="Simplified Arabic"/>
          <w:sz w:val="38"/>
          <w:szCs w:val="38"/>
          <w:rtl/>
          <w:lang w:bidi="ar-EG"/>
        </w:rPr>
        <w:t>أ.ه</w:t>
      </w:r>
      <w:proofErr w:type="spellEnd"/>
      <w:r w:rsidRPr="007B68A3">
        <w:rPr>
          <w:rFonts w:ascii="Simplified Arabic" w:hAnsi="Simplified Arabic" w:cs="Simplified Arabic"/>
          <w:sz w:val="38"/>
          <w:szCs w:val="38"/>
          <w:rtl/>
          <w:lang w:bidi="ar-EG"/>
        </w:rPr>
        <w:t>.</w:t>
      </w:r>
    </w:p>
    <w:p w14:paraId="03EC749B" w14:textId="77777777" w:rsidR="007B68A3" w:rsidRPr="007B68A3" w:rsidRDefault="007B68A3" w:rsidP="007B68A3">
      <w:pPr>
        <w:bidi/>
        <w:spacing w:after="120" w:line="240" w:lineRule="auto"/>
        <w:jc w:val="both"/>
        <w:rPr>
          <w:rFonts w:ascii="Simplified Arabic" w:hAnsi="Simplified Arabic" w:cs="Simplified Arabic"/>
          <w:sz w:val="36"/>
          <w:szCs w:val="36"/>
          <w:rtl/>
          <w:lang w:bidi="ar-EG"/>
        </w:rPr>
      </w:pPr>
      <w:r w:rsidRPr="007B68A3">
        <w:rPr>
          <w:rFonts w:ascii="Simplified Arabic" w:hAnsi="Simplified Arabic" w:cs="Simplified Arabic"/>
          <w:sz w:val="36"/>
          <w:szCs w:val="36"/>
          <w:rtl/>
          <w:lang w:bidi="ar-EG"/>
        </w:rPr>
        <w:t xml:space="preserve">أخي الحبيب: تقوَى اللهِ – عزَّ وجلَّ- ظاهراً وباطناً بتركِ جميعِ ما حرّمَ اللهُ، تفتحُ عليكَ بركاتُ السماءِ والأرضِ مِن غيرِ عناءٍ ولا تعبٍ، ولا كدٍّ ولا نَصَبٍ، ولعلك </w:t>
      </w:r>
      <w:proofErr w:type="spellStart"/>
      <w:r w:rsidRPr="007B68A3">
        <w:rPr>
          <w:rFonts w:ascii="Simplified Arabic" w:hAnsi="Simplified Arabic" w:cs="Simplified Arabic"/>
          <w:sz w:val="36"/>
          <w:szCs w:val="36"/>
          <w:rtl/>
          <w:lang w:bidi="ar-EG"/>
        </w:rPr>
        <w:t>تحلظُ</w:t>
      </w:r>
      <w:proofErr w:type="spellEnd"/>
      <w:r w:rsidRPr="007B68A3">
        <w:rPr>
          <w:rFonts w:ascii="Simplified Arabic" w:hAnsi="Simplified Arabic" w:cs="Simplified Arabic"/>
          <w:sz w:val="36"/>
          <w:szCs w:val="36"/>
          <w:rtl/>
          <w:lang w:bidi="ar-EG"/>
        </w:rPr>
        <w:t xml:space="preserve"> أنَّ اللهَ رتبَ نزولَ المطرِ والاستسقاءَ على </w:t>
      </w:r>
      <w:proofErr w:type="spellStart"/>
      <w:r w:rsidRPr="007B68A3">
        <w:rPr>
          <w:rFonts w:ascii="Simplified Arabic" w:hAnsi="Simplified Arabic" w:cs="Simplified Arabic"/>
          <w:sz w:val="36"/>
          <w:szCs w:val="36"/>
          <w:rtl/>
          <w:lang w:bidi="ar-EG"/>
        </w:rPr>
        <w:t>الاسستقامةِ</w:t>
      </w:r>
      <w:proofErr w:type="spellEnd"/>
      <w:r w:rsidRPr="007B68A3">
        <w:rPr>
          <w:rFonts w:ascii="Simplified Arabic" w:hAnsi="Simplified Arabic" w:cs="Simplified Arabic"/>
          <w:sz w:val="36"/>
          <w:szCs w:val="36"/>
          <w:rtl/>
          <w:lang w:bidi="ar-EG"/>
        </w:rPr>
        <w:t xml:space="preserve"> على منهجِ الخالقِ جلَّ وعلا، فقالَ تعالَى: ﴿وَأَنْ لَوِ اسْتَقَامُوا عَلَى </w:t>
      </w:r>
      <w:r w:rsidRPr="007B68A3">
        <w:rPr>
          <w:rFonts w:ascii="Simplified Arabic" w:hAnsi="Simplified Arabic" w:cs="Simplified Arabic"/>
          <w:sz w:val="36"/>
          <w:szCs w:val="36"/>
          <w:rtl/>
          <w:lang w:bidi="ar-EG"/>
        </w:rPr>
        <w:lastRenderedPageBreak/>
        <w:t xml:space="preserve">الطَّرِيقَةِ لَأَسْقَيْنَاهُمْ مَاءً غَدَقًا﴾، فالآيةُ تقررُ أنَّ الاستقامةَ على أمرِ اللهِ تؤدِّي إلى السعادةِ التي ليس بعدَها سعادة، وأنَّ رخاءَ العيشِ </w:t>
      </w:r>
      <w:proofErr w:type="spellStart"/>
      <w:r w:rsidRPr="007B68A3">
        <w:rPr>
          <w:rFonts w:ascii="Simplified Arabic" w:hAnsi="Simplified Arabic" w:cs="Simplified Arabic"/>
          <w:sz w:val="36"/>
          <w:szCs w:val="36"/>
          <w:rtl/>
          <w:lang w:bidi="ar-EG"/>
        </w:rPr>
        <w:t>وشظافتَهُ</w:t>
      </w:r>
      <w:proofErr w:type="spellEnd"/>
      <w:r w:rsidRPr="007B68A3">
        <w:rPr>
          <w:rFonts w:ascii="Simplified Arabic" w:hAnsi="Simplified Arabic" w:cs="Simplified Arabic"/>
          <w:sz w:val="36"/>
          <w:szCs w:val="36"/>
          <w:rtl/>
          <w:lang w:bidi="ar-EG"/>
        </w:rPr>
        <w:t xml:space="preserve"> هما لونٌ مِن ألوانِ الابتلاءِ والاختبارِ، كما قالَ تعالى: ﴿وَنَبْلُوكُمْ بِالشَّرِّ وَالْخَيْرِ فِتْنَةً﴾، وأنَّ الإعراضَ عن ذكرِ اللهِ عاقبتُهُ الخسرانُ المبينُ، والعذابُ الأليمُ قالَ ربِّي سبحانَهُ: ﴿وَلَوْ أَنَّ أَهْلَ الْكِتابِ آمَنُوا وَاتَّقَوْا لَكَفَّرْنا عَنْهُمْ سَيِّئاتِهِمْ وَلَأَدْخَلْناهُمْ جَنَّاتِ النَّعِيمِ * وَلَوْ أَنَّهُمْ أَقامُوا التَّوْراةَ وَالْإِنْجِيلَ وَما أُنْزِلَ إِلَيْهِمْ مِنْ رَبِّهِمْ لَأَكَلُوا مِنْ فَوْقِهِمْ وَمِنْ تَحْتِ أَرْجُلِهِمْ﴾ .</w:t>
      </w:r>
    </w:p>
    <w:p w14:paraId="2142110A" w14:textId="77777777" w:rsidR="007B68A3" w:rsidRPr="007B68A3" w:rsidRDefault="007B68A3" w:rsidP="007B68A3">
      <w:pPr>
        <w:bidi/>
        <w:spacing w:after="120" w:line="240" w:lineRule="auto"/>
        <w:jc w:val="both"/>
        <w:rPr>
          <w:rFonts w:ascii="Simplified Arabic" w:hAnsi="Simplified Arabic" w:cs="Simplified Arabic"/>
          <w:sz w:val="38"/>
          <w:szCs w:val="38"/>
          <w:rtl/>
          <w:lang w:bidi="ar-EG"/>
        </w:rPr>
      </w:pPr>
      <w:r w:rsidRPr="007B68A3">
        <w:rPr>
          <w:rFonts w:ascii="Simplified Arabic" w:hAnsi="Simplified Arabic" w:cs="Simplified Arabic"/>
          <w:sz w:val="38"/>
          <w:szCs w:val="38"/>
          <w:rtl/>
          <w:lang w:bidi="ar-EG"/>
        </w:rPr>
        <w:t>يجبُ على العبدِ أنْ يشغلَ نفسَهُ بعبادةِ ربِّهِ – سبحانَهُ-، ويأخذَ بالأسبابِ ولا يتكلَ عليهَا، واللهُ – تعالَى- كفيلٌ بسوقِ رزقهِ إليهِ، قالَ تعالَى: ﴿وَما خَلَقْتُ الْجِنَّ وَالْإِنْسَ إِلَّا لِيَعْبُدُونِ * مَا أُرِيدُ مِنْهُمْ مِنْ رِزْقٍ وَما أُرِيدُ أَنْ يُطْعِمُونِ * إِنَّ اللَّهَ هُوَ الرَّزَّاقُ ذُو الْقُوَّةِ الْمَتِينُ﴾ وعَنْ أَبِي هُرَيْرَةَ قَالَ: وَلَا أَعْلَمُهُ إِلَّا وَقَدْ رَفَعَهُ، قَالَ يَقُولُ اللَّهُ سُبْحَانَهُ: «يَا ابْنَ آدَمَ تَفَرَّغْ لِعِبَادَتِي، أَمْلَأْ صَدْرَكَ غِنًى، وَأَسُدَّ فَقْرَكَ، وَإِنْ لَمْ تَفْعَلْ، مَلَأْتُ صَدْرَكَ شُغْلًا، وَلَمْ أَسُدَّ فَقْرَكَ» (الترمذي وحسنه وابن ماجه) .</w:t>
      </w:r>
    </w:p>
    <w:p w14:paraId="7E945EFB" w14:textId="77777777" w:rsidR="007B68A3" w:rsidRPr="007B68A3" w:rsidRDefault="007B68A3" w:rsidP="007B68A3">
      <w:pPr>
        <w:bidi/>
        <w:spacing w:after="120" w:line="240" w:lineRule="auto"/>
        <w:jc w:val="both"/>
        <w:rPr>
          <w:rFonts w:ascii="Simplified Arabic" w:hAnsi="Simplified Arabic" w:cs="Simplified Arabic"/>
          <w:sz w:val="38"/>
          <w:szCs w:val="38"/>
          <w:rtl/>
          <w:lang w:bidi="ar-EG"/>
        </w:rPr>
      </w:pPr>
      <w:r w:rsidRPr="007B68A3">
        <w:rPr>
          <w:rFonts w:ascii="Simplified Arabic" w:hAnsi="Simplified Arabic" w:cs="Simplified Arabic"/>
          <w:sz w:val="38"/>
          <w:szCs w:val="38"/>
          <w:rtl/>
          <w:lang w:bidi="ar-EG"/>
        </w:rPr>
        <w:t xml:space="preserve">إنَّ أكلَ الحلالِ وإنْ كانَ يُتعبُ صاحبَهُ في دارِ الفناءِ لكنّهُ ييسرُ على صاحبِهِ الحسابَ في دارِ البقاءِ، فإنَّهُ سيُسألُ عن مالِهِ «مِن أينَ اكتسبَهُ، وفيمَ أنفقَهُ؟»، فتكونُ لديهِ الحجة، ويدخلُهُ اللهُ – عزَّ وجلَّ – الجنةَ، فعَنْ جَابِرٍ قَالَ: أَتَى النَّبِيَّ </w:t>
      </w:r>
      <w:r w:rsidRPr="007B68A3">
        <w:rPr>
          <w:rFonts w:ascii="Simplified Arabic" w:hAnsi="Simplified Arabic" w:cs="Simplified Arabic"/>
          <w:sz w:val="38"/>
          <w:szCs w:val="38"/>
          <w:rtl/>
        </w:rPr>
        <w:t>ﷺ</w:t>
      </w:r>
      <w:r w:rsidRPr="007B68A3">
        <w:rPr>
          <w:rFonts w:ascii="Simplified Arabic" w:hAnsi="Simplified Arabic" w:cs="Simplified Arabic"/>
          <w:sz w:val="38"/>
          <w:szCs w:val="38"/>
          <w:rtl/>
          <w:lang w:bidi="ar-EG"/>
        </w:rPr>
        <w:t xml:space="preserve"> النُّعْمَانُ بْنُ قَوْقَلٍ، فَقَالَ: يَا رَسُولَ اللهِ أَرَأَيْتَ إِذَا صَلَّيْتُ الْمَكْتُوبَةَ، وَحَرَّمْتُ الْحَرَامَ، وَأَحْلَلْتُ الْحَلَالَ، أَأَدْخُلُ الْجَنَّةَ؟ فَقَالَ النَّبِيُّ </w:t>
      </w:r>
      <w:r w:rsidRPr="007B68A3">
        <w:rPr>
          <w:rFonts w:ascii="Simplified Arabic" w:hAnsi="Simplified Arabic" w:cs="Simplified Arabic"/>
          <w:sz w:val="38"/>
          <w:szCs w:val="38"/>
          <w:rtl/>
        </w:rPr>
        <w:t>ﷺ</w:t>
      </w:r>
      <w:r w:rsidRPr="007B68A3">
        <w:rPr>
          <w:rFonts w:ascii="Simplified Arabic" w:hAnsi="Simplified Arabic" w:cs="Simplified Arabic"/>
          <w:sz w:val="38"/>
          <w:szCs w:val="38"/>
          <w:rtl/>
          <w:lang w:bidi="ar-EG"/>
        </w:rPr>
        <w:t>: «نَعَمْ» (مسلم</w:t>
      </w:r>
      <w:proofErr w:type="gramStart"/>
      <w:r w:rsidRPr="007B68A3">
        <w:rPr>
          <w:rFonts w:ascii="Simplified Arabic" w:hAnsi="Simplified Arabic" w:cs="Simplified Arabic"/>
          <w:sz w:val="38"/>
          <w:szCs w:val="38"/>
          <w:rtl/>
          <w:lang w:bidi="ar-EG"/>
        </w:rPr>
        <w:t>) .</w:t>
      </w:r>
      <w:proofErr w:type="gramEnd"/>
    </w:p>
    <w:p w14:paraId="1D0CC5C9" w14:textId="77777777" w:rsidR="007B68A3" w:rsidRPr="007B68A3" w:rsidRDefault="007B68A3" w:rsidP="007B68A3">
      <w:pPr>
        <w:bidi/>
        <w:spacing w:after="120" w:line="240" w:lineRule="auto"/>
        <w:jc w:val="both"/>
        <w:rPr>
          <w:rFonts w:ascii="Simplified Arabic" w:hAnsi="Simplified Arabic" w:cs="Simplified Arabic"/>
          <w:sz w:val="38"/>
          <w:szCs w:val="38"/>
          <w:rtl/>
          <w:lang w:bidi="ar-EG"/>
        </w:rPr>
      </w:pPr>
      <w:r w:rsidRPr="007B68A3">
        <w:rPr>
          <w:rFonts w:ascii="Simplified Arabic" w:hAnsi="Simplified Arabic" w:cs="Simplified Arabic"/>
          <w:sz w:val="38"/>
          <w:szCs w:val="38"/>
          <w:rtl/>
          <w:lang w:bidi="ar-EG"/>
        </w:rPr>
        <w:t>والإنسانُ في زحمةِ الحياةِ، وفي سبيلِ تحصيلِ لقمةِ العيشِ لأولادِهِ قد</w:t>
      </w:r>
      <w:r w:rsidRPr="007B68A3">
        <w:rPr>
          <w:rFonts w:ascii="Simplified Arabic" w:hAnsi="Simplified Arabic" w:cs="Simplified Arabic"/>
          <w:sz w:val="38"/>
          <w:szCs w:val="38"/>
          <w:rtl/>
        </w:rPr>
        <w:t xml:space="preserve"> </w:t>
      </w:r>
      <w:r w:rsidRPr="007B68A3">
        <w:rPr>
          <w:rFonts w:ascii="Simplified Arabic" w:hAnsi="Simplified Arabic" w:cs="Simplified Arabic"/>
          <w:sz w:val="38"/>
          <w:szCs w:val="38"/>
          <w:rtl/>
          <w:lang w:bidi="ar-EG"/>
        </w:rPr>
        <w:t>تسولُ لهُ نفسُهُ أكلَ الحرامِ، ويجمعُ تبريراتٍ واهيةً، وحججًا هشةً باليةً، قوامُهَا البحثُ عن تأمينِ مستقبلٍ مشرقٍ للأبناءِ، وكأنَّهُ لم يسمعْ قولَهُ تعالَى: ﴿وَلْيَخْشَ الَّذِينَ لَوْ تَرَكُوا مِنْ خَلْفِهِمْ ذُرِّيَّةً ضِعَافًا خَافُوا عَلَيْهِمْ فَلْيَتَّقُوا اللَّهَ وَلْيَقُولُوا قَوْلًا سَدِيدًا﴾،</w:t>
      </w:r>
      <w:r w:rsidRPr="007B68A3">
        <w:rPr>
          <w:rFonts w:ascii="Simplified Arabic" w:hAnsi="Simplified Arabic" w:cs="Simplified Arabic"/>
          <w:sz w:val="38"/>
          <w:szCs w:val="38"/>
          <w:rtl/>
        </w:rPr>
        <w:t xml:space="preserve"> </w:t>
      </w:r>
      <w:r w:rsidRPr="007B68A3">
        <w:rPr>
          <w:rFonts w:ascii="Simplified Arabic" w:hAnsi="Simplified Arabic" w:cs="Simplified Arabic"/>
          <w:sz w:val="38"/>
          <w:szCs w:val="38"/>
          <w:rtl/>
          <w:lang w:bidi="ar-EG"/>
        </w:rPr>
        <w:t xml:space="preserve">عَنْ جَابِرِ قَالَ: قَالَ رَسُولُ اللَّهِ </w:t>
      </w:r>
      <w:r w:rsidRPr="007B68A3">
        <w:rPr>
          <w:rFonts w:ascii="Simplified Arabic" w:hAnsi="Simplified Arabic" w:cs="Simplified Arabic"/>
          <w:sz w:val="38"/>
          <w:szCs w:val="38"/>
          <w:rtl/>
        </w:rPr>
        <w:t>ﷺ</w:t>
      </w:r>
      <w:r w:rsidRPr="007B68A3">
        <w:rPr>
          <w:rFonts w:ascii="Simplified Arabic" w:hAnsi="Simplified Arabic" w:cs="Simplified Arabic"/>
          <w:sz w:val="38"/>
          <w:szCs w:val="38"/>
          <w:rtl/>
          <w:lang w:bidi="ar-EG"/>
        </w:rPr>
        <w:t xml:space="preserve">:«أَيُّهَا النَّاسُ اتَّقُوا اللَّهَ وَأَجْمِلُوا فِي الطَّلَبِ، فَإِنَّ نَفْسًا لَنْ تَمُوتَ حَتَّى تَسْتَوْفِيَ رِزْقَهَا وَإِنْ أَبْطَأَ عَنْهَا، فَاتَّقُوا اللَّهَ وَأَجْمِلُوا فِي الطَّلَبِ، خُذُوا مَا حَلَّ، وَدَعُوا مَا حَرُمَ» (ابن ماجه)، وهذا الصلاحُ أيضاً هو الذي سخرَ </w:t>
      </w:r>
      <w:r w:rsidRPr="007B68A3">
        <w:rPr>
          <w:rFonts w:ascii="Simplified Arabic" w:hAnsi="Simplified Arabic" w:cs="Simplified Arabic"/>
          <w:sz w:val="38"/>
          <w:szCs w:val="38"/>
          <w:rtl/>
          <w:lang w:bidi="ar-EG"/>
        </w:rPr>
        <w:lastRenderedPageBreak/>
        <w:t xml:space="preserve">الخَضِرَ وموسَى –عليهما السلامُ– كي يبنيَا للغلامينِ اليتيمينِ الجدارَ الذي يحفظُ كنزهمَا- حتى يكبرَا- مِن أنْ تمتدَّ إليهِ </w:t>
      </w:r>
      <w:proofErr w:type="spellStart"/>
      <w:r w:rsidRPr="007B68A3">
        <w:rPr>
          <w:rFonts w:ascii="Simplified Arabic" w:hAnsi="Simplified Arabic" w:cs="Simplified Arabic"/>
          <w:sz w:val="38"/>
          <w:szCs w:val="38"/>
          <w:rtl/>
          <w:lang w:bidi="ar-EG"/>
        </w:rPr>
        <w:t>آيادِي</w:t>
      </w:r>
      <w:proofErr w:type="spellEnd"/>
      <w:r w:rsidRPr="007B68A3">
        <w:rPr>
          <w:rFonts w:ascii="Simplified Arabic" w:hAnsi="Simplified Arabic" w:cs="Simplified Arabic"/>
          <w:sz w:val="38"/>
          <w:szCs w:val="38"/>
          <w:rtl/>
          <w:lang w:bidi="ar-EG"/>
        </w:rPr>
        <w:t xml:space="preserve"> المعتدين، وعبثُ العابثين ﴿وَأَمَّا الْجِدارُ فَكانَ لِغُلامَيْنِ يَتِيمَيْنِ فِي الْمَدِينَةِ وَكانَ تَحْتَهُ كَنْزٌ لَهُما وَكانَ أَبُوهُما صالِحاً فَأَرادَ رَبُّكَ أَنْ يَبْلُغا أَشُدَّهُما وَيَسْتَخْرِجا كَنزَهُما رَحْمَةً مِنْ رَبِّكَ﴾، وقد "أسندَ الإرادةَ إلى اللهِ؛ لأنّهَا في أمرٍ مستأنفٍ في الزمنِ طويلِ غيبٍ مِن الغيوبِ"، وفي هذا اعتدادٌ بصلاحِ أبيهِمَا، وحفظٌ لحقهِ فيهمَا، وأنَّ التقوَى والصلاحَ يورثانِ، فعن جعفرِ بنِ مُحمدٍ الصادقِ: "كان بينَ الغلامينِ وبينَ الأبِّ الذي حفظَا فيهِ سبعةَ آباءٍ" . (الكشاف للزمخشري، والمحرر الوجيز لابن عطية</w:t>
      </w:r>
      <w:proofErr w:type="gramStart"/>
      <w:r w:rsidRPr="007B68A3">
        <w:rPr>
          <w:rFonts w:ascii="Simplified Arabic" w:hAnsi="Simplified Arabic" w:cs="Simplified Arabic"/>
          <w:sz w:val="38"/>
          <w:szCs w:val="38"/>
          <w:rtl/>
          <w:lang w:bidi="ar-EG"/>
        </w:rPr>
        <w:t>) .</w:t>
      </w:r>
      <w:proofErr w:type="gramEnd"/>
    </w:p>
    <w:p w14:paraId="0E0C7A94" w14:textId="77777777" w:rsidR="007B68A3" w:rsidRPr="007B68A3" w:rsidRDefault="007B68A3" w:rsidP="007B68A3">
      <w:pPr>
        <w:bidi/>
        <w:spacing w:after="120" w:line="240" w:lineRule="auto"/>
        <w:jc w:val="both"/>
        <w:rPr>
          <w:rFonts w:ascii="Simplified Arabic" w:hAnsi="Simplified Arabic" w:cs="Simplified Arabic"/>
          <w:sz w:val="38"/>
          <w:szCs w:val="38"/>
          <w:rtl/>
          <w:lang w:bidi="ar-EG"/>
        </w:rPr>
      </w:pPr>
      <w:r w:rsidRPr="007B68A3">
        <w:rPr>
          <w:rFonts w:ascii="Simplified Arabic" w:hAnsi="Simplified Arabic" w:cs="Simplified Arabic"/>
          <w:sz w:val="38"/>
          <w:szCs w:val="38"/>
          <w:rtl/>
          <w:lang w:bidi="ar-EG"/>
        </w:rPr>
        <w:t xml:space="preserve">ألَا فليوقنْ المسلمُ وليثقْ بمَا عندَ اللهِ – عزَّ وجلَّ-، فخزائنُهُ </w:t>
      </w:r>
      <w:proofErr w:type="spellStart"/>
      <w:r w:rsidRPr="007B68A3">
        <w:rPr>
          <w:rFonts w:ascii="Simplified Arabic" w:hAnsi="Simplified Arabic" w:cs="Simplified Arabic"/>
          <w:sz w:val="38"/>
          <w:szCs w:val="38"/>
          <w:rtl/>
          <w:lang w:bidi="ar-EG"/>
        </w:rPr>
        <w:t>ملىءَ</w:t>
      </w:r>
      <w:proofErr w:type="spellEnd"/>
      <w:r w:rsidRPr="007B68A3">
        <w:rPr>
          <w:rFonts w:ascii="Simplified Arabic" w:hAnsi="Simplified Arabic" w:cs="Simplified Arabic"/>
          <w:sz w:val="38"/>
          <w:szCs w:val="38"/>
          <w:rtl/>
          <w:lang w:bidi="ar-EG"/>
        </w:rPr>
        <w:t xml:space="preserve"> ﴿وَإِنْ مِنْ شَيْءٍ إِلاَّ عِنْدَنا خَزائِنُهُ وَما نُنَزِّلُهُ إِلاَّ بِقَدَرٍ مَعْلُومٍ﴾، وأرزاقُهُ لا تنفدُ، عَنْ أَبِي ذَرٍّ عَنِ النَّبِيِّ </w:t>
      </w:r>
      <w:r w:rsidRPr="007B68A3">
        <w:rPr>
          <w:rFonts w:ascii="Simplified Arabic" w:hAnsi="Simplified Arabic" w:cs="Simplified Arabic"/>
          <w:sz w:val="38"/>
          <w:szCs w:val="38"/>
          <w:rtl/>
        </w:rPr>
        <w:t>ﷺ</w:t>
      </w:r>
      <w:r w:rsidRPr="007B68A3">
        <w:rPr>
          <w:rFonts w:ascii="Simplified Arabic" w:hAnsi="Simplified Arabic" w:cs="Simplified Arabic"/>
          <w:sz w:val="38"/>
          <w:szCs w:val="38"/>
          <w:rtl/>
          <w:lang w:bidi="ar-EG"/>
        </w:rPr>
        <w:t>، فِيمَا رَوَى عَنِ اللهِ َتَعَالَى أَنَّهُ قَالَ: «يَا عِبَادِي لَوْ أَنَّ أَوَّلَكُمْ وَآخِرَكُمْ وَإِنْسَكُمْ وَجِنَّكُمْ قَامُوا فِي صَعِيدٍ وَاحِدٍ فَسَأَلُونِي فَأَعْطَيْتُ كُلَّ إِنْسَانٍ مَسْأَلَتَهُ، مَا نَقَصَ ذَلِكَ مِمَّا عِنْدِي إِلَّا كَمَا يَنْقُصُ الْمِخْيَطُ إِذَا أُدْخِلَ الْبَحْرَ، يَا عِبَادِي إِنَّمَا هِيَ أَعْمَالُكُمْ أُحْصِيهَا لَكُمْ، ثُمَّ أُوَفِّيكُمْ إِيَّاهَا، فَمَنْ وَجَدَ خَيْرًا، فَلْيَحْمَدِ اللهَ وَمَنْ وَجَدَ غَيْرَ ذَلِكَ، فَلَا يَلُومَنَّ إِلَّا نَفْسَهُ» (مسلم) .</w:t>
      </w:r>
    </w:p>
    <w:p w14:paraId="0FC728FB" w14:textId="77777777" w:rsidR="007B68A3" w:rsidRPr="007B68A3" w:rsidRDefault="007B68A3" w:rsidP="007B68A3">
      <w:pPr>
        <w:bidi/>
        <w:spacing w:after="120" w:line="240" w:lineRule="auto"/>
        <w:jc w:val="both"/>
        <w:rPr>
          <w:rFonts w:ascii="Simplified Arabic" w:hAnsi="Simplified Arabic" w:cs="Simplified Arabic"/>
          <w:sz w:val="38"/>
          <w:szCs w:val="38"/>
          <w:rtl/>
          <w:lang w:bidi="ar-EG"/>
        </w:rPr>
      </w:pPr>
      <w:r w:rsidRPr="007B68A3">
        <w:rPr>
          <w:rFonts w:ascii="Simplified Arabic" w:hAnsi="Simplified Arabic" w:cs="Simplified Arabic"/>
          <w:sz w:val="38"/>
          <w:szCs w:val="38"/>
          <w:rtl/>
          <w:lang w:bidi="ar-EG"/>
        </w:rPr>
        <w:t xml:space="preserve">إنَّ ما كُتبَ للعبدِ مِن الرزقِ يأتيهِ لا محالةَ إلّا أنّهُ مَن طلبَ الآخرةَ يأتيهِ بلا تعبٍ، ومَن طلبَ الدنيا يأتيهِ بتعبٍ ومشقّةٍ، فأيُّ فائدةٍ لهُ في المالِ إذا فاتتْ الراحةُ والهناءةُ، عن زيدِ بن ثابتٍ قال رَسُولَ اللَّهِ </w:t>
      </w:r>
      <w:r w:rsidRPr="007B68A3">
        <w:rPr>
          <w:rFonts w:ascii="Simplified Arabic" w:hAnsi="Simplified Arabic" w:cs="Simplified Arabic"/>
          <w:sz w:val="38"/>
          <w:szCs w:val="38"/>
          <w:rtl/>
        </w:rPr>
        <w:t>ﷺ</w:t>
      </w:r>
      <w:r w:rsidRPr="007B68A3">
        <w:rPr>
          <w:rFonts w:ascii="Simplified Arabic" w:hAnsi="Simplified Arabic" w:cs="Simplified Arabic"/>
          <w:sz w:val="38"/>
          <w:szCs w:val="38"/>
          <w:rtl/>
          <w:lang w:bidi="ar-EG"/>
        </w:rPr>
        <w:t xml:space="preserve">، يَقُولُ: «مَنْ كَانَتِ الدُّنْيَا هَمَّهُ، فَرَّقَ اللَّهُ عَلَيْهِ أَمْرَهُ، وَجَعَلَ فَقْرَهُ بَيْنَ عَيْنَيْهِ، وَلَمْ يَأْتِهِ مِنَ الدُّنْيَا إِلَّا مَا كُتِبَ لَهُ، وَمَنْ كَانَتِ الْآخِرَةُ نِيَّتَهُ، جَمَعَ اللَّهُ لَهُ أَمْرَهُ، وَجَعَلَ غِنَاهُ فِي قَلْبِهِ، وَأَتَتْهُ الدُّنْيَا وَهِيَ </w:t>
      </w:r>
      <w:proofErr w:type="spellStart"/>
      <w:r w:rsidRPr="007B68A3">
        <w:rPr>
          <w:rFonts w:ascii="Simplified Arabic" w:hAnsi="Simplified Arabic" w:cs="Simplified Arabic"/>
          <w:sz w:val="38"/>
          <w:szCs w:val="38"/>
          <w:rtl/>
          <w:lang w:bidi="ar-EG"/>
        </w:rPr>
        <w:t>رَاغِمَةٌ</w:t>
      </w:r>
      <w:proofErr w:type="spellEnd"/>
      <w:r w:rsidRPr="007B68A3">
        <w:rPr>
          <w:rFonts w:ascii="Simplified Arabic" w:hAnsi="Simplified Arabic" w:cs="Simplified Arabic"/>
          <w:sz w:val="38"/>
          <w:szCs w:val="38"/>
          <w:rtl/>
          <w:lang w:bidi="ar-EG"/>
        </w:rPr>
        <w:t>» (ابن ماجه) .</w:t>
      </w:r>
    </w:p>
    <w:p w14:paraId="667BD4E9" w14:textId="77777777" w:rsidR="007B68A3" w:rsidRPr="007B68A3" w:rsidRDefault="007B68A3" w:rsidP="007B68A3">
      <w:pPr>
        <w:bidi/>
        <w:spacing w:after="120" w:line="240" w:lineRule="auto"/>
        <w:jc w:val="both"/>
        <w:rPr>
          <w:rFonts w:ascii="Simplified Arabic" w:hAnsi="Simplified Arabic" w:cs="PT Bold Heading"/>
          <w:sz w:val="38"/>
          <w:szCs w:val="38"/>
          <w:rtl/>
          <w:lang w:bidi="ar-EG"/>
        </w:rPr>
      </w:pPr>
      <w:r w:rsidRPr="007B68A3">
        <w:rPr>
          <w:rFonts w:ascii="Simplified Arabic" w:hAnsi="Simplified Arabic" w:cs="PT Bold Heading"/>
          <w:sz w:val="38"/>
          <w:szCs w:val="38"/>
          <w:rtl/>
          <w:lang w:bidi="ar-EG"/>
        </w:rPr>
        <w:t xml:space="preserve">(3) ثمراتُ تحصيلِ التقوَى في الدنيا والآخرةِ: </w:t>
      </w:r>
    </w:p>
    <w:p w14:paraId="37A3E389" w14:textId="77777777" w:rsidR="007B68A3" w:rsidRPr="007B68A3" w:rsidRDefault="007B68A3" w:rsidP="007B68A3">
      <w:pPr>
        <w:bidi/>
        <w:spacing w:after="120" w:line="240" w:lineRule="auto"/>
        <w:jc w:val="both"/>
        <w:rPr>
          <w:rFonts w:ascii="Simplified Arabic" w:hAnsi="Simplified Arabic" w:cs="Simplified Arabic"/>
          <w:sz w:val="38"/>
          <w:szCs w:val="38"/>
          <w:rtl/>
          <w:lang w:bidi="ar-EG"/>
        </w:rPr>
      </w:pPr>
      <w:proofErr w:type="spellStart"/>
      <w:r w:rsidRPr="007B68A3">
        <w:rPr>
          <w:rFonts w:ascii="Simplified Arabic" w:hAnsi="Simplified Arabic" w:cs="Simplified Arabic"/>
          <w:sz w:val="38"/>
          <w:szCs w:val="38"/>
          <w:rtl/>
          <w:lang w:bidi="ar-EG"/>
        </w:rPr>
        <w:t>المستقرىءُ</w:t>
      </w:r>
      <w:proofErr w:type="spellEnd"/>
      <w:r w:rsidRPr="007B68A3">
        <w:rPr>
          <w:rFonts w:ascii="Simplified Arabic" w:hAnsi="Simplified Arabic" w:cs="Simplified Arabic"/>
          <w:sz w:val="38"/>
          <w:szCs w:val="38"/>
          <w:rtl/>
          <w:lang w:bidi="ar-EG"/>
        </w:rPr>
        <w:t xml:space="preserve"> لنصوصِ القرآنِ الكريمِ وسنةِ النبيِّ الأمينِ </w:t>
      </w:r>
      <w:r w:rsidRPr="007B68A3">
        <w:rPr>
          <w:rFonts w:ascii="Simplified Arabic" w:hAnsi="Simplified Arabic" w:cs="Simplified Arabic"/>
          <w:sz w:val="38"/>
          <w:szCs w:val="38"/>
          <w:rtl/>
        </w:rPr>
        <w:t>ﷺ</w:t>
      </w:r>
      <w:r w:rsidRPr="007B68A3">
        <w:rPr>
          <w:rFonts w:ascii="Simplified Arabic" w:hAnsi="Simplified Arabic" w:cs="Simplified Arabic"/>
          <w:sz w:val="38"/>
          <w:szCs w:val="38"/>
          <w:rtl/>
          <w:lang w:bidi="ar-EG"/>
        </w:rPr>
        <w:t xml:space="preserve"> يجدُ أنّهمَا قد ذكرَ جملةً مِن الثمراتِ التي يجنيهَا العبدُ التقيُّ، ومنهَا:</w:t>
      </w:r>
    </w:p>
    <w:p w14:paraId="255CC009" w14:textId="77777777" w:rsidR="007B68A3" w:rsidRPr="007B68A3" w:rsidRDefault="007B68A3" w:rsidP="007B68A3">
      <w:pPr>
        <w:bidi/>
        <w:spacing w:after="120" w:line="240" w:lineRule="auto"/>
        <w:jc w:val="both"/>
        <w:rPr>
          <w:rFonts w:ascii="Simplified Arabic" w:hAnsi="Simplified Arabic" w:cs="Simplified Arabic"/>
          <w:sz w:val="38"/>
          <w:szCs w:val="38"/>
          <w:rtl/>
          <w:lang w:bidi="ar-EG"/>
        </w:rPr>
      </w:pPr>
      <w:r w:rsidRPr="007B68A3">
        <w:rPr>
          <w:rFonts w:ascii="Simplified Arabic" w:hAnsi="Simplified Arabic" w:cs="Simplified Arabic"/>
          <w:sz w:val="38"/>
          <w:szCs w:val="38"/>
          <w:rtl/>
          <w:lang w:bidi="ar-EG"/>
        </w:rPr>
        <w:lastRenderedPageBreak/>
        <w:t>أولاً: يُرزَقُ صاحبُ التقوَى نعمةَ التيسيرِ والتأييدِ والعونِ في حياتِهِ، ومغفرةَ ذنوبِه، وسترَ عيوبِهِ، ومخرجاً مِن الشبهاتِ، ونفاذَ البصيرةِ، وحسنَ الفراسةِ: قالَ تعالَى: ﴿وَمَنْ يَتَّقِ اللَّهَ يَجْعَلْ لَهُ مِنْ أَمْرِهِ يُسْراً﴾، وقال أيضاً: ﴿يا أَيُّهَا الَّذِينَ آمَنُوا إِنْ تَتَّقُوا اللَّهَ يَجْعَلْ لَكُمْ فُرْقاناً وَيُكَفِّرْ عَنْكُمْ سَيِّئاتِكُمْ وَيَغْفِرْ لَكُمْ وَاللَّهُ ذُو الْفَضْلِ الْعَظِيمِ﴾، وقالَ عزَّ شأنُهُ: ﴿وَاتَّقُوا اللَّهَ وَاعْلَمُوا أَنَّ اللَّهَ مَعَ الْمُتَّقِينَ﴾.</w:t>
      </w:r>
    </w:p>
    <w:p w14:paraId="723FD4C3" w14:textId="77777777" w:rsidR="007B68A3" w:rsidRPr="007B68A3" w:rsidRDefault="007B68A3" w:rsidP="007B68A3">
      <w:pPr>
        <w:bidi/>
        <w:spacing w:after="120" w:line="240" w:lineRule="auto"/>
        <w:jc w:val="both"/>
        <w:rPr>
          <w:rFonts w:ascii="Simplified Arabic" w:hAnsi="Simplified Arabic" w:cs="Simplified Arabic"/>
          <w:sz w:val="38"/>
          <w:szCs w:val="38"/>
          <w:rtl/>
          <w:lang w:bidi="ar-EG"/>
        </w:rPr>
      </w:pPr>
      <w:r w:rsidRPr="007B68A3">
        <w:rPr>
          <w:rFonts w:ascii="Simplified Arabic" w:hAnsi="Simplified Arabic" w:cs="Simplified Arabic"/>
          <w:sz w:val="38"/>
          <w:szCs w:val="38"/>
          <w:rtl/>
          <w:lang w:bidi="ar-EG"/>
        </w:rPr>
        <w:t>ثانياً: تحصيلُ العلمِ النافعِ الذي يخدمُ البشريةَ: قالَ سبحانَهُ: ﴿وَاتَّقُوا اللَّهَ وَيُعَلِّمُكُمُ اللَّهُ وَاللَّهُ بِكُلِّ شَيْءٍ عَلِيمٌ﴾.</w:t>
      </w:r>
    </w:p>
    <w:p w14:paraId="15D21F39" w14:textId="77777777" w:rsidR="007B68A3" w:rsidRPr="007B68A3" w:rsidRDefault="007B68A3" w:rsidP="007B68A3">
      <w:pPr>
        <w:bidi/>
        <w:spacing w:after="120" w:line="240" w:lineRule="auto"/>
        <w:jc w:val="both"/>
        <w:rPr>
          <w:rFonts w:ascii="Simplified Arabic" w:hAnsi="Simplified Arabic" w:cs="Simplified Arabic"/>
          <w:sz w:val="38"/>
          <w:szCs w:val="38"/>
          <w:rtl/>
          <w:lang w:bidi="ar-EG"/>
        </w:rPr>
      </w:pPr>
      <w:r w:rsidRPr="007B68A3">
        <w:rPr>
          <w:rFonts w:ascii="Simplified Arabic" w:hAnsi="Simplified Arabic" w:cs="Simplified Arabic"/>
          <w:sz w:val="38"/>
          <w:szCs w:val="38"/>
          <w:rtl/>
          <w:lang w:bidi="ar-EG"/>
        </w:rPr>
        <w:t>ثالثاً: محبةُ اللهِ تعالَى، والملائكةِ والناسِ أجمعين: قال تعالى: ﴿بَلى مَنْ أَوْفى بِعَهْدِهِ وَاتَّقى فَإِنَّ اللَّهَ يُحِبُّ الْمُتَّقِينَ﴾، وقال أيضاً: ﴿إِنَّ الَّذِينَ آمَنُوا وَعَمِلُوا الصَّالِحاتِ سَيَجْعَلُ لَهُمُ الرَّحْمنُ وُدًّا﴾.</w:t>
      </w:r>
    </w:p>
    <w:p w14:paraId="39049437" w14:textId="77777777" w:rsidR="007B68A3" w:rsidRPr="007B68A3" w:rsidRDefault="007B68A3" w:rsidP="007B68A3">
      <w:pPr>
        <w:bidi/>
        <w:spacing w:after="120" w:line="240" w:lineRule="auto"/>
        <w:jc w:val="both"/>
        <w:rPr>
          <w:rFonts w:ascii="Simplified Arabic" w:hAnsi="Simplified Arabic" w:cs="Simplified Arabic"/>
          <w:sz w:val="38"/>
          <w:szCs w:val="38"/>
          <w:rtl/>
          <w:lang w:bidi="ar-EG"/>
        </w:rPr>
      </w:pPr>
      <w:r w:rsidRPr="007B68A3">
        <w:rPr>
          <w:rFonts w:ascii="Simplified Arabic" w:hAnsi="Simplified Arabic" w:cs="Simplified Arabic"/>
          <w:sz w:val="38"/>
          <w:szCs w:val="38"/>
          <w:rtl/>
          <w:lang w:bidi="ar-EG"/>
        </w:rPr>
        <w:t>رابعاً: تحقيقُ البشرَى خاصةً عندَ نزولِ الموتِ: قال تعالى: ﴿أَلا إِنَّ أَوْلِياءَ اللَّهِ لا خَوْفٌ عَلَيْهِمْ وَلا هُمْ يَحْزَنُونَ * الَّذِينَ آمَنُوا وَكانُوا يَتَّقُونَ * لَهُمُ الْبُشْرى فِي الْحَياةِ الدُّنْيا وَفِي الْآخِرَةِ﴾.</w:t>
      </w:r>
    </w:p>
    <w:p w14:paraId="7FB6D8E5" w14:textId="77777777" w:rsidR="007B68A3" w:rsidRPr="007B68A3" w:rsidRDefault="007B68A3" w:rsidP="007B68A3">
      <w:pPr>
        <w:bidi/>
        <w:spacing w:after="120" w:line="240" w:lineRule="auto"/>
        <w:jc w:val="both"/>
        <w:rPr>
          <w:rFonts w:ascii="Simplified Arabic" w:hAnsi="Simplified Arabic" w:cs="Simplified Arabic"/>
          <w:sz w:val="38"/>
          <w:szCs w:val="38"/>
          <w:rtl/>
          <w:lang w:bidi="ar-EG"/>
        </w:rPr>
      </w:pPr>
      <w:r w:rsidRPr="007B68A3">
        <w:rPr>
          <w:rFonts w:ascii="Simplified Arabic" w:hAnsi="Simplified Arabic" w:cs="Simplified Arabic"/>
          <w:sz w:val="38"/>
          <w:szCs w:val="38"/>
          <w:rtl/>
          <w:lang w:bidi="ar-EG"/>
        </w:rPr>
        <w:t>خامساً: سببُ قبولِ العملِ وإنْ كانَ قليلاً، والنجاةُ مِن الفتنِ ما ظهرَ منهَا وما بطنَ: قال ربِّي: ﴿إِنَّما يَتَقَبَّلُ اللَّهُ مِنَ الْمُتَّقِينَ﴾، وقال سبحانه: ﴿وَنَجَّيْنَا الَّذِينَ آمَنُوا وَكانُوا يَتَّقُونَ﴾.</w:t>
      </w:r>
    </w:p>
    <w:p w14:paraId="24ABBE02" w14:textId="77777777" w:rsidR="007B68A3" w:rsidRPr="007B68A3" w:rsidRDefault="007B68A3" w:rsidP="007B68A3">
      <w:pPr>
        <w:bidi/>
        <w:spacing w:after="120" w:line="240" w:lineRule="auto"/>
        <w:jc w:val="both"/>
        <w:rPr>
          <w:rFonts w:ascii="Simplified Arabic" w:hAnsi="Simplified Arabic" w:cs="Simplified Arabic"/>
          <w:sz w:val="38"/>
          <w:szCs w:val="38"/>
          <w:rtl/>
          <w:lang w:bidi="ar-EG"/>
        </w:rPr>
      </w:pPr>
      <w:r w:rsidRPr="007B68A3">
        <w:rPr>
          <w:rFonts w:ascii="Simplified Arabic" w:hAnsi="Simplified Arabic" w:cs="Simplified Arabic"/>
          <w:sz w:val="38"/>
          <w:szCs w:val="38"/>
          <w:rtl/>
          <w:lang w:bidi="ar-EG"/>
        </w:rPr>
        <w:t xml:space="preserve">سادسا: دخولُ جنةِ الرحمنِ يومَ القيامةِ: قال عزَّ وجلَّ: ﴿وَسِيقَ الَّذِينَ اتَّقَوْا رَبَّهُمْ إِلَى الْجَنَّةِ زُمَراً حَتَّى إِذا </w:t>
      </w:r>
      <w:proofErr w:type="spellStart"/>
      <w:r w:rsidRPr="007B68A3">
        <w:rPr>
          <w:rFonts w:ascii="Simplified Arabic" w:hAnsi="Simplified Arabic" w:cs="Simplified Arabic"/>
          <w:sz w:val="38"/>
          <w:szCs w:val="38"/>
          <w:rtl/>
          <w:lang w:bidi="ar-EG"/>
        </w:rPr>
        <w:t>جاؤُها</w:t>
      </w:r>
      <w:proofErr w:type="spellEnd"/>
      <w:r w:rsidRPr="007B68A3">
        <w:rPr>
          <w:rFonts w:ascii="Simplified Arabic" w:hAnsi="Simplified Arabic" w:cs="Simplified Arabic"/>
          <w:sz w:val="38"/>
          <w:szCs w:val="38"/>
          <w:rtl/>
          <w:lang w:bidi="ar-EG"/>
        </w:rPr>
        <w:t xml:space="preserve"> وَفُتِحَتْ أَبْوابُها وَقالَ لَهُمْ خَزَنَتُها سَلامٌ عَلَيْكُمْ طِبْتُمْ فَادْخُلُوها خالِدِينَ﴾.</w:t>
      </w:r>
    </w:p>
    <w:p w14:paraId="6BA50D18" w14:textId="77777777" w:rsidR="007B68A3" w:rsidRPr="007B68A3" w:rsidRDefault="007B68A3" w:rsidP="007B68A3">
      <w:pPr>
        <w:bidi/>
        <w:spacing w:after="120" w:line="240" w:lineRule="auto"/>
        <w:jc w:val="both"/>
        <w:rPr>
          <w:rFonts w:ascii="Simplified Arabic" w:hAnsi="Simplified Arabic" w:cs="Simplified Arabic"/>
          <w:sz w:val="38"/>
          <w:szCs w:val="38"/>
          <w:rtl/>
          <w:lang w:bidi="ar-EG"/>
        </w:rPr>
      </w:pPr>
      <w:r w:rsidRPr="007B68A3">
        <w:rPr>
          <w:rFonts w:ascii="Simplified Arabic" w:hAnsi="Simplified Arabic" w:cs="Simplified Arabic"/>
          <w:sz w:val="38"/>
          <w:szCs w:val="38"/>
          <w:rtl/>
          <w:lang w:bidi="ar-EG"/>
        </w:rPr>
        <w:t>نسألُ اللهَ أنْ يرزقنَا حسنَ العملِ، وفضلَ القبولِ، إنَّهُ أكرمُ مسؤولٍ، وأعظمُ مأمولٍ، وأنْ يجعلَ بلدَنَا مِصْرَ سخاءً رخاءً، أمناً أماناً، سلماً سلاماً وسائرَ بلادِ العالمين، ووفقْ ولاةَ أُمورِنَا لِمَا فيهِ نفعُ البلادِ والعبادِ.</w:t>
      </w:r>
    </w:p>
    <w:p w14:paraId="596198D4" w14:textId="7BF2A388" w:rsidR="00953245" w:rsidRPr="009111A0" w:rsidRDefault="00953245" w:rsidP="00504AB8">
      <w:pPr>
        <w:bidi/>
        <w:jc w:val="center"/>
        <w:rPr>
          <w:rFonts w:ascii="Simplified Arabic" w:hAnsi="Simplified Arabic" w:cs="PT Bold Heading"/>
          <w:b/>
          <w:bCs/>
          <w:sz w:val="34"/>
          <w:szCs w:val="34"/>
          <w:lang w:bidi="ar-EG"/>
        </w:rPr>
      </w:pPr>
      <w:r w:rsidRPr="009111A0">
        <w:rPr>
          <w:rFonts w:ascii="Simplified Arabic" w:hAnsi="Simplified Arabic" w:cs="PT Bold Heading"/>
          <w:b/>
          <w:bCs/>
          <w:sz w:val="34"/>
          <w:szCs w:val="34"/>
          <w:rtl/>
          <w:lang w:bidi="ar-EG"/>
        </w:rPr>
        <w:t>كتبه: الفقير إلى عفو ربه الحنان المنان</w:t>
      </w:r>
      <w:r w:rsidRPr="009111A0">
        <w:rPr>
          <w:rFonts w:ascii="Simplified Arabic" w:hAnsi="Simplified Arabic" w:cs="PT Bold Heading" w:hint="cs"/>
          <w:b/>
          <w:bCs/>
          <w:sz w:val="34"/>
          <w:szCs w:val="34"/>
          <w:rtl/>
          <w:lang w:bidi="ar-EG"/>
        </w:rPr>
        <w:t xml:space="preserve">   </w:t>
      </w:r>
      <w:r w:rsidRPr="009111A0">
        <w:rPr>
          <w:rFonts w:ascii="Simplified Arabic" w:hAnsi="Simplified Arabic" w:cs="PT Bold Heading"/>
          <w:b/>
          <w:bCs/>
          <w:sz w:val="34"/>
          <w:szCs w:val="34"/>
          <w:rtl/>
        </w:rPr>
        <w:t>د / محروس رمضان حفظي عبد العال</w:t>
      </w:r>
    </w:p>
    <w:p w14:paraId="4C1177C0" w14:textId="690B953E" w:rsidR="00BA6333" w:rsidRPr="009111A0" w:rsidRDefault="00953245" w:rsidP="00422AB5">
      <w:pPr>
        <w:bidi/>
        <w:spacing w:after="0" w:line="240" w:lineRule="auto"/>
        <w:jc w:val="center"/>
        <w:rPr>
          <w:rFonts w:ascii="Simplified Arabic" w:hAnsi="Simplified Arabic" w:cs="PT Bold Heading"/>
          <w:b/>
          <w:bCs/>
          <w:sz w:val="34"/>
          <w:szCs w:val="34"/>
        </w:rPr>
      </w:pPr>
      <w:r w:rsidRPr="009111A0">
        <w:rPr>
          <w:rFonts w:ascii="Simplified Arabic" w:hAnsi="Simplified Arabic" w:cs="PT Bold Heading"/>
          <w:b/>
          <w:bCs/>
          <w:sz w:val="34"/>
          <w:szCs w:val="34"/>
          <w:rtl/>
        </w:rPr>
        <w:t xml:space="preserve">مدرس التفسير وعلوم القرآن </w:t>
      </w:r>
      <w:r w:rsidRPr="009111A0">
        <w:rPr>
          <w:rFonts w:ascii="Sakkal Majalla" w:hAnsi="Sakkal Majalla" w:cs="Sakkal Majalla" w:hint="cs"/>
          <w:b/>
          <w:bCs/>
          <w:sz w:val="34"/>
          <w:szCs w:val="34"/>
          <w:rtl/>
        </w:rPr>
        <w:t>–</w:t>
      </w:r>
      <w:r w:rsidRPr="009111A0">
        <w:rPr>
          <w:rFonts w:ascii="Simplified Arabic" w:hAnsi="Simplified Arabic" w:cs="PT Bold Heading"/>
          <w:b/>
          <w:bCs/>
          <w:sz w:val="34"/>
          <w:szCs w:val="34"/>
          <w:rtl/>
        </w:rPr>
        <w:t xml:space="preserve"> </w:t>
      </w:r>
      <w:r w:rsidRPr="009111A0">
        <w:rPr>
          <w:rFonts w:ascii="Simplified Arabic" w:hAnsi="Simplified Arabic" w:cs="PT Bold Heading" w:hint="cs"/>
          <w:b/>
          <w:bCs/>
          <w:sz w:val="34"/>
          <w:szCs w:val="34"/>
          <w:rtl/>
        </w:rPr>
        <w:t>كلية</w:t>
      </w:r>
      <w:r w:rsidRPr="009111A0">
        <w:rPr>
          <w:rFonts w:ascii="Simplified Arabic" w:hAnsi="Simplified Arabic" w:cs="PT Bold Heading"/>
          <w:b/>
          <w:bCs/>
          <w:sz w:val="34"/>
          <w:szCs w:val="34"/>
          <w:rtl/>
        </w:rPr>
        <w:t xml:space="preserve"> </w:t>
      </w:r>
      <w:r w:rsidRPr="009111A0">
        <w:rPr>
          <w:rFonts w:ascii="Simplified Arabic" w:hAnsi="Simplified Arabic" w:cs="PT Bold Heading" w:hint="cs"/>
          <w:b/>
          <w:bCs/>
          <w:sz w:val="34"/>
          <w:szCs w:val="34"/>
          <w:rtl/>
        </w:rPr>
        <w:t>أصول</w:t>
      </w:r>
      <w:r w:rsidRPr="009111A0">
        <w:rPr>
          <w:rFonts w:ascii="Simplified Arabic" w:hAnsi="Simplified Arabic" w:cs="PT Bold Heading"/>
          <w:b/>
          <w:bCs/>
          <w:sz w:val="34"/>
          <w:szCs w:val="34"/>
          <w:rtl/>
        </w:rPr>
        <w:t xml:space="preserve"> </w:t>
      </w:r>
      <w:r w:rsidRPr="009111A0">
        <w:rPr>
          <w:rFonts w:ascii="Simplified Arabic" w:hAnsi="Simplified Arabic" w:cs="PT Bold Heading" w:hint="cs"/>
          <w:b/>
          <w:bCs/>
          <w:sz w:val="34"/>
          <w:szCs w:val="34"/>
          <w:rtl/>
        </w:rPr>
        <w:t>الدين</w:t>
      </w:r>
      <w:r w:rsidRPr="009111A0">
        <w:rPr>
          <w:rFonts w:ascii="Simplified Arabic" w:hAnsi="Simplified Arabic" w:cs="PT Bold Heading"/>
          <w:b/>
          <w:bCs/>
          <w:sz w:val="34"/>
          <w:szCs w:val="34"/>
          <w:rtl/>
        </w:rPr>
        <w:t xml:space="preserve"> </w:t>
      </w:r>
      <w:r w:rsidRPr="009111A0">
        <w:rPr>
          <w:rFonts w:ascii="Simplified Arabic" w:hAnsi="Simplified Arabic" w:cs="PT Bold Heading" w:hint="cs"/>
          <w:b/>
          <w:bCs/>
          <w:sz w:val="34"/>
          <w:szCs w:val="34"/>
          <w:rtl/>
        </w:rPr>
        <w:t>والدعوة</w:t>
      </w:r>
      <w:r w:rsidRPr="009111A0">
        <w:rPr>
          <w:rFonts w:ascii="Simplified Arabic" w:hAnsi="Simplified Arabic" w:cs="PT Bold Heading"/>
          <w:b/>
          <w:bCs/>
          <w:sz w:val="34"/>
          <w:szCs w:val="34"/>
          <w:rtl/>
        </w:rPr>
        <w:t xml:space="preserve"> - </w:t>
      </w:r>
      <w:r w:rsidRPr="009111A0">
        <w:rPr>
          <w:rFonts w:ascii="Simplified Arabic" w:hAnsi="Simplified Arabic" w:cs="PT Bold Heading" w:hint="cs"/>
          <w:b/>
          <w:bCs/>
          <w:sz w:val="34"/>
          <w:szCs w:val="34"/>
          <w:rtl/>
        </w:rPr>
        <w:t>أسيوط</w:t>
      </w:r>
    </w:p>
    <w:sectPr w:rsidR="00BA6333" w:rsidRPr="009111A0" w:rsidSect="0069574F">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A82801" w14:textId="77777777" w:rsidR="007A5096" w:rsidRDefault="007A5096" w:rsidP="0046340F">
      <w:pPr>
        <w:spacing w:after="0" w:line="240" w:lineRule="auto"/>
      </w:pPr>
      <w:r>
        <w:separator/>
      </w:r>
    </w:p>
  </w:endnote>
  <w:endnote w:type="continuationSeparator" w:id="0">
    <w:p w14:paraId="56D2B3C0" w14:textId="77777777" w:rsidR="007A5096" w:rsidRDefault="007A5096"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D7D061" w14:textId="77777777" w:rsidR="007A5096" w:rsidRDefault="007A5096" w:rsidP="0046340F">
      <w:pPr>
        <w:spacing w:after="0" w:line="240" w:lineRule="auto"/>
      </w:pPr>
      <w:r>
        <w:separator/>
      </w:r>
    </w:p>
  </w:footnote>
  <w:footnote w:type="continuationSeparator" w:id="0">
    <w:p w14:paraId="27353B3B" w14:textId="77777777" w:rsidR="007A5096" w:rsidRDefault="007A5096"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35B8F"/>
    <w:multiLevelType w:val="hybridMultilevel"/>
    <w:tmpl w:val="AB6E1BCA"/>
    <w:lvl w:ilvl="0" w:tplc="FFFFFFFF">
      <w:start w:val="1"/>
      <w:numFmt w:val="decimal"/>
      <w:lvlText w:val="(%1)"/>
      <w:lvlJc w:val="left"/>
      <w:pPr>
        <w:ind w:left="846" w:hanging="486"/>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640222">
    <w:abstractNumId w:val="9"/>
  </w:num>
  <w:num w:numId="2" w16cid:durableId="1180895497">
    <w:abstractNumId w:val="13"/>
  </w:num>
  <w:num w:numId="3" w16cid:durableId="164564229">
    <w:abstractNumId w:val="18"/>
  </w:num>
  <w:num w:numId="4" w16cid:durableId="393700291">
    <w:abstractNumId w:val="17"/>
  </w:num>
  <w:num w:numId="5" w16cid:durableId="1737894201">
    <w:abstractNumId w:val="14"/>
  </w:num>
  <w:num w:numId="6" w16cid:durableId="856774522">
    <w:abstractNumId w:val="20"/>
  </w:num>
  <w:num w:numId="7" w16cid:durableId="1336373138">
    <w:abstractNumId w:val="2"/>
  </w:num>
  <w:num w:numId="8" w16cid:durableId="2085370063">
    <w:abstractNumId w:val="10"/>
  </w:num>
  <w:num w:numId="9" w16cid:durableId="1228496345">
    <w:abstractNumId w:val="22"/>
  </w:num>
  <w:num w:numId="10" w16cid:durableId="1957179492">
    <w:abstractNumId w:val="3"/>
  </w:num>
  <w:num w:numId="11" w16cid:durableId="317879660">
    <w:abstractNumId w:val="12"/>
  </w:num>
  <w:num w:numId="12" w16cid:durableId="65148740">
    <w:abstractNumId w:val="16"/>
  </w:num>
  <w:num w:numId="13" w16cid:durableId="6643780">
    <w:abstractNumId w:val="7"/>
  </w:num>
  <w:num w:numId="14" w16cid:durableId="135681903">
    <w:abstractNumId w:val="25"/>
  </w:num>
  <w:num w:numId="15" w16cid:durableId="2004819530">
    <w:abstractNumId w:val="8"/>
  </w:num>
  <w:num w:numId="16" w16cid:durableId="1921327605">
    <w:abstractNumId w:val="1"/>
  </w:num>
  <w:num w:numId="17" w16cid:durableId="1327398255">
    <w:abstractNumId w:val="0"/>
  </w:num>
  <w:num w:numId="18" w16cid:durableId="556362774">
    <w:abstractNumId w:val="19"/>
  </w:num>
  <w:num w:numId="19" w16cid:durableId="1868444701">
    <w:abstractNumId w:val="11"/>
  </w:num>
  <w:num w:numId="20" w16cid:durableId="960452258">
    <w:abstractNumId w:val="21"/>
  </w:num>
  <w:num w:numId="21" w16cid:durableId="444152553">
    <w:abstractNumId w:val="23"/>
  </w:num>
  <w:num w:numId="22" w16cid:durableId="1718314426">
    <w:abstractNumId w:val="6"/>
  </w:num>
  <w:num w:numId="23" w16cid:durableId="1439330234">
    <w:abstractNumId w:val="5"/>
  </w:num>
  <w:num w:numId="24" w16cid:durableId="1144471716">
    <w:abstractNumId w:val="4"/>
  </w:num>
  <w:num w:numId="25" w16cid:durableId="260530869">
    <w:abstractNumId w:val="15"/>
  </w:num>
  <w:num w:numId="26" w16cid:durableId="73277716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043C4"/>
    <w:rsid w:val="0001141B"/>
    <w:rsid w:val="00022122"/>
    <w:rsid w:val="00023006"/>
    <w:rsid w:val="00031119"/>
    <w:rsid w:val="000311A1"/>
    <w:rsid w:val="000312A5"/>
    <w:rsid w:val="000415A7"/>
    <w:rsid w:val="00050B44"/>
    <w:rsid w:val="0006042D"/>
    <w:rsid w:val="000608CC"/>
    <w:rsid w:val="00063DB7"/>
    <w:rsid w:val="00064872"/>
    <w:rsid w:val="00064877"/>
    <w:rsid w:val="00073DDE"/>
    <w:rsid w:val="00074927"/>
    <w:rsid w:val="00077EA9"/>
    <w:rsid w:val="00081305"/>
    <w:rsid w:val="0008248C"/>
    <w:rsid w:val="000847CC"/>
    <w:rsid w:val="00087C0A"/>
    <w:rsid w:val="00094DFD"/>
    <w:rsid w:val="0009595B"/>
    <w:rsid w:val="000A253F"/>
    <w:rsid w:val="000A4AE8"/>
    <w:rsid w:val="000A582C"/>
    <w:rsid w:val="000B51D4"/>
    <w:rsid w:val="000B7294"/>
    <w:rsid w:val="000B72C3"/>
    <w:rsid w:val="000B7537"/>
    <w:rsid w:val="000C112D"/>
    <w:rsid w:val="000C447D"/>
    <w:rsid w:val="000C6381"/>
    <w:rsid w:val="000D17D7"/>
    <w:rsid w:val="000D19C1"/>
    <w:rsid w:val="000D4887"/>
    <w:rsid w:val="000E184B"/>
    <w:rsid w:val="000E1BDF"/>
    <w:rsid w:val="000E2592"/>
    <w:rsid w:val="000E2EE5"/>
    <w:rsid w:val="000E40F2"/>
    <w:rsid w:val="000E419A"/>
    <w:rsid w:val="000F3632"/>
    <w:rsid w:val="000F47DA"/>
    <w:rsid w:val="00101090"/>
    <w:rsid w:val="0010455E"/>
    <w:rsid w:val="00111E4C"/>
    <w:rsid w:val="0011467B"/>
    <w:rsid w:val="00116B35"/>
    <w:rsid w:val="00117DE8"/>
    <w:rsid w:val="001261A5"/>
    <w:rsid w:val="00127BD0"/>
    <w:rsid w:val="00131288"/>
    <w:rsid w:val="00140E52"/>
    <w:rsid w:val="00141CAD"/>
    <w:rsid w:val="001441A6"/>
    <w:rsid w:val="001556B0"/>
    <w:rsid w:val="0016108F"/>
    <w:rsid w:val="001624A6"/>
    <w:rsid w:val="00162EAE"/>
    <w:rsid w:val="00165397"/>
    <w:rsid w:val="00167215"/>
    <w:rsid w:val="00170469"/>
    <w:rsid w:val="001739CD"/>
    <w:rsid w:val="00182D64"/>
    <w:rsid w:val="00190BC3"/>
    <w:rsid w:val="00192FD7"/>
    <w:rsid w:val="00193954"/>
    <w:rsid w:val="0019396C"/>
    <w:rsid w:val="00195FA8"/>
    <w:rsid w:val="001971D5"/>
    <w:rsid w:val="001A7068"/>
    <w:rsid w:val="001B25DA"/>
    <w:rsid w:val="001B7E96"/>
    <w:rsid w:val="001B7F2A"/>
    <w:rsid w:val="001C1ABF"/>
    <w:rsid w:val="001C70A4"/>
    <w:rsid w:val="001C7E34"/>
    <w:rsid w:val="001D428A"/>
    <w:rsid w:val="001D5E63"/>
    <w:rsid w:val="001E1F32"/>
    <w:rsid w:val="001E5632"/>
    <w:rsid w:val="001E58D8"/>
    <w:rsid w:val="001E682C"/>
    <w:rsid w:val="001F59BD"/>
    <w:rsid w:val="00206A2B"/>
    <w:rsid w:val="002101C7"/>
    <w:rsid w:val="00226734"/>
    <w:rsid w:val="0023413C"/>
    <w:rsid w:val="00236DAD"/>
    <w:rsid w:val="0023721B"/>
    <w:rsid w:val="002403E3"/>
    <w:rsid w:val="00240B66"/>
    <w:rsid w:val="00241122"/>
    <w:rsid w:val="0024540B"/>
    <w:rsid w:val="0025483C"/>
    <w:rsid w:val="00255390"/>
    <w:rsid w:val="00261961"/>
    <w:rsid w:val="0027026B"/>
    <w:rsid w:val="00275B4C"/>
    <w:rsid w:val="00277E66"/>
    <w:rsid w:val="00281CBA"/>
    <w:rsid w:val="002914BD"/>
    <w:rsid w:val="002956AA"/>
    <w:rsid w:val="002A2522"/>
    <w:rsid w:val="002A77F9"/>
    <w:rsid w:val="002B1DD8"/>
    <w:rsid w:val="002B290C"/>
    <w:rsid w:val="002B58A1"/>
    <w:rsid w:val="002C1C92"/>
    <w:rsid w:val="002C2C81"/>
    <w:rsid w:val="002D1760"/>
    <w:rsid w:val="002D61AB"/>
    <w:rsid w:val="002E0EBD"/>
    <w:rsid w:val="002E19FC"/>
    <w:rsid w:val="002E4FF3"/>
    <w:rsid w:val="002E7C00"/>
    <w:rsid w:val="002F450A"/>
    <w:rsid w:val="002F5469"/>
    <w:rsid w:val="00304297"/>
    <w:rsid w:val="00306BAB"/>
    <w:rsid w:val="00313A6C"/>
    <w:rsid w:val="003143DA"/>
    <w:rsid w:val="00317D2F"/>
    <w:rsid w:val="00341052"/>
    <w:rsid w:val="00354E78"/>
    <w:rsid w:val="00363518"/>
    <w:rsid w:val="00365287"/>
    <w:rsid w:val="00365F48"/>
    <w:rsid w:val="00370A49"/>
    <w:rsid w:val="00370E3E"/>
    <w:rsid w:val="003746B4"/>
    <w:rsid w:val="003771FD"/>
    <w:rsid w:val="00380C5C"/>
    <w:rsid w:val="00381047"/>
    <w:rsid w:val="003828A5"/>
    <w:rsid w:val="00383225"/>
    <w:rsid w:val="003945B0"/>
    <w:rsid w:val="00394A79"/>
    <w:rsid w:val="00394B7F"/>
    <w:rsid w:val="00395699"/>
    <w:rsid w:val="003A16B3"/>
    <w:rsid w:val="003A7EDF"/>
    <w:rsid w:val="003B01DA"/>
    <w:rsid w:val="003B2E7E"/>
    <w:rsid w:val="003B4BB1"/>
    <w:rsid w:val="003C0457"/>
    <w:rsid w:val="003C061F"/>
    <w:rsid w:val="003C1568"/>
    <w:rsid w:val="003C63D4"/>
    <w:rsid w:val="003C68DC"/>
    <w:rsid w:val="003D082F"/>
    <w:rsid w:val="003D0FCE"/>
    <w:rsid w:val="003D1782"/>
    <w:rsid w:val="003D5E96"/>
    <w:rsid w:val="003E6970"/>
    <w:rsid w:val="003E6FF3"/>
    <w:rsid w:val="003F0407"/>
    <w:rsid w:val="003F35EF"/>
    <w:rsid w:val="003F3A1D"/>
    <w:rsid w:val="004006C3"/>
    <w:rsid w:val="004058A9"/>
    <w:rsid w:val="00406023"/>
    <w:rsid w:val="004109EE"/>
    <w:rsid w:val="00415A2C"/>
    <w:rsid w:val="00416AC7"/>
    <w:rsid w:val="00417B8C"/>
    <w:rsid w:val="00421341"/>
    <w:rsid w:val="00422AB5"/>
    <w:rsid w:val="00445CB0"/>
    <w:rsid w:val="00446843"/>
    <w:rsid w:val="00447460"/>
    <w:rsid w:val="00447753"/>
    <w:rsid w:val="00447B77"/>
    <w:rsid w:val="00452CEA"/>
    <w:rsid w:val="00455DB6"/>
    <w:rsid w:val="00456563"/>
    <w:rsid w:val="0046340F"/>
    <w:rsid w:val="00465BB0"/>
    <w:rsid w:val="00466990"/>
    <w:rsid w:val="00476507"/>
    <w:rsid w:val="004844F6"/>
    <w:rsid w:val="004859BB"/>
    <w:rsid w:val="00485B11"/>
    <w:rsid w:val="004860AF"/>
    <w:rsid w:val="00495E20"/>
    <w:rsid w:val="0049716F"/>
    <w:rsid w:val="0049746C"/>
    <w:rsid w:val="004A0871"/>
    <w:rsid w:val="004A3529"/>
    <w:rsid w:val="004A5EC9"/>
    <w:rsid w:val="004B1891"/>
    <w:rsid w:val="004B3B9F"/>
    <w:rsid w:val="004B45B0"/>
    <w:rsid w:val="004B7607"/>
    <w:rsid w:val="004C141C"/>
    <w:rsid w:val="004C5102"/>
    <w:rsid w:val="004D06B2"/>
    <w:rsid w:val="004D3306"/>
    <w:rsid w:val="004D3A43"/>
    <w:rsid w:val="004D5E7A"/>
    <w:rsid w:val="004D7CCA"/>
    <w:rsid w:val="004E23DB"/>
    <w:rsid w:val="004E3EF6"/>
    <w:rsid w:val="004F025F"/>
    <w:rsid w:val="004F122A"/>
    <w:rsid w:val="004F280A"/>
    <w:rsid w:val="004F33D0"/>
    <w:rsid w:val="004F4244"/>
    <w:rsid w:val="004F435D"/>
    <w:rsid w:val="004F4FB9"/>
    <w:rsid w:val="004F5CED"/>
    <w:rsid w:val="004F7FCC"/>
    <w:rsid w:val="005002CE"/>
    <w:rsid w:val="00504AB8"/>
    <w:rsid w:val="00507298"/>
    <w:rsid w:val="00510414"/>
    <w:rsid w:val="00511A69"/>
    <w:rsid w:val="0051446B"/>
    <w:rsid w:val="0051799F"/>
    <w:rsid w:val="0052034E"/>
    <w:rsid w:val="005250E3"/>
    <w:rsid w:val="00525C47"/>
    <w:rsid w:val="00532C84"/>
    <w:rsid w:val="00533333"/>
    <w:rsid w:val="005336B8"/>
    <w:rsid w:val="00534B94"/>
    <w:rsid w:val="00534E6D"/>
    <w:rsid w:val="00540427"/>
    <w:rsid w:val="00540A2F"/>
    <w:rsid w:val="0054496D"/>
    <w:rsid w:val="00545FDD"/>
    <w:rsid w:val="005559C0"/>
    <w:rsid w:val="005577FF"/>
    <w:rsid w:val="00561818"/>
    <w:rsid w:val="00564B55"/>
    <w:rsid w:val="00565292"/>
    <w:rsid w:val="00567267"/>
    <w:rsid w:val="00574230"/>
    <w:rsid w:val="00582363"/>
    <w:rsid w:val="00586349"/>
    <w:rsid w:val="00592A52"/>
    <w:rsid w:val="0059437A"/>
    <w:rsid w:val="00594BE3"/>
    <w:rsid w:val="00595152"/>
    <w:rsid w:val="0059589F"/>
    <w:rsid w:val="005973B5"/>
    <w:rsid w:val="005977A4"/>
    <w:rsid w:val="005A4C02"/>
    <w:rsid w:val="005B1289"/>
    <w:rsid w:val="005C294A"/>
    <w:rsid w:val="005C4E8F"/>
    <w:rsid w:val="005D0BA6"/>
    <w:rsid w:val="005D2F5B"/>
    <w:rsid w:val="005E0AAB"/>
    <w:rsid w:val="005E2F8E"/>
    <w:rsid w:val="005E3E56"/>
    <w:rsid w:val="005E4394"/>
    <w:rsid w:val="005F2761"/>
    <w:rsid w:val="005F59F4"/>
    <w:rsid w:val="006048B5"/>
    <w:rsid w:val="00605A9A"/>
    <w:rsid w:val="00612626"/>
    <w:rsid w:val="0061341D"/>
    <w:rsid w:val="00613AD3"/>
    <w:rsid w:val="006154D7"/>
    <w:rsid w:val="006155BD"/>
    <w:rsid w:val="00617507"/>
    <w:rsid w:val="0061768F"/>
    <w:rsid w:val="00621B32"/>
    <w:rsid w:val="00622BB7"/>
    <w:rsid w:val="00622C41"/>
    <w:rsid w:val="006245F8"/>
    <w:rsid w:val="00624952"/>
    <w:rsid w:val="00636AEA"/>
    <w:rsid w:val="00637ECF"/>
    <w:rsid w:val="0064045F"/>
    <w:rsid w:val="00642466"/>
    <w:rsid w:val="0065509F"/>
    <w:rsid w:val="00657FA3"/>
    <w:rsid w:val="00660826"/>
    <w:rsid w:val="006625B0"/>
    <w:rsid w:val="00664533"/>
    <w:rsid w:val="006658BD"/>
    <w:rsid w:val="006705F2"/>
    <w:rsid w:val="00671A0C"/>
    <w:rsid w:val="006726EA"/>
    <w:rsid w:val="00677618"/>
    <w:rsid w:val="00685689"/>
    <w:rsid w:val="00685F46"/>
    <w:rsid w:val="00690DD9"/>
    <w:rsid w:val="00693C03"/>
    <w:rsid w:val="0069574F"/>
    <w:rsid w:val="006959FC"/>
    <w:rsid w:val="00695B45"/>
    <w:rsid w:val="00695DC3"/>
    <w:rsid w:val="00696E1D"/>
    <w:rsid w:val="006A393D"/>
    <w:rsid w:val="006A4B54"/>
    <w:rsid w:val="006B1ABE"/>
    <w:rsid w:val="006B3373"/>
    <w:rsid w:val="006B7107"/>
    <w:rsid w:val="006C0CCB"/>
    <w:rsid w:val="006C4313"/>
    <w:rsid w:val="006D0242"/>
    <w:rsid w:val="006D03FD"/>
    <w:rsid w:val="006D12FC"/>
    <w:rsid w:val="006D33BA"/>
    <w:rsid w:val="006D54D5"/>
    <w:rsid w:val="006D5757"/>
    <w:rsid w:val="006E09B2"/>
    <w:rsid w:val="006E389D"/>
    <w:rsid w:val="006E5145"/>
    <w:rsid w:val="006E545B"/>
    <w:rsid w:val="006F0BA9"/>
    <w:rsid w:val="006F1E92"/>
    <w:rsid w:val="006F263B"/>
    <w:rsid w:val="006F5AB7"/>
    <w:rsid w:val="006F6B40"/>
    <w:rsid w:val="0070758A"/>
    <w:rsid w:val="007158BF"/>
    <w:rsid w:val="0072007E"/>
    <w:rsid w:val="0072770D"/>
    <w:rsid w:val="007318E7"/>
    <w:rsid w:val="00734B7A"/>
    <w:rsid w:val="00734C07"/>
    <w:rsid w:val="00741309"/>
    <w:rsid w:val="007419E1"/>
    <w:rsid w:val="00743F23"/>
    <w:rsid w:val="00744E6F"/>
    <w:rsid w:val="00744F2C"/>
    <w:rsid w:val="007451B9"/>
    <w:rsid w:val="00745C25"/>
    <w:rsid w:val="00746E72"/>
    <w:rsid w:val="00750E1E"/>
    <w:rsid w:val="0075247E"/>
    <w:rsid w:val="007536BD"/>
    <w:rsid w:val="00754328"/>
    <w:rsid w:val="00761C43"/>
    <w:rsid w:val="00762DE5"/>
    <w:rsid w:val="007701BD"/>
    <w:rsid w:val="00773205"/>
    <w:rsid w:val="00773514"/>
    <w:rsid w:val="00781AF8"/>
    <w:rsid w:val="00785BAB"/>
    <w:rsid w:val="0078602E"/>
    <w:rsid w:val="00792219"/>
    <w:rsid w:val="00795285"/>
    <w:rsid w:val="00797BC5"/>
    <w:rsid w:val="007A5096"/>
    <w:rsid w:val="007A7AB8"/>
    <w:rsid w:val="007B0A31"/>
    <w:rsid w:val="007B3220"/>
    <w:rsid w:val="007B68A3"/>
    <w:rsid w:val="007B6AA4"/>
    <w:rsid w:val="007C091B"/>
    <w:rsid w:val="007C0BEE"/>
    <w:rsid w:val="007C5161"/>
    <w:rsid w:val="007D0E08"/>
    <w:rsid w:val="007D1E45"/>
    <w:rsid w:val="007D3213"/>
    <w:rsid w:val="007E4059"/>
    <w:rsid w:val="007F1B9F"/>
    <w:rsid w:val="007F3E9C"/>
    <w:rsid w:val="007F5CA4"/>
    <w:rsid w:val="00804157"/>
    <w:rsid w:val="00804EEA"/>
    <w:rsid w:val="00805378"/>
    <w:rsid w:val="0080781E"/>
    <w:rsid w:val="0081022E"/>
    <w:rsid w:val="00812C5E"/>
    <w:rsid w:val="00820A56"/>
    <w:rsid w:val="008269EC"/>
    <w:rsid w:val="00827039"/>
    <w:rsid w:val="00831479"/>
    <w:rsid w:val="0083471F"/>
    <w:rsid w:val="00834BFF"/>
    <w:rsid w:val="00843664"/>
    <w:rsid w:val="00844465"/>
    <w:rsid w:val="00844575"/>
    <w:rsid w:val="008508B4"/>
    <w:rsid w:val="0085163D"/>
    <w:rsid w:val="00857F5B"/>
    <w:rsid w:val="00864ADF"/>
    <w:rsid w:val="00871236"/>
    <w:rsid w:val="0087255A"/>
    <w:rsid w:val="008757C8"/>
    <w:rsid w:val="00876D8E"/>
    <w:rsid w:val="00876FD4"/>
    <w:rsid w:val="00880C76"/>
    <w:rsid w:val="0088371F"/>
    <w:rsid w:val="0088456A"/>
    <w:rsid w:val="00892332"/>
    <w:rsid w:val="008933F8"/>
    <w:rsid w:val="008A136B"/>
    <w:rsid w:val="008A7264"/>
    <w:rsid w:val="008C2109"/>
    <w:rsid w:val="008C5C57"/>
    <w:rsid w:val="008D2A30"/>
    <w:rsid w:val="008D38DF"/>
    <w:rsid w:val="008D6F79"/>
    <w:rsid w:val="008E232D"/>
    <w:rsid w:val="008E6C01"/>
    <w:rsid w:val="008F2B63"/>
    <w:rsid w:val="008F553A"/>
    <w:rsid w:val="008F5663"/>
    <w:rsid w:val="008F60B9"/>
    <w:rsid w:val="008F675D"/>
    <w:rsid w:val="00905772"/>
    <w:rsid w:val="00905ADE"/>
    <w:rsid w:val="00910E0B"/>
    <w:rsid w:val="009111A0"/>
    <w:rsid w:val="00912730"/>
    <w:rsid w:val="00914DD7"/>
    <w:rsid w:val="0091615E"/>
    <w:rsid w:val="00925A16"/>
    <w:rsid w:val="009304DD"/>
    <w:rsid w:val="00930E97"/>
    <w:rsid w:val="00932A44"/>
    <w:rsid w:val="00944399"/>
    <w:rsid w:val="00953245"/>
    <w:rsid w:val="00954A35"/>
    <w:rsid w:val="009555AC"/>
    <w:rsid w:val="00955DAB"/>
    <w:rsid w:val="0095705F"/>
    <w:rsid w:val="00960027"/>
    <w:rsid w:val="0096391E"/>
    <w:rsid w:val="009663B2"/>
    <w:rsid w:val="009672D9"/>
    <w:rsid w:val="009735F0"/>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2C8C"/>
    <w:rsid w:val="009F779A"/>
    <w:rsid w:val="009F7E36"/>
    <w:rsid w:val="00A00225"/>
    <w:rsid w:val="00A046E5"/>
    <w:rsid w:val="00A0496D"/>
    <w:rsid w:val="00A114DD"/>
    <w:rsid w:val="00A12FD0"/>
    <w:rsid w:val="00A172E9"/>
    <w:rsid w:val="00A235A6"/>
    <w:rsid w:val="00A307A3"/>
    <w:rsid w:val="00A30969"/>
    <w:rsid w:val="00A34517"/>
    <w:rsid w:val="00A419C3"/>
    <w:rsid w:val="00A42BBA"/>
    <w:rsid w:val="00A42F54"/>
    <w:rsid w:val="00A530E3"/>
    <w:rsid w:val="00A56D32"/>
    <w:rsid w:val="00A83D32"/>
    <w:rsid w:val="00A8735D"/>
    <w:rsid w:val="00A954B0"/>
    <w:rsid w:val="00AA0986"/>
    <w:rsid w:val="00AA2A6E"/>
    <w:rsid w:val="00AA3768"/>
    <w:rsid w:val="00AB00D2"/>
    <w:rsid w:val="00AB1BDC"/>
    <w:rsid w:val="00AB407E"/>
    <w:rsid w:val="00AB4097"/>
    <w:rsid w:val="00AB6B55"/>
    <w:rsid w:val="00AC1119"/>
    <w:rsid w:val="00AC53E0"/>
    <w:rsid w:val="00AC672A"/>
    <w:rsid w:val="00AC7959"/>
    <w:rsid w:val="00AD0FAA"/>
    <w:rsid w:val="00AD34C4"/>
    <w:rsid w:val="00AD3F4E"/>
    <w:rsid w:val="00AD5889"/>
    <w:rsid w:val="00AF0BB4"/>
    <w:rsid w:val="00B0280C"/>
    <w:rsid w:val="00B038C0"/>
    <w:rsid w:val="00B10098"/>
    <w:rsid w:val="00B14D43"/>
    <w:rsid w:val="00B15E04"/>
    <w:rsid w:val="00B2605A"/>
    <w:rsid w:val="00B268D4"/>
    <w:rsid w:val="00B278E5"/>
    <w:rsid w:val="00B3109A"/>
    <w:rsid w:val="00B466AC"/>
    <w:rsid w:val="00B623FA"/>
    <w:rsid w:val="00B631EB"/>
    <w:rsid w:val="00B6327D"/>
    <w:rsid w:val="00B66E06"/>
    <w:rsid w:val="00B707AD"/>
    <w:rsid w:val="00B75C6D"/>
    <w:rsid w:val="00B82107"/>
    <w:rsid w:val="00B823B6"/>
    <w:rsid w:val="00B828DA"/>
    <w:rsid w:val="00B84AE2"/>
    <w:rsid w:val="00B8526F"/>
    <w:rsid w:val="00B85EA9"/>
    <w:rsid w:val="00B87386"/>
    <w:rsid w:val="00B90861"/>
    <w:rsid w:val="00B91E40"/>
    <w:rsid w:val="00B9696B"/>
    <w:rsid w:val="00BA03AC"/>
    <w:rsid w:val="00BA2788"/>
    <w:rsid w:val="00BA27F0"/>
    <w:rsid w:val="00BA6333"/>
    <w:rsid w:val="00BA74CF"/>
    <w:rsid w:val="00BB2876"/>
    <w:rsid w:val="00BB330E"/>
    <w:rsid w:val="00BB5395"/>
    <w:rsid w:val="00BC03E1"/>
    <w:rsid w:val="00BC2A2A"/>
    <w:rsid w:val="00BC55B8"/>
    <w:rsid w:val="00BD28B0"/>
    <w:rsid w:val="00BE14F2"/>
    <w:rsid w:val="00BE47CB"/>
    <w:rsid w:val="00BF079B"/>
    <w:rsid w:val="00BF7354"/>
    <w:rsid w:val="00C02774"/>
    <w:rsid w:val="00C0430B"/>
    <w:rsid w:val="00C0709C"/>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6B49"/>
    <w:rsid w:val="00CB71EF"/>
    <w:rsid w:val="00CB73AB"/>
    <w:rsid w:val="00CD1259"/>
    <w:rsid w:val="00CD2E9B"/>
    <w:rsid w:val="00CD397F"/>
    <w:rsid w:val="00CE2304"/>
    <w:rsid w:val="00CF330C"/>
    <w:rsid w:val="00CF492C"/>
    <w:rsid w:val="00CF4A87"/>
    <w:rsid w:val="00CF4E76"/>
    <w:rsid w:val="00D006FD"/>
    <w:rsid w:val="00D06194"/>
    <w:rsid w:val="00D15BE2"/>
    <w:rsid w:val="00D2155E"/>
    <w:rsid w:val="00D3439A"/>
    <w:rsid w:val="00D373F6"/>
    <w:rsid w:val="00D43536"/>
    <w:rsid w:val="00D46255"/>
    <w:rsid w:val="00D55804"/>
    <w:rsid w:val="00D5726D"/>
    <w:rsid w:val="00D615F7"/>
    <w:rsid w:val="00D63CA0"/>
    <w:rsid w:val="00D646A5"/>
    <w:rsid w:val="00D67B9F"/>
    <w:rsid w:val="00D72F07"/>
    <w:rsid w:val="00D760E1"/>
    <w:rsid w:val="00D7645B"/>
    <w:rsid w:val="00D834B7"/>
    <w:rsid w:val="00D83791"/>
    <w:rsid w:val="00D86B96"/>
    <w:rsid w:val="00D93340"/>
    <w:rsid w:val="00D94AF8"/>
    <w:rsid w:val="00D9605A"/>
    <w:rsid w:val="00D963AC"/>
    <w:rsid w:val="00DA0244"/>
    <w:rsid w:val="00DA26D3"/>
    <w:rsid w:val="00DA2AAD"/>
    <w:rsid w:val="00DA4A2E"/>
    <w:rsid w:val="00DB1A19"/>
    <w:rsid w:val="00DB3FF7"/>
    <w:rsid w:val="00DB4358"/>
    <w:rsid w:val="00DB7030"/>
    <w:rsid w:val="00DC23C5"/>
    <w:rsid w:val="00DC318E"/>
    <w:rsid w:val="00DC35AE"/>
    <w:rsid w:val="00DC780B"/>
    <w:rsid w:val="00DD503A"/>
    <w:rsid w:val="00DD5DC9"/>
    <w:rsid w:val="00DD76A8"/>
    <w:rsid w:val="00DE721E"/>
    <w:rsid w:val="00DE772E"/>
    <w:rsid w:val="00DF22F5"/>
    <w:rsid w:val="00E02C08"/>
    <w:rsid w:val="00E0315E"/>
    <w:rsid w:val="00E06F0B"/>
    <w:rsid w:val="00E12935"/>
    <w:rsid w:val="00E13C85"/>
    <w:rsid w:val="00E13DB6"/>
    <w:rsid w:val="00E15904"/>
    <w:rsid w:val="00E17770"/>
    <w:rsid w:val="00E21C26"/>
    <w:rsid w:val="00E23006"/>
    <w:rsid w:val="00E3586F"/>
    <w:rsid w:val="00E402FE"/>
    <w:rsid w:val="00E47D5D"/>
    <w:rsid w:val="00E50393"/>
    <w:rsid w:val="00E5066B"/>
    <w:rsid w:val="00E533A6"/>
    <w:rsid w:val="00E53E51"/>
    <w:rsid w:val="00E66BB4"/>
    <w:rsid w:val="00E704E7"/>
    <w:rsid w:val="00E80141"/>
    <w:rsid w:val="00E84285"/>
    <w:rsid w:val="00E87115"/>
    <w:rsid w:val="00E92E89"/>
    <w:rsid w:val="00E931E5"/>
    <w:rsid w:val="00E95A1F"/>
    <w:rsid w:val="00E95BE5"/>
    <w:rsid w:val="00EA095A"/>
    <w:rsid w:val="00EA6948"/>
    <w:rsid w:val="00EA74C7"/>
    <w:rsid w:val="00EB1D0F"/>
    <w:rsid w:val="00EB3435"/>
    <w:rsid w:val="00EB57C9"/>
    <w:rsid w:val="00EC3393"/>
    <w:rsid w:val="00EC5668"/>
    <w:rsid w:val="00EC774A"/>
    <w:rsid w:val="00ED04C6"/>
    <w:rsid w:val="00ED0AF7"/>
    <w:rsid w:val="00EE2DE4"/>
    <w:rsid w:val="00EE47E2"/>
    <w:rsid w:val="00EE5384"/>
    <w:rsid w:val="00EF60EE"/>
    <w:rsid w:val="00EF69BE"/>
    <w:rsid w:val="00EF7606"/>
    <w:rsid w:val="00F01759"/>
    <w:rsid w:val="00F05ACB"/>
    <w:rsid w:val="00F077AC"/>
    <w:rsid w:val="00F141F9"/>
    <w:rsid w:val="00F15BB2"/>
    <w:rsid w:val="00F170F9"/>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064"/>
    <w:rsid w:val="00F54502"/>
    <w:rsid w:val="00F550DD"/>
    <w:rsid w:val="00F61B78"/>
    <w:rsid w:val="00F61D36"/>
    <w:rsid w:val="00F6293D"/>
    <w:rsid w:val="00F62B86"/>
    <w:rsid w:val="00F64B25"/>
    <w:rsid w:val="00F708E8"/>
    <w:rsid w:val="00F72CC5"/>
    <w:rsid w:val="00F75478"/>
    <w:rsid w:val="00F75FB8"/>
    <w:rsid w:val="00F87AFB"/>
    <w:rsid w:val="00F93ADB"/>
    <w:rsid w:val="00F947BF"/>
    <w:rsid w:val="00F94A4A"/>
    <w:rsid w:val="00F95411"/>
    <w:rsid w:val="00F9599C"/>
    <w:rsid w:val="00F971FF"/>
    <w:rsid w:val="00F9740C"/>
    <w:rsid w:val="00F97E5E"/>
    <w:rsid w:val="00FB0AD8"/>
    <w:rsid w:val="00FB2E9F"/>
    <w:rsid w:val="00FC2295"/>
    <w:rsid w:val="00FC2FF2"/>
    <w:rsid w:val="00FC4632"/>
    <w:rsid w:val="00FC46D4"/>
    <w:rsid w:val="00FC6BA0"/>
    <w:rsid w:val="00FC7D41"/>
    <w:rsid w:val="00FD436F"/>
    <w:rsid w:val="00FD4997"/>
    <w:rsid w:val="00FD607F"/>
    <w:rsid w:val="00FD6AC8"/>
    <w:rsid w:val="00FD799F"/>
    <w:rsid w:val="00FE4865"/>
    <w:rsid w:val="00FE5852"/>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386539376">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310146">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674182797">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1835</Words>
  <Characters>10462</Characters>
  <Application>Microsoft Office Word</Application>
  <DocSecurity>0</DocSecurity>
  <Lines>87</Lines>
  <Paragraphs>24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2024-02-29T21:39:00Z</cp:lastPrinted>
  <dcterms:created xsi:type="dcterms:W3CDTF">2024-07-31T00:18:00Z</dcterms:created>
  <dcterms:modified xsi:type="dcterms:W3CDTF">2024-07-31T00:18:00Z</dcterms:modified>
</cp:coreProperties>
</file>