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6E300" w14:textId="77777777" w:rsidR="00322A2E" w:rsidRDefault="00916806" w:rsidP="00322A2E">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akkal Majalla" w:hAnsi="Sakkal Majalla" w:cs="PT Bold Heading"/>
          <w:sz w:val="80"/>
          <w:szCs w:val="80"/>
        </w:rPr>
      </w:pPr>
      <w:r w:rsidRPr="00322A2E">
        <w:rPr>
          <w:rFonts w:ascii="Sakkal Majalla" w:hAnsi="Sakkal Majalla" w:cs="PT Bold Heading"/>
          <w:sz w:val="80"/>
          <w:szCs w:val="80"/>
          <w:rtl/>
        </w:rPr>
        <w:drawing>
          <wp:anchor distT="0" distB="0" distL="114300" distR="114300" simplePos="0" relativeHeight="251659264" behindDoc="0" locked="0" layoutInCell="1" allowOverlap="1" wp14:anchorId="1EE9659A" wp14:editId="4789F4E7">
            <wp:simplePos x="0" y="0"/>
            <wp:positionH relativeFrom="margin">
              <wp:posOffset>-104775</wp:posOffset>
            </wp:positionH>
            <wp:positionV relativeFrom="paragraph">
              <wp:posOffset>635</wp:posOffset>
            </wp:positionV>
            <wp:extent cx="6858000" cy="6381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638175"/>
                    </a:xfrm>
                    <a:prstGeom prst="rect">
                      <a:avLst/>
                    </a:prstGeom>
                  </pic:spPr>
                </pic:pic>
              </a:graphicData>
            </a:graphic>
            <wp14:sizeRelH relativeFrom="margin">
              <wp14:pctWidth>0</wp14:pctWidth>
            </wp14:sizeRelH>
            <wp14:sizeRelV relativeFrom="margin">
              <wp14:pctHeight>0</wp14:pctHeight>
            </wp14:sizeRelV>
          </wp:anchor>
        </w:drawing>
      </w:r>
      <w:r w:rsidR="00EC6983" w:rsidRPr="00322A2E">
        <w:rPr>
          <w:rFonts w:ascii="Sakkal Majalla" w:hAnsi="Sakkal Majalla" w:cs="PT Bold Heading"/>
          <w:sz w:val="80"/>
          <w:szCs w:val="80"/>
          <w:rtl/>
        </w:rPr>
        <w:t xml:space="preserve"> </w:t>
      </w:r>
      <w:r w:rsidR="00322A2E" w:rsidRPr="00FC23B3">
        <w:rPr>
          <w:rFonts w:ascii="Sakkal Majalla" w:hAnsi="Sakkal Majalla" w:cs="PT Bold Heading"/>
          <w:sz w:val="80"/>
          <w:szCs w:val="80"/>
          <w:rtl/>
        </w:rPr>
        <w:t>لَا يَسْخَرْ قَوْمٌ مِنْ قَوْمٍ</w:t>
      </w:r>
      <w:r w:rsidR="00322A2E" w:rsidRPr="008136E0">
        <w:rPr>
          <w:rFonts w:ascii="Sakkal Majalla" w:hAnsi="Sakkal Majalla" w:cs="PT Bold Heading"/>
          <w:sz w:val="80"/>
          <w:szCs w:val="80"/>
          <w:rtl/>
        </w:rPr>
        <w:t xml:space="preserve"> </w:t>
      </w:r>
    </w:p>
    <w:p w14:paraId="62253255" w14:textId="340332F6" w:rsidR="002B4BAE" w:rsidRPr="00322A2E" w:rsidRDefault="00322A2E" w:rsidP="00322A2E">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akkal Majalla" w:hAnsi="Sakkal Majalla" w:cs="PT Bold Heading"/>
          <w:sz w:val="66"/>
          <w:szCs w:val="66"/>
          <w:rtl/>
        </w:rPr>
      </w:pPr>
      <w:r w:rsidRPr="00FC23B3">
        <w:rPr>
          <w:rFonts w:ascii="Sakkal Majalla" w:hAnsi="Sakkal Majalla" w:cs="PT Bold Heading"/>
          <w:sz w:val="66"/>
          <w:szCs w:val="66"/>
          <w:rtl/>
        </w:rPr>
        <w:t>تعظيم حرمة الإنسان وعدم التنمر به</w:t>
      </w:r>
      <w:r w:rsidRPr="00322A2E">
        <w:rPr>
          <w:rFonts w:ascii="Sakkal Majalla" w:hAnsi="Sakkal Majalla" w:cs="PT Bold Heading"/>
          <w:sz w:val="66"/>
          <w:szCs w:val="66"/>
          <w:rtl/>
        </w:rPr>
        <w:t xml:space="preserve"> </w:t>
      </w:r>
    </w:p>
    <w:p w14:paraId="0978025E" w14:textId="724D4360" w:rsidR="00A85939" w:rsidRPr="008136E0" w:rsidRDefault="001138F5" w:rsidP="00322A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16" w:lineRule="auto"/>
        <w:jc w:val="center"/>
        <w:rPr>
          <w:rFonts w:asciiTheme="majorBidi" w:hAnsiTheme="majorBidi" w:cs="PT Bold Heading"/>
          <w:sz w:val="36"/>
          <w:szCs w:val="36"/>
        </w:rPr>
      </w:pPr>
      <w:r w:rsidRPr="008136E0">
        <w:rPr>
          <w:rFonts w:ascii="Simplified Arabic" w:hAnsi="Simplified Arabic" w:cs="PT Bold Heading" w:hint="cs"/>
          <w:sz w:val="36"/>
          <w:szCs w:val="36"/>
          <w:rtl/>
        </w:rPr>
        <w:t xml:space="preserve">بتاريخ </w:t>
      </w:r>
      <w:r w:rsidR="00322A2E">
        <w:rPr>
          <w:rFonts w:ascii="Simplified Arabic" w:hAnsi="Simplified Arabic" w:cs="PT Bold Heading"/>
          <w:sz w:val="36"/>
          <w:szCs w:val="36"/>
        </w:rPr>
        <w:t>15</w:t>
      </w:r>
      <w:r w:rsidR="00006CC8" w:rsidRPr="008136E0">
        <w:rPr>
          <w:rFonts w:ascii="Simplified Arabic" w:hAnsi="Simplified Arabic" w:cs="PT Bold Heading" w:hint="cs"/>
          <w:sz w:val="36"/>
          <w:szCs w:val="36"/>
          <w:rtl/>
        </w:rPr>
        <w:t xml:space="preserve"> ربيع </w:t>
      </w:r>
      <w:r w:rsidR="007568D7" w:rsidRPr="008136E0">
        <w:rPr>
          <w:rFonts w:ascii="Simplified Arabic" w:hAnsi="Simplified Arabic" w:cs="PT Bold Heading" w:hint="cs"/>
          <w:sz w:val="36"/>
          <w:szCs w:val="36"/>
          <w:rtl/>
        </w:rPr>
        <w:t>الآخر</w:t>
      </w:r>
      <w:r w:rsidR="00B810C1" w:rsidRPr="008136E0">
        <w:rPr>
          <w:rFonts w:ascii="Simplified Arabic" w:hAnsi="Simplified Arabic" w:cs="PT Bold Heading" w:hint="cs"/>
          <w:sz w:val="36"/>
          <w:szCs w:val="36"/>
          <w:rtl/>
          <w:lang w:bidi="ar-EG"/>
        </w:rPr>
        <w:t xml:space="preserve"> </w:t>
      </w:r>
      <w:r w:rsidR="000B2DC3" w:rsidRPr="008136E0">
        <w:rPr>
          <w:rFonts w:ascii="Simplified Arabic" w:hAnsi="Simplified Arabic" w:cs="PT Bold Heading" w:hint="cs"/>
          <w:sz w:val="36"/>
          <w:szCs w:val="36"/>
          <w:rtl/>
        </w:rPr>
        <w:t>144</w:t>
      </w:r>
      <w:r w:rsidR="00595CD2" w:rsidRPr="008136E0">
        <w:rPr>
          <w:rFonts w:ascii="Simplified Arabic" w:hAnsi="Simplified Arabic" w:cs="PT Bold Heading" w:hint="cs"/>
          <w:sz w:val="36"/>
          <w:szCs w:val="36"/>
          <w:rtl/>
        </w:rPr>
        <w:t>6</w:t>
      </w:r>
      <w:r w:rsidR="00CA2966" w:rsidRPr="008136E0">
        <w:rPr>
          <w:rFonts w:ascii="Simplified Arabic" w:hAnsi="Simplified Arabic" w:cs="PT Bold Heading" w:hint="cs"/>
          <w:sz w:val="36"/>
          <w:szCs w:val="36"/>
          <w:rtl/>
        </w:rPr>
        <w:t xml:space="preserve">هـ </w:t>
      </w:r>
      <w:r w:rsidR="007417FE" w:rsidRPr="008136E0">
        <w:rPr>
          <w:rFonts w:ascii="Simplified Arabic" w:hAnsi="Simplified Arabic" w:cs="PT Bold Heading" w:hint="cs"/>
          <w:sz w:val="36"/>
          <w:szCs w:val="36"/>
          <w:rtl/>
        </w:rPr>
        <w:t xml:space="preserve">- </w:t>
      </w:r>
      <w:r w:rsidR="00322A2E">
        <w:rPr>
          <w:rFonts w:ascii="Simplified Arabic" w:hAnsi="Simplified Arabic" w:cs="PT Bold Heading"/>
          <w:sz w:val="36"/>
          <w:szCs w:val="36"/>
        </w:rPr>
        <w:t>18</w:t>
      </w:r>
      <w:r w:rsidR="007568D7" w:rsidRPr="008136E0">
        <w:rPr>
          <w:rFonts w:ascii="Simplified Arabic" w:hAnsi="Simplified Arabic" w:cs="PT Bold Heading" w:hint="cs"/>
          <w:sz w:val="36"/>
          <w:szCs w:val="36"/>
          <w:rtl/>
        </w:rPr>
        <w:t xml:space="preserve"> أكتوبر</w:t>
      </w:r>
      <w:r w:rsidR="00D041F6" w:rsidRPr="008136E0">
        <w:rPr>
          <w:rFonts w:ascii="Simplified Arabic" w:hAnsi="Simplified Arabic" w:cs="PT Bold Heading" w:hint="cs"/>
          <w:sz w:val="36"/>
          <w:szCs w:val="36"/>
          <w:rtl/>
        </w:rPr>
        <w:t xml:space="preserve"> </w:t>
      </w:r>
      <w:r w:rsidR="00CA2966" w:rsidRPr="008136E0">
        <w:rPr>
          <w:rFonts w:ascii="Simplified Arabic" w:hAnsi="Simplified Arabic" w:cs="PT Bold Heading" w:hint="cs"/>
          <w:sz w:val="36"/>
          <w:szCs w:val="36"/>
          <w:rtl/>
        </w:rPr>
        <w:t>202</w:t>
      </w:r>
      <w:r w:rsidR="007417FE" w:rsidRPr="008136E0">
        <w:rPr>
          <w:rFonts w:ascii="Simplified Arabic" w:hAnsi="Simplified Arabic" w:cs="PT Bold Heading" w:hint="cs"/>
          <w:sz w:val="36"/>
          <w:szCs w:val="36"/>
          <w:rtl/>
        </w:rPr>
        <w:t>4</w:t>
      </w:r>
      <w:r w:rsidR="00A85939" w:rsidRPr="008136E0">
        <w:rPr>
          <w:rFonts w:ascii="Simplified Arabic" w:hAnsi="Simplified Arabic" w:cs="PT Bold Heading"/>
          <w:sz w:val="36"/>
          <w:szCs w:val="36"/>
          <w:rtl/>
        </w:rPr>
        <w:t>م</w:t>
      </w:r>
    </w:p>
    <w:p w14:paraId="55F137DB" w14:textId="13FEF51D" w:rsidR="008136E0" w:rsidRPr="008136E0" w:rsidRDefault="00BA1E8B" w:rsidP="008136E0">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sz w:val="40"/>
          <w:szCs w:val="40"/>
        </w:rPr>
      </w:pPr>
      <w:r w:rsidRPr="008136E0">
        <w:rPr>
          <w:rFonts w:asciiTheme="majorBidi" w:hAnsiTheme="majorBidi" w:cs="PT Bold Heading"/>
          <w:b/>
          <w:bCs/>
          <w:sz w:val="40"/>
          <w:szCs w:val="40"/>
          <w:rtl/>
        </w:rPr>
        <w:t>المـــوضــــــــــوع</w:t>
      </w:r>
    </w:p>
    <w:p w14:paraId="55E1F4A6" w14:textId="60850B5B" w:rsidR="00322A2E" w:rsidRPr="00322A2E" w:rsidRDefault="00322A2E" w:rsidP="00322A2E">
      <w:pPr>
        <w:bidi/>
        <w:spacing w:after="120" w:line="240" w:lineRule="auto"/>
        <w:jc w:val="both"/>
        <w:rPr>
          <w:rFonts w:ascii="Sakkal Majalla" w:hAnsi="Sakkal Majalla" w:cs="Sakkal Majalla"/>
          <w:b/>
          <w:bCs/>
          <w:sz w:val="40"/>
          <w:szCs w:val="40"/>
          <w:u w:val="single"/>
        </w:rPr>
      </w:pPr>
      <w:r w:rsidRPr="00FC23B3">
        <w:rPr>
          <w:rFonts w:ascii="Sakkal Majalla" w:hAnsi="Sakkal Majalla" w:cs="Sakkal Majalla"/>
          <w:sz w:val="40"/>
          <w:szCs w:val="40"/>
        </w:rPr>
        <w:t> </w:t>
      </w:r>
      <w:r w:rsidRPr="00FC23B3">
        <w:rPr>
          <w:rFonts w:ascii="Sakkal Majalla" w:hAnsi="Sakkal Majalla" w:cs="Sakkal Majalla"/>
          <w:sz w:val="40"/>
          <w:szCs w:val="40"/>
          <w:rtl/>
        </w:rPr>
        <w:t xml:space="preserve">حددت وزارة الأوقاف المصرية، موضوع خطبة الجمعة القادمة 18 أكتوبر 2024م </w:t>
      </w:r>
      <w:r w:rsidRPr="00FC23B3">
        <w:rPr>
          <w:rFonts w:ascii="Sakkal Majalla" w:hAnsi="Sakkal Majalla" w:cs="Sakkal Majalla" w:hint="cs"/>
          <w:sz w:val="40"/>
          <w:szCs w:val="40"/>
          <w:rtl/>
        </w:rPr>
        <w:t>بعنوان:</w:t>
      </w:r>
      <w:r w:rsidRPr="00FC23B3">
        <w:rPr>
          <w:rFonts w:ascii="Sakkal Majalla" w:hAnsi="Sakkal Majalla" w:cs="Sakkal Majalla"/>
          <w:sz w:val="40"/>
          <w:szCs w:val="40"/>
          <w:rtl/>
        </w:rPr>
        <w:t xml:space="preserve"> “لَا يَسْخَرْ قَوْمٌ مِنْ قَوْمٍ</w:t>
      </w:r>
      <w:r w:rsidRPr="00FC23B3">
        <w:rPr>
          <w:rFonts w:ascii="Sakkal Majalla" w:hAnsi="Sakkal Majalla" w:cs="Sakkal Majalla"/>
          <w:sz w:val="40"/>
          <w:szCs w:val="40"/>
        </w:rPr>
        <w:t>”.</w:t>
      </w:r>
      <w:r>
        <w:rPr>
          <w:rFonts w:ascii="Sakkal Majalla" w:hAnsi="Sakkal Majalla" w:cs="Sakkal Majalla"/>
          <w:sz w:val="40"/>
          <w:szCs w:val="40"/>
        </w:rPr>
        <w:t xml:space="preserve"> </w:t>
      </w:r>
      <w:r w:rsidRPr="00FC23B3">
        <w:rPr>
          <w:rFonts w:ascii="Sakkal Majalla" w:hAnsi="Sakkal Majalla" w:cs="Sakkal Majalla"/>
          <w:sz w:val="40"/>
          <w:szCs w:val="40"/>
          <w:rtl/>
        </w:rPr>
        <w:t xml:space="preserve">وقالت وزارة الأوقاف </w:t>
      </w:r>
      <w:r w:rsidRPr="00FC23B3">
        <w:rPr>
          <w:rFonts w:ascii="Sakkal Majalla" w:hAnsi="Sakkal Majalla" w:cs="Sakkal Majalla"/>
          <w:b/>
          <w:bCs/>
          <w:sz w:val="40"/>
          <w:szCs w:val="40"/>
          <w:u w:val="single"/>
          <w:rtl/>
        </w:rPr>
        <w:t>إن الهدف المراد توصيله إلى جمهور المسجد من خلال هذه الخطبة هو التنبيه إلى تعظيم حرمة الإنسان وعدم التنمر به، أو التسلط عليه، أو إلحاق الأذى به، أو معايرته بعيب فيه، أو الاستهزاء به بالقول أو الفعل أو الإشارة، سواء في الواقع بين الناس أو في العالم الافتراضي (</w:t>
      </w:r>
      <w:proofErr w:type="spellStart"/>
      <w:r w:rsidRPr="00FC23B3">
        <w:rPr>
          <w:rFonts w:ascii="Sakkal Majalla" w:hAnsi="Sakkal Majalla" w:cs="Sakkal Majalla"/>
          <w:b/>
          <w:bCs/>
          <w:sz w:val="40"/>
          <w:szCs w:val="40"/>
          <w:u w:val="single"/>
          <w:rtl/>
        </w:rPr>
        <w:t>السوشيال</w:t>
      </w:r>
      <w:proofErr w:type="spellEnd"/>
      <w:r w:rsidRPr="00FC23B3">
        <w:rPr>
          <w:rFonts w:ascii="Sakkal Majalla" w:hAnsi="Sakkal Majalla" w:cs="Sakkal Majalla"/>
          <w:b/>
          <w:bCs/>
          <w:sz w:val="40"/>
          <w:szCs w:val="40"/>
          <w:u w:val="single"/>
          <w:rtl/>
        </w:rPr>
        <w:t xml:space="preserve"> ميديا)</w:t>
      </w:r>
      <w:r w:rsidRPr="00FC23B3">
        <w:rPr>
          <w:rFonts w:ascii="Sakkal Majalla" w:hAnsi="Sakkal Majalla" w:cs="Sakkal Majalla"/>
          <w:b/>
          <w:bCs/>
          <w:sz w:val="40"/>
          <w:szCs w:val="40"/>
          <w:u w:val="single"/>
        </w:rPr>
        <w:t>.</w:t>
      </w:r>
    </w:p>
    <w:p w14:paraId="5873560D" w14:textId="77777777" w:rsidR="00322A2E" w:rsidRDefault="00322A2E" w:rsidP="00322A2E">
      <w:pPr>
        <w:bidi/>
        <w:spacing w:after="120" w:line="240" w:lineRule="auto"/>
        <w:jc w:val="both"/>
        <w:rPr>
          <w:rFonts w:ascii="Sakkal Majalla" w:hAnsi="Sakkal Majalla" w:cs="Sakkal Majalla"/>
          <w:sz w:val="40"/>
          <w:szCs w:val="40"/>
        </w:rPr>
      </w:pPr>
      <w:r w:rsidRPr="00FC23B3">
        <w:rPr>
          <w:rFonts w:ascii="Sakkal Majalla" w:hAnsi="Sakkal Majalla" w:cs="Sakkal Majalla"/>
          <w:sz w:val="40"/>
          <w:szCs w:val="40"/>
          <w:rtl/>
        </w:rPr>
        <w:t xml:space="preserve">وأضافت وزارة الأوقاف أن عناصر الخطبة </w:t>
      </w:r>
      <w:r w:rsidRPr="00FC23B3">
        <w:rPr>
          <w:rFonts w:ascii="Sakkal Majalla" w:hAnsi="Sakkal Majalla" w:cs="Sakkal Majalla"/>
          <w:b/>
          <w:bCs/>
          <w:sz w:val="40"/>
          <w:szCs w:val="40"/>
          <w:u w:val="single"/>
          <w:rtl/>
        </w:rPr>
        <w:t>تهدف إلى بيان تعظيم حرمة الإنسان، والتحذير من التنمر والسخرية، وخطورة التنمر والسخرية على مواقع التواصل الاجتماعي</w:t>
      </w:r>
      <w:r w:rsidRPr="00FC23B3">
        <w:rPr>
          <w:rFonts w:ascii="Sakkal Majalla" w:hAnsi="Sakkal Majalla" w:cs="Sakkal Majalla"/>
          <w:sz w:val="40"/>
          <w:szCs w:val="40"/>
        </w:rPr>
        <w:t>.</w:t>
      </w:r>
    </w:p>
    <w:p w14:paraId="5BB91114" w14:textId="5F6D73F7" w:rsidR="00322A2E" w:rsidRPr="00322A2E" w:rsidRDefault="00322A2E" w:rsidP="00322A2E">
      <w:pPr>
        <w:bidi/>
        <w:spacing w:after="0" w:line="240" w:lineRule="auto"/>
        <w:jc w:val="center"/>
        <w:rPr>
          <w:rFonts w:ascii="Sakkal Majalla" w:hAnsi="Sakkal Majalla" w:cs="PT Bold Heading"/>
          <w:sz w:val="64"/>
          <w:szCs w:val="64"/>
        </w:rPr>
      </w:pPr>
      <w:r w:rsidRPr="00FC23B3">
        <w:rPr>
          <w:rFonts w:ascii="Sakkal Majalla" w:hAnsi="Sakkal Majalla" w:cs="PT Bold Heading"/>
          <w:sz w:val="64"/>
          <w:szCs w:val="64"/>
          <w:rtl/>
        </w:rPr>
        <w:t>لَا يَسْخَرْ قَوْمٌ مِنْ قَوْمٍ</w:t>
      </w:r>
    </w:p>
    <w:p w14:paraId="03CD4C42" w14:textId="77777777" w:rsidR="00322A2E" w:rsidRPr="00322A2E" w:rsidRDefault="00322A2E" w:rsidP="00322A2E">
      <w:pPr>
        <w:bidi/>
        <w:spacing w:after="0" w:line="240" w:lineRule="auto"/>
        <w:jc w:val="both"/>
        <w:rPr>
          <w:rFonts w:ascii="Sakkal Majalla" w:hAnsi="Sakkal Majalla" w:cs="Sakkal Majalla"/>
          <w:sz w:val="44"/>
          <w:szCs w:val="44"/>
        </w:rPr>
      </w:pPr>
      <w:r w:rsidRPr="00FC23B3">
        <w:rPr>
          <w:rFonts w:ascii="Sakkal Majalla" w:hAnsi="Sakkal Majalla" w:cs="Sakkal Majalla"/>
          <w:sz w:val="44"/>
          <w:szCs w:val="44"/>
          <w:rtl/>
        </w:rPr>
        <w:t xml:space="preserve">الحَمْدُ للهِ رَبِّ العَالَمِينَ، اللَّهُمَّ لَكَ الحَمْدُ كَمَا تَقُولُ، وَلَكَ الحَمْدُ خَيْرًا مِمَّا نَقُولُ، سُبْحَانَكَ لَا نُحْصِي ثَنَاءً عَلَيْكَ، أَنْتَ كَمَا أَثْنَيْتَ عَلَى نَفْسِكَ، وأَشهدُ أنْ لَا إلهَ إِلا اللهُ وحدَهُ لا شَريكَ لَهُ، إلهًا أَحَدًا فَرْدًا صَمَدًا، وأَشهدُ أنَّ سيدَنا مُحَمَّدًا عَبْدُهُ وَرَسُولُهُ، أَرْسَلَهُ اللهُ تَعَالَى رَحْمَةً لِلْعَالَمِينَ، وَخِتَامًا لِلأَنْبِيَاءِ وَالمُرْسَلِينَ، اللَّهُمَّ صَلِّ وسلِّمْ وبارِكْ علَيهِ، وعلَى </w:t>
      </w:r>
      <w:proofErr w:type="spellStart"/>
      <w:r w:rsidRPr="00FC23B3">
        <w:rPr>
          <w:rFonts w:ascii="Sakkal Majalla" w:hAnsi="Sakkal Majalla" w:cs="Sakkal Majalla"/>
          <w:sz w:val="44"/>
          <w:szCs w:val="44"/>
          <w:rtl/>
        </w:rPr>
        <w:t>آلِهِ</w:t>
      </w:r>
      <w:proofErr w:type="spellEnd"/>
      <w:r w:rsidRPr="00FC23B3">
        <w:rPr>
          <w:rFonts w:ascii="Sakkal Majalla" w:hAnsi="Sakkal Majalla" w:cs="Sakkal Majalla"/>
          <w:sz w:val="44"/>
          <w:szCs w:val="44"/>
          <w:rtl/>
        </w:rPr>
        <w:t xml:space="preserve"> وَأَصحَابِهِ، ومَنْ تَبِعَهُمْ بِإِحْسَانٍ إلَى يَومِ الدِّينِ، وَبَعْدُ</w:t>
      </w:r>
      <w:r w:rsidRPr="00FC23B3">
        <w:rPr>
          <w:rFonts w:ascii="Sakkal Majalla" w:hAnsi="Sakkal Majalla" w:cs="Sakkal Majalla"/>
          <w:sz w:val="44"/>
          <w:szCs w:val="44"/>
        </w:rPr>
        <w:t>:</w:t>
      </w:r>
    </w:p>
    <w:p w14:paraId="2248246D" w14:textId="1D20864F" w:rsidR="00322A2E" w:rsidRPr="00322A2E" w:rsidRDefault="00322A2E" w:rsidP="00322A2E">
      <w:pPr>
        <w:bidi/>
        <w:spacing w:after="0" w:line="240" w:lineRule="auto"/>
        <w:jc w:val="both"/>
        <w:rPr>
          <w:rFonts w:ascii="Sakkal Majalla" w:hAnsi="Sakkal Majalla" w:cs="Sakkal Majalla"/>
          <w:sz w:val="44"/>
          <w:szCs w:val="44"/>
        </w:rPr>
      </w:pPr>
      <w:r w:rsidRPr="00FC23B3">
        <w:rPr>
          <w:rFonts w:ascii="Sakkal Majalla" w:hAnsi="Sakkal Majalla" w:cs="Sakkal Majalla"/>
          <w:sz w:val="44"/>
          <w:szCs w:val="44"/>
          <w:rtl/>
        </w:rPr>
        <w:t>فَإِنَّ الإِنْسَانَ بُنْيَانُ اللهِ وَصَنْعَتُهُ، خَلَقَهُ سُبْحَانَهُ بِيَدِهِ، وَكرَّمَهُ وَقَدَّرَهُ، وَفَضَّلَهُ عَلَى كَثِيرٍ مِمَّنَ خَلَقَ تَفْضِيلًا، فَأَرْسَلَ مِنْ أَجْلِهِ الرُّسُلَ، وَأَنْزَلَ لِهِدَايَتِهِ الكُتُبَ، وَلِأَجْلِهِ جَعَلَ الدُّنْيَا وَالآخِرَةَ، وَسَخَّرَ لَهُ مَا فِي السَّمَاوَاتِ وَمَا فِي الأَرْضِ جَمِيعًا مِنْهُ</w:t>
      </w:r>
      <w:r w:rsidRPr="00FC23B3">
        <w:rPr>
          <w:rFonts w:ascii="Sakkal Majalla" w:hAnsi="Sakkal Majalla" w:cs="Sakkal Majalla"/>
          <w:sz w:val="44"/>
          <w:szCs w:val="44"/>
        </w:rPr>
        <w:t>.</w:t>
      </w:r>
    </w:p>
    <w:p w14:paraId="44AA320E" w14:textId="77777777" w:rsidR="00322A2E" w:rsidRPr="00322A2E" w:rsidRDefault="00322A2E" w:rsidP="00322A2E">
      <w:pPr>
        <w:bidi/>
        <w:spacing w:after="120" w:line="240" w:lineRule="auto"/>
        <w:jc w:val="both"/>
        <w:rPr>
          <w:rFonts w:ascii="Sakkal Majalla" w:hAnsi="Sakkal Majalla" w:cs="Sakkal Majalla"/>
          <w:b/>
          <w:bCs/>
          <w:color w:val="FF0000"/>
          <w:sz w:val="44"/>
          <w:szCs w:val="44"/>
        </w:rPr>
      </w:pPr>
      <w:r w:rsidRPr="00FC23B3">
        <w:rPr>
          <w:rFonts w:ascii="Sakkal Majalla" w:hAnsi="Sakkal Majalla" w:cs="Sakkal Majalla"/>
          <w:sz w:val="44"/>
          <w:szCs w:val="44"/>
          <w:rtl/>
        </w:rPr>
        <w:lastRenderedPageBreak/>
        <w:t xml:space="preserve">أَيُّهَا السَّادَة، إِنَّ هَذَا المَخْلُوقَ المكرَّمَ بِتَكْرِيمِ الحَقِّ سُبْحَانَهُ لَهُ، مَصُونٌ عِرْضُهُ مِنْ أَنْ يُخْدَشَ أَوْ يُجرَحَ أَوْ يُنْتَقَصَ مِنْ قَدْرِهِ؛ لِذَلكَ حَرَّمَ اللهُ تَعَالَى كُلَّ صُوَرِ السُّخْرِيَةِ مِنَ الإِنْسَانِ وَالتَّنَمُّرِ وَالاسْتِهْزَاءِ بِهِ، وَجَرَّمَ كُلَّ أَلْوَانِ الهَمْزِ وَاللَّمزِ وَالاحْتِقَارِ، فَقَالَ سُبْحَانَهُ: </w:t>
      </w:r>
      <w:r w:rsidRPr="00FC23B3">
        <w:rPr>
          <w:rFonts w:ascii="Sakkal Majalla" w:hAnsi="Sakkal Majalla" w:cs="Sakkal Majalla"/>
          <w:b/>
          <w:bCs/>
          <w:color w:val="FF0000"/>
          <w:sz w:val="44"/>
          <w:szCs w:val="44"/>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Pr="00FC23B3">
        <w:rPr>
          <w:rFonts w:ascii="Sakkal Majalla" w:hAnsi="Sakkal Majalla" w:cs="Sakkal Majalla"/>
          <w:b/>
          <w:bCs/>
          <w:color w:val="FF0000"/>
          <w:sz w:val="44"/>
          <w:szCs w:val="44"/>
        </w:rPr>
        <w:t>.</w:t>
      </w:r>
    </w:p>
    <w:p w14:paraId="504F0F5D" w14:textId="0E92552A" w:rsidR="00322A2E" w:rsidRPr="00322A2E" w:rsidRDefault="00322A2E" w:rsidP="00322A2E">
      <w:pPr>
        <w:bidi/>
        <w:spacing w:after="120" w:line="240" w:lineRule="auto"/>
        <w:jc w:val="both"/>
        <w:rPr>
          <w:rFonts w:ascii="Sakkal Majalla" w:hAnsi="Sakkal Majalla" w:cs="Sakkal Majalla"/>
          <w:b/>
          <w:bCs/>
          <w:color w:val="FF0000"/>
          <w:sz w:val="44"/>
          <w:szCs w:val="44"/>
        </w:rPr>
      </w:pPr>
      <w:r w:rsidRPr="00FC23B3">
        <w:rPr>
          <w:rFonts w:ascii="Sakkal Majalla" w:hAnsi="Sakkal Majalla" w:cs="Sakkal Majalla"/>
          <w:sz w:val="44"/>
          <w:szCs w:val="44"/>
          <w:rtl/>
        </w:rPr>
        <w:t xml:space="preserve">أَرَأَيْتُمْ أَيُّهَا الكِرَامُ هَذِهِ المَنَاهِي المتَّصِلَةَ المتَتَابِعَةَ، المسْطُورَةَ فِي الوَحْيِ الشَّرِيفِ عَنْ كُلِّ مَا مِنْ شَأْنِهِ أَنْ يَنَالَ مِنْ شُمُوخِ الإِنْسَانِ وَعَظَمَتِهِ وَيُحَقِّرَ مِنْ شَأْنِهِ؟! «لَا يَسْخَرْ، وَلَا تَلْمِزُوا، وَلَا تَنَابَزُوا بِالأَلْقَابِ»، ثُمَّ انْظُرْ إِلَى هَذَا الخِتَامِ الَّذِي يَخْلَعُ القُلُوبَ! {بِئْسَ الاسْمُ الفُسُوقُ بَعْدَ الإِيمَانِ </w:t>
      </w:r>
      <w:r w:rsidRPr="00322A2E">
        <w:rPr>
          <w:rFonts w:ascii="Sakkal Majalla" w:hAnsi="Sakkal Majalla" w:cs="Sakkal Majalla"/>
          <w:sz w:val="44"/>
          <w:szCs w:val="44"/>
        </w:rPr>
        <w:t>“</w:t>
      </w:r>
      <w:r w:rsidRPr="00FC23B3">
        <w:rPr>
          <w:rFonts w:ascii="Sakkal Majalla" w:hAnsi="Sakkal Majalla" w:cs="Sakkal Majalla"/>
          <w:b/>
          <w:bCs/>
          <w:color w:val="FF0000"/>
          <w:sz w:val="44"/>
          <w:szCs w:val="44"/>
          <w:rtl/>
        </w:rPr>
        <w:t>وَمَنْ لَمْ يَتُبْ فَأُولَئِكَ هُمُ الظَّالِمُونَ}</w:t>
      </w:r>
      <w:r w:rsidRPr="00FC23B3">
        <w:rPr>
          <w:rFonts w:ascii="Sakkal Majalla" w:hAnsi="Sakkal Majalla" w:cs="Sakkal Majalla"/>
          <w:b/>
          <w:bCs/>
          <w:color w:val="FF0000"/>
          <w:sz w:val="44"/>
          <w:szCs w:val="44"/>
        </w:rPr>
        <w:t>.</w:t>
      </w:r>
    </w:p>
    <w:p w14:paraId="040D392E" w14:textId="77777777" w:rsidR="00322A2E" w:rsidRPr="00322A2E" w:rsidRDefault="00322A2E" w:rsidP="00322A2E">
      <w:pPr>
        <w:bidi/>
        <w:spacing w:after="120" w:line="240" w:lineRule="auto"/>
        <w:jc w:val="both"/>
        <w:rPr>
          <w:rFonts w:ascii="Sakkal Majalla" w:hAnsi="Sakkal Majalla" w:cs="Sakkal Majalla"/>
          <w:b/>
          <w:bCs/>
          <w:color w:val="0070C0"/>
          <w:sz w:val="44"/>
          <w:szCs w:val="44"/>
        </w:rPr>
      </w:pPr>
      <w:r w:rsidRPr="00FC23B3">
        <w:rPr>
          <w:rFonts w:ascii="Sakkal Majalla" w:hAnsi="Sakkal Majalla" w:cs="Sakkal Majalla"/>
          <w:sz w:val="44"/>
          <w:szCs w:val="44"/>
          <w:rtl/>
        </w:rPr>
        <w:t>يَا سَادَة</w:t>
      </w:r>
      <w:r w:rsidRPr="00FC23B3">
        <w:rPr>
          <w:rFonts w:ascii="Sakkal Majalla" w:hAnsi="Sakkal Majalla" w:cs="Sakkal Majalla"/>
          <w:b/>
          <w:bCs/>
          <w:sz w:val="44"/>
          <w:szCs w:val="44"/>
          <w:u w:val="single"/>
          <w:rtl/>
        </w:rPr>
        <w:t>! إِنَّهَا حُرْمَةُ الإِنْسَانِ الَّتِي تَعْدِلُ حُرْمَةَ يَوْمِ عَرَفَةَ وَحُرْمَةَ شَهْرِ ذِي الحِجَّةِ وَحُرْمَةَ مَكَّةَ المُكَرَّمَةِ! اسْمَعْ إِلَى هَذَا البَيَانِ النَّبَوِيِّ الشَّدِيدِ</w:t>
      </w:r>
      <w:r w:rsidRPr="00FC23B3">
        <w:rPr>
          <w:rFonts w:ascii="Sakkal Majalla" w:hAnsi="Sakkal Majalla" w:cs="Sakkal Majalla"/>
          <w:sz w:val="44"/>
          <w:szCs w:val="44"/>
          <w:rtl/>
        </w:rPr>
        <w:t xml:space="preserve">: </w:t>
      </w:r>
      <w:r w:rsidRPr="00FC23B3">
        <w:rPr>
          <w:rFonts w:ascii="Sakkal Majalla" w:hAnsi="Sakkal Majalla" w:cs="Sakkal Majalla"/>
          <w:b/>
          <w:bCs/>
          <w:color w:val="0070C0"/>
          <w:sz w:val="44"/>
          <w:szCs w:val="44"/>
          <w:rtl/>
        </w:rPr>
        <w:t>«إِنَّ دِمَاءَكُمْ وَأَمْوَالَكُمْ وَأَعْرَاضَكُمْ عَلَيْكُمْ حَرَامٌ؛ كَحُرْمَةِ يَوْمِكُمْ هَذَا، فِي بَلَدِكُمْ هَذَا، فِي شَهْرِكُمْ هَذَا</w:t>
      </w:r>
      <w:r w:rsidRPr="00FC23B3">
        <w:rPr>
          <w:rFonts w:ascii="Sakkal Majalla" w:hAnsi="Sakkal Majalla" w:cs="Sakkal Majalla"/>
          <w:b/>
          <w:bCs/>
          <w:color w:val="0070C0"/>
          <w:sz w:val="44"/>
          <w:szCs w:val="44"/>
        </w:rPr>
        <w:t>».</w:t>
      </w:r>
    </w:p>
    <w:p w14:paraId="0A575DC0" w14:textId="77777777" w:rsidR="00322A2E" w:rsidRPr="00322A2E" w:rsidRDefault="00322A2E" w:rsidP="00322A2E">
      <w:pPr>
        <w:bidi/>
        <w:spacing w:after="120" w:line="240" w:lineRule="auto"/>
        <w:jc w:val="both"/>
        <w:rPr>
          <w:rFonts w:ascii="Sakkal Majalla" w:hAnsi="Sakkal Majalla" w:cs="Sakkal Majalla"/>
          <w:sz w:val="44"/>
          <w:szCs w:val="44"/>
        </w:rPr>
      </w:pPr>
      <w:r w:rsidRPr="00FC23B3">
        <w:rPr>
          <w:rFonts w:ascii="Sakkal Majalla" w:hAnsi="Sakkal Majalla" w:cs="Sakkal Majalla"/>
          <w:sz w:val="44"/>
          <w:szCs w:val="44"/>
          <w:rtl/>
        </w:rPr>
        <w:t xml:space="preserve">فَكَيْفَ يَجْسُرُ إِنْسَانٌ عَلَى تَحْقِيرِ مَنْ وَقَّرَهُ اللهُ؟ وَكَيْفَ يَجْرُؤُ عَلَى الاسْتِهَانَةِ بِمَنْ عَظَّمَهُ اللهُ؟! </w:t>
      </w:r>
      <w:r w:rsidRPr="00FC23B3">
        <w:rPr>
          <w:rFonts w:ascii="Sakkal Majalla" w:hAnsi="Sakkal Majalla" w:cs="Sakkal Majalla"/>
          <w:b/>
          <w:bCs/>
          <w:sz w:val="44"/>
          <w:szCs w:val="44"/>
          <w:u w:val="single"/>
          <w:rtl/>
        </w:rPr>
        <w:t>فَيَقَعُ فِي عِرْضِ إِنْسَانٍ مُتَنَمِّرًا سَاخِرًا مِنْ شَكْلِهِ أَوْ لَوْنِهِ أَوْ طُولِهِ أَوْ وَزْنِهِ أَوْ جِنْسِهِ أَوْ لُغَتِهِ أَوْ حَالَتِه الاجْتِمَاعِيَّةِ، سَوَاءٌ أَكَانَ ذَلِكَ بِكَلِمَةٍ نَابِيَةٍ أَوْ فِعْلٍ جَارِحٍ أَوْ إِشَارَةٍ مُسِيئَةٍ، أَوْ صُورَةٍ سَاخِرَةٍ أَوْ مُحتَوًى مُشِينٍ مُؤذٍ عَلَى مَوَاقِعِ التَّوَاصُلِ الاجْتِمَاعِيِّ</w:t>
      </w:r>
      <w:r w:rsidRPr="00FC23B3">
        <w:rPr>
          <w:rFonts w:ascii="Sakkal Majalla" w:hAnsi="Sakkal Majalla" w:cs="Sakkal Majalla"/>
          <w:sz w:val="44"/>
          <w:szCs w:val="44"/>
          <w:rtl/>
        </w:rPr>
        <w:t xml:space="preserve"> الَّتِي يَكُونُ ذَنْبُ التَّنَمُّرِ فِيهَا أَشَدَّ؛ فَهُوَ ذَنْبٌ مُرَكَّبٌ مِنَ التَّنَمُّرِ وَالسُّخْرِيَةِ وَالغِيبَةِ وَاحْتِقَارِ النَّاسِ وَالاسْتِهْزَاءِ بِهِمْ، وَهِيَ </w:t>
      </w:r>
      <w:proofErr w:type="spellStart"/>
      <w:r w:rsidRPr="00FC23B3">
        <w:rPr>
          <w:rFonts w:ascii="Sakkal Majalla" w:hAnsi="Sakkal Majalla" w:cs="Sakkal Majalla"/>
          <w:sz w:val="44"/>
          <w:szCs w:val="44"/>
          <w:rtl/>
        </w:rPr>
        <w:t>طَوَامٌّ</w:t>
      </w:r>
      <w:proofErr w:type="spellEnd"/>
      <w:r w:rsidRPr="00FC23B3">
        <w:rPr>
          <w:rFonts w:ascii="Sakkal Majalla" w:hAnsi="Sakkal Majalla" w:cs="Sakkal Majalla"/>
          <w:sz w:val="44"/>
          <w:szCs w:val="44"/>
          <w:rtl/>
        </w:rPr>
        <w:t xml:space="preserve"> بَعْضُهَا فَوْقَ بَعْضٍ</w:t>
      </w:r>
      <w:r w:rsidRPr="00FC23B3">
        <w:rPr>
          <w:rFonts w:ascii="Sakkal Majalla" w:hAnsi="Sakkal Majalla" w:cs="Sakkal Majalla"/>
          <w:sz w:val="44"/>
          <w:szCs w:val="44"/>
        </w:rPr>
        <w:t>!</w:t>
      </w:r>
    </w:p>
    <w:p w14:paraId="54B43F87" w14:textId="77777777" w:rsidR="00322A2E" w:rsidRPr="00322A2E" w:rsidRDefault="00322A2E" w:rsidP="00322A2E">
      <w:pPr>
        <w:bidi/>
        <w:spacing w:after="120" w:line="240" w:lineRule="auto"/>
        <w:jc w:val="both"/>
        <w:rPr>
          <w:rFonts w:ascii="Sakkal Majalla" w:hAnsi="Sakkal Majalla" w:cs="Sakkal Majalla"/>
          <w:sz w:val="43"/>
          <w:szCs w:val="43"/>
        </w:rPr>
      </w:pPr>
      <w:r w:rsidRPr="00FC23B3">
        <w:rPr>
          <w:rFonts w:ascii="Sakkal Majalla" w:hAnsi="Sakkal Majalla" w:cs="Sakkal Majalla"/>
          <w:sz w:val="43"/>
          <w:szCs w:val="43"/>
          <w:rtl/>
        </w:rPr>
        <w:t>إِنَّ السُّخْرِيَةَ تُفَرِّقُ القُلُوبَ، وَتُوغِرُ الصُّدُورَ، وَتَدُلُّ عَلَى انْتِكَاسِ الفِطْرَةِ وَقِلَّةِ الحَيَاءِ، يَقُولُ نَبِيُّنَا صَلَّى اللهُ عَلَيْهِ وَسَلَّمَ: «</w:t>
      </w:r>
      <w:r w:rsidRPr="00FC23B3">
        <w:rPr>
          <w:rFonts w:ascii="Sakkal Majalla" w:hAnsi="Sakkal Majalla" w:cs="Sakkal Majalla"/>
          <w:b/>
          <w:bCs/>
          <w:color w:val="0070C0"/>
          <w:sz w:val="43"/>
          <w:szCs w:val="43"/>
          <w:rtl/>
        </w:rPr>
        <w:t>بِحَسْبِ امْرِئٍ مِنَ الشَّرِّ أَنْ يَحْقِرَ أَخَاهُ المُسْلِمَ</w:t>
      </w:r>
      <w:r w:rsidRPr="00FC23B3">
        <w:rPr>
          <w:rFonts w:ascii="Sakkal Majalla" w:hAnsi="Sakkal Majalla" w:cs="Sakkal Majalla"/>
          <w:sz w:val="43"/>
          <w:szCs w:val="43"/>
          <w:rtl/>
        </w:rPr>
        <w:t xml:space="preserve">»، </w:t>
      </w:r>
      <w:r w:rsidRPr="00FC23B3">
        <w:rPr>
          <w:rFonts w:ascii="Sakkal Majalla" w:hAnsi="Sakkal Majalla" w:cs="Sakkal Majalla"/>
          <w:b/>
          <w:bCs/>
          <w:sz w:val="43"/>
          <w:szCs w:val="43"/>
          <w:rtl/>
        </w:rPr>
        <w:t>وَيَقُولُ ابْنُ عَبَّاسٍ رَضِيَ اللهُ عَنْهُمَا</w:t>
      </w:r>
      <w:r w:rsidRPr="00FC23B3">
        <w:rPr>
          <w:rFonts w:ascii="Sakkal Majalla" w:hAnsi="Sakkal Majalla" w:cs="Sakkal Majalla"/>
          <w:sz w:val="43"/>
          <w:szCs w:val="43"/>
          <w:rtl/>
        </w:rPr>
        <w:t xml:space="preserve"> فِي قَوْلِهِ تَعَالَى: </w:t>
      </w:r>
      <w:r w:rsidRPr="00FC23B3">
        <w:rPr>
          <w:rFonts w:ascii="Sakkal Majalla" w:hAnsi="Sakkal Majalla" w:cs="Sakkal Majalla"/>
          <w:b/>
          <w:bCs/>
          <w:color w:val="FF0000"/>
          <w:sz w:val="43"/>
          <w:szCs w:val="43"/>
          <w:rtl/>
        </w:rPr>
        <w:t>{وَيَقُولُونَ يَا وَيْلَتَنَا مَالِ هَذَا الْكِتَابِ لَا يُغَادِرُ صَغِيرَةً وَلَا كَبِيرَةً إِلَّا أَحْصَاهَا}:</w:t>
      </w:r>
      <w:r w:rsidRPr="00FC23B3">
        <w:rPr>
          <w:rFonts w:ascii="Sakkal Majalla" w:hAnsi="Sakkal Majalla" w:cs="Sakkal Majalla"/>
          <w:sz w:val="43"/>
          <w:szCs w:val="43"/>
          <w:rtl/>
        </w:rPr>
        <w:t xml:space="preserve"> </w:t>
      </w:r>
      <w:r w:rsidRPr="00FC23B3">
        <w:rPr>
          <w:rFonts w:ascii="Sakkal Majalla" w:hAnsi="Sakkal Majalla" w:cs="Sakkal Majalla"/>
          <w:b/>
          <w:bCs/>
          <w:sz w:val="43"/>
          <w:szCs w:val="43"/>
          <w:rtl/>
        </w:rPr>
        <w:t>«إِنَّ الصَّغِيرَةَ التَّبَسُّمُ بِالاسْتِهْزَاءِ بِالمُؤْمِنِ، وَالكَبِيرَةَ القَهْقَهَةُ بِذَلِكَ</w:t>
      </w:r>
      <w:r w:rsidRPr="00FC23B3">
        <w:rPr>
          <w:rFonts w:ascii="Sakkal Majalla" w:hAnsi="Sakkal Majalla" w:cs="Sakkal Majalla"/>
          <w:b/>
          <w:bCs/>
          <w:sz w:val="43"/>
          <w:szCs w:val="43"/>
        </w:rPr>
        <w:t>»!</w:t>
      </w:r>
    </w:p>
    <w:p w14:paraId="21F60166" w14:textId="6B282443" w:rsidR="00322A2E" w:rsidRPr="00322A2E" w:rsidRDefault="00322A2E" w:rsidP="00322A2E">
      <w:pPr>
        <w:bidi/>
        <w:spacing w:after="120" w:line="240" w:lineRule="auto"/>
        <w:jc w:val="both"/>
        <w:rPr>
          <w:rFonts w:ascii="Sakkal Majalla" w:hAnsi="Sakkal Majalla" w:cs="Sakkal Majalla" w:hint="cs"/>
          <w:b/>
          <w:bCs/>
          <w:color w:val="0070C0"/>
          <w:sz w:val="44"/>
          <w:szCs w:val="44"/>
          <w:rtl/>
          <w:lang w:bidi="ar-EG"/>
        </w:rPr>
      </w:pPr>
      <w:r w:rsidRPr="00FC23B3">
        <w:rPr>
          <w:rFonts w:ascii="Sakkal Majalla" w:hAnsi="Sakkal Majalla" w:cs="Sakkal Majalla"/>
          <w:sz w:val="44"/>
          <w:szCs w:val="44"/>
          <w:rtl/>
        </w:rPr>
        <w:lastRenderedPageBreak/>
        <w:t xml:space="preserve">أَخِي الكَرِيم! </w:t>
      </w:r>
      <w:r w:rsidRPr="00FC23B3">
        <w:rPr>
          <w:rFonts w:ascii="Sakkal Majalla" w:hAnsi="Sakkal Majalla" w:cs="Sakkal Majalla"/>
          <w:b/>
          <w:bCs/>
          <w:sz w:val="44"/>
          <w:szCs w:val="44"/>
          <w:u w:val="single"/>
          <w:rtl/>
        </w:rPr>
        <w:t>أَلَا تَعْلَمُ أَنَّ هَذَا الَّذِي سُخِرَ مِنْهُ وَتُنُمِّرَ بِهِ قَدْ يَكُونُ عِنْدَ اللهِ أَغْلَى وَعِنْدَ النَّاسِ أَرْقَى؟! فَهُوَ أَنْقَى ضَمِيرًا، وَأَطْيَبُ قَلْبًا، وَأَزْكَى عَمَلًا</w:t>
      </w:r>
      <w:r w:rsidRPr="00FC23B3">
        <w:rPr>
          <w:rFonts w:ascii="Sakkal Majalla" w:hAnsi="Sakkal Majalla" w:cs="Sakkal Majalla"/>
          <w:sz w:val="44"/>
          <w:szCs w:val="44"/>
          <w:rtl/>
        </w:rPr>
        <w:t xml:space="preserve">، فَقَدْ مَرَّ رَجُلٌ عَلَى رَسُولِ اللهِ صَلَّى اللهُ عَلَيْهِ وَسَلَّمَ، </w:t>
      </w:r>
      <w:r w:rsidRPr="00FC23B3">
        <w:rPr>
          <w:rFonts w:ascii="Sakkal Majalla" w:hAnsi="Sakkal Majalla" w:cs="Sakkal Majalla"/>
          <w:b/>
          <w:bCs/>
          <w:color w:val="0070C0"/>
          <w:sz w:val="44"/>
          <w:szCs w:val="44"/>
          <w:rtl/>
        </w:rPr>
        <w:t>فَقَالَ لِرَجُلٍ عِنْدَهُ: «مَا رَأْيُكَ فِي هَذَا؟» فَقَالَ: رَجُلٌ مِنْ أَشْرَافِ النَّاسِ، هَذَا وَاللهِ حَرِيٌّ إِنْ خَطَبَ أَنْ يُنْكَحَ، وَإِنَ شَفعَ أَنْ يُشَفَّعَ، قَالَ: فَسَكَتَ رَسُولُ اللهِ صَلَّى اللهُ عَلَيْهِ وَسَلَّمَ، ثُمَّ مَرَّ رَجُلٌ آخَرُ، فَقَالَ لَهُ رَسُولُ اللهِ صَلَّى اللهُ عَلَيْهِ وَسَلَّمَ: «مَا رَأْيُكَ فِي هَذَا؟» فَقَالَ: يَا رَسُولَ اللهِ، هَذَا رَجُلٌ مِنْ فُقَرَاءِ المسْلِمِينَ، هَذَا حَرِيٌّ إِنْ خَطَبَ أَن لَا يُنْكَحَ، وَإِنْ شَفعَ أَنْ لَا يُشَفَّعَ، وَإِنْ قَالَ أَنْ لَا يُسْمَعَ لِقَوْلِهِ، فَقَالَ رَسُولُ اللهِ صَلَّى اللهُ عَلَيْهِ وَسَلَّمَ: «هَذَا خَيْرٌ مِنْ مِلْءِ الأَرْضِ مِثْلَ هَذَا</w:t>
      </w:r>
      <w:r w:rsidRPr="00322A2E">
        <w:rPr>
          <w:rFonts w:ascii="Sakkal Majalla" w:hAnsi="Sakkal Majalla" w:cs="Sakkal Majalla" w:hint="cs"/>
          <w:b/>
          <w:bCs/>
          <w:color w:val="0070C0"/>
          <w:sz w:val="44"/>
          <w:szCs w:val="44"/>
          <w:rtl/>
          <w:lang w:bidi="ar-EG"/>
        </w:rPr>
        <w:t>".</w:t>
      </w:r>
    </w:p>
    <w:p w14:paraId="75A07A59" w14:textId="77777777" w:rsidR="00322A2E" w:rsidRPr="00322A2E" w:rsidRDefault="00322A2E" w:rsidP="00322A2E">
      <w:pPr>
        <w:bidi/>
        <w:spacing w:after="120" w:line="240" w:lineRule="auto"/>
        <w:jc w:val="both"/>
        <w:rPr>
          <w:rFonts w:ascii="Sakkal Majalla" w:hAnsi="Sakkal Majalla" w:cs="Sakkal Majalla"/>
          <w:sz w:val="44"/>
          <w:szCs w:val="44"/>
        </w:rPr>
      </w:pPr>
      <w:r w:rsidRPr="00FC23B3">
        <w:rPr>
          <w:rFonts w:ascii="Sakkal Majalla" w:hAnsi="Sakkal Majalla" w:cs="Sakkal Majalla"/>
          <w:sz w:val="44"/>
          <w:szCs w:val="44"/>
        </w:rPr>
        <w:t>***</w:t>
      </w:r>
    </w:p>
    <w:p w14:paraId="28828F6F" w14:textId="77777777" w:rsidR="00322A2E" w:rsidRPr="00322A2E" w:rsidRDefault="00322A2E" w:rsidP="00322A2E">
      <w:pPr>
        <w:bidi/>
        <w:spacing w:after="120" w:line="240" w:lineRule="auto"/>
        <w:jc w:val="both"/>
        <w:rPr>
          <w:rFonts w:ascii="Sakkal Majalla" w:hAnsi="Sakkal Majalla" w:cs="Sakkal Majalla"/>
          <w:sz w:val="44"/>
          <w:szCs w:val="44"/>
        </w:rPr>
      </w:pPr>
      <w:r w:rsidRPr="00FC23B3">
        <w:rPr>
          <w:rFonts w:ascii="Sakkal Majalla" w:hAnsi="Sakkal Majalla" w:cs="Sakkal Majalla"/>
          <w:sz w:val="44"/>
          <w:szCs w:val="44"/>
          <w:rtl/>
        </w:rPr>
        <w:t xml:space="preserve">الحَمْدُ للهِ رَبِّ العَالَمِينَ، وَالصَّلَاةُ وَالسَّلَامُ عَلَى خَاتَمِ الأَنبِيَاءِ وَالمُرْسَلِينَ، سَيِّدِنَا مُحَمَّدٍ (صَلَّى اللهُ عَلَيْهِ وَسَلَّمَ)، وَعَلَى </w:t>
      </w:r>
      <w:proofErr w:type="spellStart"/>
      <w:r w:rsidRPr="00FC23B3">
        <w:rPr>
          <w:rFonts w:ascii="Sakkal Majalla" w:hAnsi="Sakkal Majalla" w:cs="Sakkal Majalla"/>
          <w:sz w:val="44"/>
          <w:szCs w:val="44"/>
          <w:rtl/>
        </w:rPr>
        <w:t>آلِهِ</w:t>
      </w:r>
      <w:proofErr w:type="spellEnd"/>
      <w:r w:rsidRPr="00FC23B3">
        <w:rPr>
          <w:rFonts w:ascii="Sakkal Majalla" w:hAnsi="Sakkal Majalla" w:cs="Sakkal Majalla"/>
          <w:sz w:val="44"/>
          <w:szCs w:val="44"/>
          <w:rtl/>
        </w:rPr>
        <w:t xml:space="preserve"> وَصَحْبِهِ أَجْمَعِينَ، وَبَعْدُ</w:t>
      </w:r>
      <w:r w:rsidRPr="00FC23B3">
        <w:rPr>
          <w:rFonts w:ascii="Sakkal Majalla" w:hAnsi="Sakkal Majalla" w:cs="Sakkal Majalla"/>
          <w:sz w:val="44"/>
          <w:szCs w:val="44"/>
        </w:rPr>
        <w:t>:</w:t>
      </w:r>
    </w:p>
    <w:p w14:paraId="33C56CC4" w14:textId="570AB3EC" w:rsidR="00322A2E" w:rsidRPr="00322A2E" w:rsidRDefault="00322A2E" w:rsidP="00322A2E">
      <w:pPr>
        <w:bidi/>
        <w:spacing w:after="120" w:line="240" w:lineRule="auto"/>
        <w:jc w:val="both"/>
        <w:rPr>
          <w:rFonts w:ascii="Sakkal Majalla" w:hAnsi="Sakkal Majalla" w:cs="Sakkal Majalla"/>
          <w:sz w:val="44"/>
          <w:szCs w:val="44"/>
        </w:rPr>
      </w:pPr>
      <w:r w:rsidRPr="00FC23B3">
        <w:rPr>
          <w:rFonts w:ascii="Sakkal Majalla" w:hAnsi="Sakkal Majalla" w:cs="Sakkal Majalla"/>
          <w:sz w:val="44"/>
          <w:szCs w:val="44"/>
          <w:rtl/>
        </w:rPr>
        <w:t xml:space="preserve">فَيَا أَيُّهَا النَّاسُ! لَا يَسْخَرْ قَوْمٌ مِنْ قَوْمٍ، </w:t>
      </w:r>
      <w:r w:rsidRPr="00FC23B3">
        <w:rPr>
          <w:rFonts w:ascii="Sakkal Majalla" w:hAnsi="Sakkal Majalla" w:cs="Sakkal Majalla"/>
          <w:b/>
          <w:bCs/>
          <w:sz w:val="44"/>
          <w:szCs w:val="44"/>
          <w:u w:val="single"/>
          <w:rtl/>
        </w:rPr>
        <w:t>فَإِنَّ الإِنْسَانَ السَّوِيَّ الَّذِي يَحْتَرِمُ نَفْسَهُ وَيَعْرِفُ قَدْرَهَا لَا يَرْضَى أَنْ يَحْتَقِرَهُ أَحَدٌ، أَوْ يَسْخَرَ مِنْهُ، أَوْ يَتَنَمَّرَ بِهِ، فَكَيْفَ يَرْضَى لِغَيْرِهِ ذَلِكَ</w:t>
      </w:r>
      <w:r w:rsidRPr="00FC23B3">
        <w:rPr>
          <w:rFonts w:ascii="Sakkal Majalla" w:hAnsi="Sakkal Majalla" w:cs="Sakkal Majalla"/>
          <w:sz w:val="44"/>
          <w:szCs w:val="44"/>
          <w:rtl/>
        </w:rPr>
        <w:t>؟! وَرَسُولُ اللهِ صَلَّى اللهُ عَلَيْهِ وَسَلَّمَ يَقُولُ: «</w:t>
      </w:r>
      <w:r w:rsidRPr="00FC23B3">
        <w:rPr>
          <w:rFonts w:ascii="Sakkal Majalla" w:hAnsi="Sakkal Majalla" w:cs="Sakkal Majalla"/>
          <w:b/>
          <w:bCs/>
          <w:color w:val="0070C0"/>
          <w:sz w:val="44"/>
          <w:szCs w:val="44"/>
          <w:rtl/>
        </w:rPr>
        <w:t>لَا يُؤْمِنُ أَحَدُكُمْ حَتَّى يُحِبَّ لِأَخِيهِ مَا يُحِبُّهُ لِنَفْسِهِ</w:t>
      </w:r>
      <w:r w:rsidRPr="00322A2E">
        <w:rPr>
          <w:rFonts w:ascii="Sakkal Majalla" w:hAnsi="Sakkal Majalla" w:cs="Sakkal Majalla" w:hint="cs"/>
          <w:b/>
          <w:bCs/>
          <w:color w:val="0070C0"/>
          <w:sz w:val="44"/>
          <w:szCs w:val="44"/>
          <w:rtl/>
        </w:rPr>
        <w:t>".</w:t>
      </w:r>
    </w:p>
    <w:p w14:paraId="37EA7412" w14:textId="0080EC20" w:rsidR="00322A2E" w:rsidRPr="00FC23B3" w:rsidRDefault="00322A2E" w:rsidP="00322A2E">
      <w:pPr>
        <w:bidi/>
        <w:spacing w:after="120" w:line="240" w:lineRule="auto"/>
        <w:jc w:val="both"/>
        <w:rPr>
          <w:rFonts w:ascii="Sakkal Majalla" w:hAnsi="Sakkal Majalla" w:cs="Sakkal Majalla"/>
          <w:b/>
          <w:bCs/>
          <w:color w:val="0070C0"/>
          <w:sz w:val="44"/>
          <w:szCs w:val="44"/>
        </w:rPr>
      </w:pPr>
      <w:r w:rsidRPr="00FC23B3">
        <w:rPr>
          <w:rFonts w:ascii="Sakkal Majalla" w:hAnsi="Sakkal Majalla" w:cs="Sakkal Majalla"/>
          <w:sz w:val="44"/>
          <w:szCs w:val="44"/>
          <w:rtl/>
        </w:rPr>
        <w:t xml:space="preserve">إِنَّ المؤْمِنَ الحَيِيَّ الخَلُوقَ لَا يَسْخَرُ مِنْ أَحَدٍ، وَلَا يَتَنَمَّرُ بِأَحَدٍ، وَلَا يَحْتَقِرُ أَحَدًا؛ لِأَنَّهُ يَعْلَمُ أَنَّ النَّاسَ كُلَّهُمْ مِنْ آدَمَ، وَآدَمَ مِنْ تُرَابٍ، يُوقِنُ أَنَّ أَكْرَمَ النَّاسِ عِنْدَ اللهِ أَتْقَاهُمْ، وَأَنَّ الإِنْسَانَ التَّقِيَّ مُتَوَاضِعٌ مُخْبِتٌ حَيِيٌّ حَافِظٌ لِلِسَانِهِ وَقَلْبِهِ، قَالَ رَسُولُ اللهِ صَلَّى اللهُ عَلَيْهِ وَسَلَّمَ: </w:t>
      </w:r>
      <w:r w:rsidRPr="00FC23B3">
        <w:rPr>
          <w:rFonts w:ascii="Sakkal Majalla" w:hAnsi="Sakkal Majalla" w:cs="Sakkal Majalla"/>
          <w:b/>
          <w:bCs/>
          <w:color w:val="0070C0"/>
          <w:sz w:val="44"/>
          <w:szCs w:val="44"/>
          <w:rtl/>
        </w:rPr>
        <w:t>«لَا يَسْتَقِيمُ إِيمَانُ العَبْدِ حَتَّى يَسْتَقِيمَ قَلْبُهُ، وَلَا يَسْتَقِيمُ قَلْبُهُ حَتَّى يَسْتَقِيمَ لِسَانُهُ</w:t>
      </w:r>
      <w:r w:rsidRPr="00322A2E">
        <w:rPr>
          <w:rFonts w:ascii="Sakkal Majalla" w:hAnsi="Sakkal Majalla" w:cs="Sakkal Majalla" w:hint="cs"/>
          <w:b/>
          <w:bCs/>
          <w:color w:val="0070C0"/>
          <w:sz w:val="44"/>
          <w:szCs w:val="44"/>
          <w:rtl/>
        </w:rPr>
        <w:t>".</w:t>
      </w:r>
    </w:p>
    <w:p w14:paraId="38739A5A" w14:textId="6D6EFBEF" w:rsidR="00322A2E" w:rsidRPr="00FC23B3" w:rsidRDefault="00322A2E" w:rsidP="00322A2E">
      <w:pPr>
        <w:bidi/>
        <w:spacing w:after="120" w:line="240" w:lineRule="auto"/>
        <w:jc w:val="center"/>
        <w:rPr>
          <w:rFonts w:ascii="Sakkal Majalla" w:hAnsi="Sakkal Majalla" w:cs="PT Bold Heading"/>
          <w:sz w:val="44"/>
          <w:szCs w:val="44"/>
        </w:rPr>
      </w:pPr>
      <w:r w:rsidRPr="00FC23B3">
        <w:rPr>
          <w:rFonts w:ascii="Sakkal Majalla" w:hAnsi="Sakkal Majalla" w:cs="PT Bold Heading"/>
          <w:sz w:val="44"/>
          <w:szCs w:val="44"/>
          <w:rtl/>
        </w:rPr>
        <w:t xml:space="preserve">اللَّهُمَّ اهْدِنَا لِأَحْسَنِ الأَخْلَاقِ لَا يَهْدِي لِأَحْسَنِهَا إِلَّا </w:t>
      </w:r>
      <w:r w:rsidRPr="00322A2E">
        <w:rPr>
          <w:rFonts w:ascii="Sakkal Majalla" w:hAnsi="Sakkal Majalla" w:cs="PT Bold Heading" w:hint="cs"/>
          <w:sz w:val="44"/>
          <w:szCs w:val="44"/>
          <w:rtl/>
        </w:rPr>
        <w:t>أَنْتَ.</w:t>
      </w:r>
      <w:r w:rsidRPr="00FC23B3">
        <w:rPr>
          <w:rFonts w:ascii="Sakkal Majalla" w:hAnsi="Sakkal Majalla" w:cs="PT Bold Heading"/>
          <w:sz w:val="44"/>
          <w:szCs w:val="44"/>
          <w:rtl/>
        </w:rPr>
        <w:t xml:space="preserve">. وَاصْرِفْ عَنَّا </w:t>
      </w:r>
      <w:proofErr w:type="spellStart"/>
      <w:r w:rsidRPr="00FC23B3">
        <w:rPr>
          <w:rFonts w:ascii="Sakkal Majalla" w:hAnsi="Sakkal Majalla" w:cs="PT Bold Heading"/>
          <w:sz w:val="44"/>
          <w:szCs w:val="44"/>
          <w:rtl/>
        </w:rPr>
        <w:t>سَيِّئَهَا</w:t>
      </w:r>
      <w:proofErr w:type="spellEnd"/>
      <w:r w:rsidRPr="00FC23B3">
        <w:rPr>
          <w:rFonts w:ascii="Sakkal Majalla" w:hAnsi="Sakkal Majalla" w:cs="PT Bold Heading"/>
          <w:sz w:val="44"/>
          <w:szCs w:val="44"/>
          <w:rtl/>
        </w:rPr>
        <w:t xml:space="preserve"> لَا يَصْرِفُ عَنَّا </w:t>
      </w:r>
      <w:proofErr w:type="spellStart"/>
      <w:r w:rsidRPr="00FC23B3">
        <w:rPr>
          <w:rFonts w:ascii="Sakkal Majalla" w:hAnsi="Sakkal Majalla" w:cs="PT Bold Heading"/>
          <w:sz w:val="44"/>
          <w:szCs w:val="44"/>
          <w:rtl/>
        </w:rPr>
        <w:t>سَيِّئَهَا</w:t>
      </w:r>
      <w:proofErr w:type="spellEnd"/>
      <w:r w:rsidRPr="00FC23B3">
        <w:rPr>
          <w:rFonts w:ascii="Sakkal Majalla" w:hAnsi="Sakkal Majalla" w:cs="PT Bold Heading"/>
          <w:sz w:val="44"/>
          <w:szCs w:val="44"/>
          <w:rtl/>
        </w:rPr>
        <w:t xml:space="preserve"> إِلَّا أَنْتَ</w:t>
      </w:r>
    </w:p>
    <w:p w14:paraId="48EE4F55" w14:textId="1EDE6C66" w:rsidR="001819A7" w:rsidRPr="008136E0" w:rsidRDefault="001819A7" w:rsidP="008136E0">
      <w:pPr>
        <w:bidi/>
        <w:spacing w:after="120" w:line="240" w:lineRule="auto"/>
        <w:jc w:val="both"/>
        <w:rPr>
          <w:rFonts w:ascii="Sakkal Majalla" w:hAnsi="Sakkal Majalla" w:cs="PT Bold Heading"/>
          <w:sz w:val="48"/>
          <w:szCs w:val="48"/>
        </w:rPr>
      </w:pPr>
    </w:p>
    <w:sectPr w:rsidR="001819A7" w:rsidRPr="008136E0"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B42C2" w14:textId="77777777" w:rsidR="0087424E" w:rsidRDefault="0087424E" w:rsidP="0046340F">
      <w:pPr>
        <w:spacing w:after="0" w:line="240" w:lineRule="auto"/>
      </w:pPr>
      <w:r>
        <w:separator/>
      </w:r>
    </w:p>
  </w:endnote>
  <w:endnote w:type="continuationSeparator" w:id="0">
    <w:p w14:paraId="2DD6322C" w14:textId="77777777" w:rsidR="0087424E" w:rsidRDefault="0087424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14B45" w14:textId="77777777" w:rsidR="0087424E" w:rsidRDefault="0087424E" w:rsidP="0046340F">
      <w:pPr>
        <w:spacing w:after="0" w:line="240" w:lineRule="auto"/>
      </w:pPr>
      <w:r>
        <w:separator/>
      </w:r>
    </w:p>
  </w:footnote>
  <w:footnote w:type="continuationSeparator" w:id="0">
    <w:p w14:paraId="096EB75F" w14:textId="77777777" w:rsidR="0087424E" w:rsidRDefault="0087424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2A2E"/>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C6983"/>
    <w:rsid w:val="00ED04C6"/>
    <w:rsid w:val="00ED51E9"/>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977</Words>
  <Characters>5573</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2024-09-10T08:40:00Z</cp:lastPrinted>
  <dcterms:created xsi:type="dcterms:W3CDTF">2024-10-15T06:51:00Z</dcterms:created>
  <dcterms:modified xsi:type="dcterms:W3CDTF">2024-10-15T06:51:00Z</dcterms:modified>
</cp:coreProperties>
</file>